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44.xml" ContentType="application/vnd.openxmlformats-officedocument.themeOverride+xml"/>
  <Override PartName="/word/theme/themeOverride22.xml" ContentType="application/vnd.openxmlformats-officedocument.themeOverride+xml"/>
  <Override PartName="/word/theme/themeOverride33.xml" ContentType="application/vnd.openxmlformats-officedocument.themeOverride+xml"/>
  <Override PartName="/word/theme/themeOverride51.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charts/chart59.xml" ContentType="application/vnd.openxmlformats-officedocument.drawingml.chart+xml"/>
  <Override PartName="/word/theme/themeOverride40.xml" ContentType="application/vnd.openxmlformats-officedocument.themeOverride+xml"/>
  <Override PartName="/word/charts/chart77.xml" ContentType="application/vnd.openxmlformats-officedocument.drawingml.chart+xml"/>
  <Override PartName="/word/charts/chart88.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95.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73.xml" ContentType="application/vnd.openxmlformats-officedocument.drawingml.chart+xml"/>
  <Override PartName="/word/charts/chart8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Override PartName="/word/charts/chart91.xml" ContentType="application/vnd.openxmlformats-officedocument.drawingml.chart+xml"/>
  <Override PartName="/word/charts/chart22.xml" ContentType="application/vnd.openxmlformats-officedocument.drawingml.chart+xml"/>
  <Override PartName="/word/charts/chart33.xml" ContentType="application/vnd.openxmlformats-officedocument.drawingml.chart+xml"/>
  <Override PartName="/word/charts/chart51.xml" ContentType="application/vnd.openxmlformats-officedocument.drawingml.chart+xml"/>
  <Override PartName="/word/theme/themeOverride38.xml" ContentType="application/vnd.openxmlformats-officedocument.themeOverride+xml"/>
  <Override PartName="/word/charts/chart80.xml" ContentType="application/vnd.openxmlformats-officedocument.drawingml.chart+xml"/>
  <Override PartName="/word/theme/themeOverride49.xml" ContentType="application/vnd.openxmlformats-officedocument.themeOverride+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chart40.xml" ContentType="application/vnd.openxmlformats-officedocument.drawingml.chart+xml"/>
  <Override PartName="/word/theme/themeOverride27.xml" ContentType="application/vnd.openxmlformats-officedocument.themeOverride+xml"/>
  <Override PartName="/word/theme/themeOverride45.xml" ContentType="application/vnd.openxmlformats-officedocument.themeOverride+xml"/>
  <Override PartName="/word/theme/themeOverride16.xml" ContentType="application/vnd.openxmlformats-officedocument.themeOverride+xml"/>
  <Default Extension="png" ContentType="image/png"/>
  <Override PartName="/word/theme/themeOverride34.xml" ContentType="application/vnd.openxmlformats-officedocument.themeOverride+xml"/>
  <Override PartName="/word/theme/themeOverride2.xml" ContentType="application/vnd.openxmlformats-officedocument.themeOverride+xml"/>
  <Override PartName="/word/theme/themeOverride23.xml" ContentType="application/vnd.openxmlformats-officedocument.themeOverride+xml"/>
  <Override PartName="/word/theme/themeOverride41.xml" ContentType="application/vnd.openxmlformats-officedocument.themeOverride+xml"/>
  <Override PartName="/word/charts/chart89.xml" ContentType="application/vnd.openxmlformats-officedocument.drawingml.chart+xml"/>
  <Override PartName="/word/theme/themeOverride52.xml" ContentType="application/vnd.openxmlformats-officedocument.themeOverride+xml"/>
  <Override PartName="/word/theme/themeOverride12.xml" ContentType="application/vnd.openxmlformats-officedocument.themeOverride+xml"/>
  <Override PartName="/word/charts/chart49.xml" ContentType="application/vnd.openxmlformats-officedocument.drawingml.chart+xml"/>
  <Override PartName="/word/theme/themeOverride30.xml" ContentType="application/vnd.openxmlformats-officedocument.themeOverride+xml"/>
  <Override PartName="/word/charts/chart78.xml" ContentType="application/vnd.openxmlformats-officedocument.drawingml.chart+xml"/>
  <Override PartName="/word/charts/chart38.xml" ContentType="application/vnd.openxmlformats-officedocument.drawingml.chart+xml"/>
  <Override PartName="/word/charts/chart67.xml" ContentType="application/vnd.openxmlformats-officedocument.drawingml.chart+xml"/>
  <Override PartName="/word/charts/chart85.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74.xml" ContentType="application/vnd.openxmlformats-officedocument.drawingml.chart+xml"/>
  <Override PartName="/word/charts/chart83.xml" ContentType="application/vnd.openxmlformats-officedocument.drawingml.chart+xml"/>
  <Override PartName="/word/charts/chart92.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charts/chart81.xml" ContentType="application/vnd.openxmlformats-officedocument.drawingml.chart+xml"/>
  <Override PartName="/word/charts/chart90.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theme/themeOverride19.xml" ContentType="application/vnd.openxmlformats-officedocument.themeOverride+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charts/chart70.xml" ContentType="application/vnd.openxmlformats-officedocument.drawingml.chart+xml"/>
  <Override PartName="/word/theme/themeOverride39.xml" ContentType="application/vnd.openxmlformats-officedocument.themeOverride+xml"/>
  <Override PartName="/word/theme/themeOverride48.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charts/chart21.xml" ContentType="application/vnd.openxmlformats-officedocument.drawingml.chart+xml"/>
  <Override PartName="/word/theme/themeOverride1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theme/themeOverride37.xml" ContentType="application/vnd.openxmlformats-officedocument.themeOverride+xml"/>
  <Override PartName="/word/theme/themeOverride46.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Override PartName="/word/charts/chart68.xml" ContentType="application/vnd.openxmlformats-officedocument.drawingml.chart+xml"/>
  <Override PartName="/word/charts/chart79.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8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93.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charts/chart8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31.xml" ContentType="application/vnd.openxmlformats-officedocument.drawingml.chart+xml"/>
  <Override PartName="/word/charts/chart42.xml" ContentType="application/vnd.openxmlformats-officedocument.drawingml.chart+xml"/>
  <Override PartName="/word/theme/themeOverride29.xml" ContentType="application/vnd.openxmlformats-officedocument.themeOverride+xml"/>
  <Override PartName="/word/charts/chart60.xml" ContentType="application/vnd.openxmlformats-officedocument.drawingml.chart+xml"/>
  <Override PartName="/word/theme/themeOverride4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theme/themeOverride36.xml" ContentType="application/vnd.openxmlformats-officedocument.themeOverride+xml"/>
  <Override PartName="/word/theme/themeOverride4.xml" ContentType="application/vnd.openxmlformats-officedocument.themeOverride+xml"/>
  <Override PartName="/word/theme/themeOverride25.xml" ContentType="application/vnd.openxmlformats-officedocument.themeOverride+xml"/>
  <Override PartName="/word/theme/themeOverride43.xml" ContentType="application/vnd.openxmlformats-officedocument.themeOverride+xml"/>
  <Override PartName="/word/theme/themeOverride14.xml" ContentType="application/vnd.openxmlformats-officedocument.themeOverride+xml"/>
  <Override PartName="/word/theme/themeOverride32.xml" ContentType="application/vnd.openxmlformats-officedocument.themeOverride+xml"/>
  <Default Extension="jpeg" ContentType="image/jpeg"/>
  <Override PartName="/word/theme/themeOverride21.xml" ContentType="application/vnd.openxmlformats-officedocument.themeOverride+xml"/>
  <Override PartName="/word/charts/chart69.xml" ContentType="application/vnd.openxmlformats-officedocument.drawingml.chart+xml"/>
  <Override PartName="/word/charts/chart87.xml" ContentType="application/vnd.openxmlformats-officedocument.drawingml.chart+xml"/>
  <Override PartName="/word/theme/themeOverride50.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76.xml" ContentType="application/vnd.openxmlformats-officedocument.drawingml.chart+xml"/>
  <Override PartName="/word/charts/chart94.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09C" w:rsidRDefault="003C309C"/>
    <w:p w:rsidR="00C25936" w:rsidRPr="00D87AB2" w:rsidRDefault="00C25936" w:rsidP="00C25936">
      <w:pPr>
        <w:spacing w:after="0"/>
        <w:jc w:val="center"/>
        <w:rPr>
          <w:b/>
          <w:sz w:val="26"/>
          <w:szCs w:val="26"/>
        </w:rPr>
      </w:pPr>
      <w:r w:rsidRPr="00D87AB2">
        <w:rPr>
          <w:b/>
          <w:sz w:val="26"/>
          <w:szCs w:val="26"/>
        </w:rPr>
        <w:t>Analýza dotazníkového šetření</w:t>
      </w:r>
    </w:p>
    <w:p w:rsidR="00D87AB2" w:rsidRDefault="00D87AB2" w:rsidP="00C25936">
      <w:pPr>
        <w:spacing w:after="0"/>
        <w:rPr>
          <w:b/>
          <w:sz w:val="28"/>
          <w:szCs w:val="28"/>
        </w:rPr>
      </w:pPr>
    </w:p>
    <w:p w:rsidR="00C25936" w:rsidRPr="00C25936" w:rsidRDefault="00C25936" w:rsidP="00D87AB2">
      <w:pPr>
        <w:spacing w:after="0"/>
        <w:jc w:val="center"/>
        <w:rPr>
          <w:b/>
          <w:sz w:val="28"/>
          <w:szCs w:val="28"/>
        </w:rPr>
      </w:pPr>
      <w:r w:rsidRPr="00C25936">
        <w:rPr>
          <w:b/>
          <w:sz w:val="28"/>
          <w:szCs w:val="28"/>
        </w:rPr>
        <w:t xml:space="preserve">Průzkum zaměřený na povědomí dětí a mládeže o </w:t>
      </w:r>
      <w:r w:rsidR="00124E2D">
        <w:rPr>
          <w:b/>
          <w:sz w:val="28"/>
          <w:szCs w:val="28"/>
        </w:rPr>
        <w:t xml:space="preserve">krizových situacích, </w:t>
      </w:r>
      <w:r w:rsidRPr="00C25936">
        <w:rPr>
          <w:b/>
          <w:sz w:val="28"/>
          <w:szCs w:val="28"/>
        </w:rPr>
        <w:t>službách krizové pomoci a o jejich dostupnosti</w:t>
      </w:r>
    </w:p>
    <w:p w:rsidR="00C25936" w:rsidRDefault="00C25936" w:rsidP="00C25936">
      <w:pPr>
        <w:spacing w:after="0"/>
      </w:pPr>
    </w:p>
    <w:p w:rsidR="00AF570A" w:rsidRPr="00AF570A" w:rsidRDefault="00AF570A" w:rsidP="00AF570A">
      <w:pPr>
        <w:pStyle w:val="Bezmezer"/>
        <w:jc w:val="both"/>
        <w:rPr>
          <w:rFonts w:asciiTheme="minorHAnsi" w:hAnsiTheme="minorHAnsi"/>
          <w:i/>
          <w:color w:val="17365D" w:themeColor="text2" w:themeShade="BF"/>
          <w:sz w:val="24"/>
          <w:szCs w:val="24"/>
          <w:lang w:val="cs-CZ"/>
        </w:rPr>
      </w:pPr>
      <w:r w:rsidRPr="00AF570A">
        <w:rPr>
          <w:rFonts w:asciiTheme="minorHAnsi" w:hAnsiTheme="minorHAnsi"/>
          <w:i/>
          <w:color w:val="17365D" w:themeColor="text2" w:themeShade="BF"/>
          <w:sz w:val="24"/>
          <w:szCs w:val="24"/>
          <w:lang w:val="cs-CZ"/>
        </w:rPr>
        <w:t>(Pozn: Dotazníkové šetření bylo zpracováno ve spolupráci s firmou LIVE PROMO.)</w:t>
      </w:r>
    </w:p>
    <w:p w:rsidR="00C25936" w:rsidRDefault="00C25936"/>
    <w:p w:rsidR="00D87AB2" w:rsidRDefault="00C5493A" w:rsidP="00C5493A">
      <w:pPr>
        <w:jc w:val="both"/>
        <w:rPr>
          <w:sz w:val="24"/>
          <w:szCs w:val="24"/>
        </w:rPr>
      </w:pPr>
      <w:r w:rsidRPr="00C5493A">
        <w:rPr>
          <w:sz w:val="24"/>
          <w:szCs w:val="24"/>
        </w:rPr>
        <w:t xml:space="preserve">Průzkum probíhal v období května a června 2012 na </w:t>
      </w:r>
      <w:r w:rsidR="00DC55B8">
        <w:rPr>
          <w:sz w:val="24"/>
          <w:szCs w:val="24"/>
        </w:rPr>
        <w:t>třech základních školách v Plzni, jedné základní škole ve městě poblíž Plzně a na nižším stupni osmiletého gymnázia v Plzni.</w:t>
      </w:r>
      <w:r w:rsidRPr="00C5493A">
        <w:rPr>
          <w:sz w:val="24"/>
          <w:szCs w:val="24"/>
        </w:rPr>
        <w:t xml:space="preserve"> </w:t>
      </w:r>
      <w:r>
        <w:rPr>
          <w:sz w:val="24"/>
          <w:szCs w:val="24"/>
        </w:rPr>
        <w:t xml:space="preserve">Osloveni byli žáci </w:t>
      </w:r>
      <w:r w:rsidR="002D3B4B">
        <w:rPr>
          <w:sz w:val="24"/>
          <w:szCs w:val="24"/>
        </w:rPr>
        <w:t>šestých až devátých ročníků</w:t>
      </w:r>
      <w:r w:rsidR="00DC55B8">
        <w:rPr>
          <w:sz w:val="24"/>
          <w:szCs w:val="24"/>
        </w:rPr>
        <w:t xml:space="preserve"> (primy – kvarty)</w:t>
      </w:r>
      <w:r w:rsidR="002D3B4B">
        <w:rPr>
          <w:sz w:val="24"/>
          <w:szCs w:val="24"/>
        </w:rPr>
        <w:t>, tedy ve věku 11-15 let.</w:t>
      </w:r>
      <w:r>
        <w:rPr>
          <w:sz w:val="24"/>
          <w:szCs w:val="24"/>
        </w:rPr>
        <w:t xml:space="preserve"> Vyplňování dotazníků probíhalo v rámci aktivit primární prevence realizovaných v jednotlivých třídách.</w:t>
      </w:r>
    </w:p>
    <w:p w:rsidR="00D57E02" w:rsidRDefault="00D57E02" w:rsidP="00C5493A">
      <w:pPr>
        <w:jc w:val="both"/>
        <w:rPr>
          <w:b/>
          <w:sz w:val="24"/>
          <w:szCs w:val="24"/>
        </w:rPr>
      </w:pPr>
    </w:p>
    <w:tbl>
      <w:tblPr>
        <w:tblStyle w:val="Mkatabulky"/>
        <w:tblW w:w="0" w:type="auto"/>
        <w:shd w:val="clear" w:color="auto" w:fill="0070C0"/>
        <w:tblLook w:val="04A0"/>
      </w:tblPr>
      <w:tblGrid>
        <w:gridCol w:w="9778"/>
      </w:tblGrid>
      <w:tr w:rsidR="00AF570A" w:rsidTr="00AF570A">
        <w:tc>
          <w:tcPr>
            <w:tcW w:w="9778" w:type="dxa"/>
            <w:shd w:val="clear" w:color="auto" w:fill="00B0F0"/>
          </w:tcPr>
          <w:p w:rsidR="00AF570A" w:rsidRDefault="00AF570A" w:rsidP="00AF570A">
            <w:pPr>
              <w:jc w:val="center"/>
              <w:rPr>
                <w:b/>
                <w:sz w:val="28"/>
                <w:szCs w:val="28"/>
              </w:rPr>
            </w:pPr>
            <w:r>
              <w:rPr>
                <w:b/>
                <w:sz w:val="28"/>
                <w:szCs w:val="28"/>
              </w:rPr>
              <w:t>OBECNÉ INFORMACE</w:t>
            </w:r>
          </w:p>
        </w:tc>
      </w:tr>
    </w:tbl>
    <w:p w:rsidR="000233EB" w:rsidRPr="000233EB" w:rsidRDefault="000233EB" w:rsidP="00C5493A">
      <w:pPr>
        <w:jc w:val="both"/>
        <w:rPr>
          <w:b/>
          <w:sz w:val="24"/>
          <w:szCs w:val="24"/>
        </w:rPr>
      </w:pPr>
    </w:p>
    <w:tbl>
      <w:tblPr>
        <w:tblStyle w:val="Mkatabulky"/>
        <w:tblW w:w="0" w:type="auto"/>
        <w:tblInd w:w="108" w:type="dxa"/>
        <w:tblLook w:val="04A0"/>
      </w:tblPr>
      <w:tblGrid>
        <w:gridCol w:w="1343"/>
        <w:gridCol w:w="1418"/>
        <w:gridCol w:w="709"/>
        <w:gridCol w:w="1701"/>
        <w:gridCol w:w="1417"/>
        <w:gridCol w:w="567"/>
        <w:gridCol w:w="1418"/>
        <w:gridCol w:w="1275"/>
      </w:tblGrid>
      <w:tr w:rsidR="0071540F" w:rsidTr="009667BA">
        <w:tc>
          <w:tcPr>
            <w:tcW w:w="2653" w:type="dxa"/>
            <w:gridSpan w:val="2"/>
            <w:tcBorders>
              <w:bottom w:val="single" w:sz="4" w:space="0" w:color="auto"/>
              <w:right w:val="single" w:sz="4" w:space="0" w:color="auto"/>
            </w:tcBorders>
            <w:shd w:val="clear" w:color="auto" w:fill="00B0F0"/>
          </w:tcPr>
          <w:p w:rsidR="0025385C" w:rsidRDefault="0025385C" w:rsidP="0025385C">
            <w:pPr>
              <w:jc w:val="center"/>
              <w:rPr>
                <w:sz w:val="24"/>
                <w:szCs w:val="24"/>
              </w:rPr>
            </w:pPr>
            <w:r w:rsidRPr="0025385C">
              <w:rPr>
                <w:b/>
                <w:sz w:val="24"/>
                <w:szCs w:val="24"/>
              </w:rPr>
              <w:t>Počet respondentů</w:t>
            </w:r>
          </w:p>
        </w:tc>
        <w:tc>
          <w:tcPr>
            <w:tcW w:w="709" w:type="dxa"/>
            <w:tcBorders>
              <w:top w:val="nil"/>
              <w:left w:val="single" w:sz="4" w:space="0" w:color="auto"/>
              <w:bottom w:val="nil"/>
              <w:right w:val="single" w:sz="4" w:space="0" w:color="auto"/>
            </w:tcBorders>
          </w:tcPr>
          <w:p w:rsidR="0025385C" w:rsidRDefault="0025385C" w:rsidP="0025385C">
            <w:pPr>
              <w:jc w:val="center"/>
              <w:rPr>
                <w:sz w:val="24"/>
                <w:szCs w:val="24"/>
              </w:rPr>
            </w:pPr>
          </w:p>
        </w:tc>
        <w:tc>
          <w:tcPr>
            <w:tcW w:w="3118" w:type="dxa"/>
            <w:gridSpan w:val="2"/>
            <w:tcBorders>
              <w:left w:val="single" w:sz="4" w:space="0" w:color="auto"/>
              <w:bottom w:val="single" w:sz="4" w:space="0" w:color="auto"/>
              <w:right w:val="single" w:sz="4" w:space="0" w:color="auto"/>
            </w:tcBorders>
            <w:shd w:val="clear" w:color="auto" w:fill="00B0F0"/>
          </w:tcPr>
          <w:p w:rsidR="0025385C" w:rsidRPr="000233EB" w:rsidRDefault="000233EB" w:rsidP="0025385C">
            <w:pPr>
              <w:jc w:val="center"/>
              <w:rPr>
                <w:b/>
                <w:sz w:val="24"/>
                <w:szCs w:val="24"/>
              </w:rPr>
            </w:pPr>
            <w:r w:rsidRPr="000233EB">
              <w:rPr>
                <w:b/>
                <w:sz w:val="24"/>
                <w:szCs w:val="24"/>
              </w:rPr>
              <w:t>Znevážení při vyplňování</w:t>
            </w:r>
          </w:p>
        </w:tc>
        <w:tc>
          <w:tcPr>
            <w:tcW w:w="567" w:type="dxa"/>
            <w:tcBorders>
              <w:top w:val="nil"/>
              <w:left w:val="single" w:sz="4" w:space="0" w:color="auto"/>
              <w:bottom w:val="nil"/>
              <w:right w:val="single" w:sz="4" w:space="0" w:color="auto"/>
            </w:tcBorders>
          </w:tcPr>
          <w:p w:rsidR="0025385C" w:rsidRDefault="0025385C" w:rsidP="0025385C">
            <w:pPr>
              <w:jc w:val="center"/>
              <w:rPr>
                <w:sz w:val="24"/>
                <w:szCs w:val="24"/>
              </w:rPr>
            </w:pPr>
          </w:p>
        </w:tc>
        <w:tc>
          <w:tcPr>
            <w:tcW w:w="2693" w:type="dxa"/>
            <w:gridSpan w:val="2"/>
            <w:tcBorders>
              <w:left w:val="single" w:sz="4" w:space="0" w:color="auto"/>
              <w:bottom w:val="single" w:sz="4" w:space="0" w:color="auto"/>
            </w:tcBorders>
            <w:shd w:val="clear" w:color="auto" w:fill="00B0F0"/>
          </w:tcPr>
          <w:p w:rsidR="0025385C" w:rsidRPr="000233EB" w:rsidRDefault="000233EB" w:rsidP="0025385C">
            <w:pPr>
              <w:jc w:val="center"/>
              <w:rPr>
                <w:b/>
                <w:sz w:val="24"/>
                <w:szCs w:val="24"/>
              </w:rPr>
            </w:pPr>
            <w:r w:rsidRPr="000233EB">
              <w:rPr>
                <w:b/>
                <w:sz w:val="24"/>
                <w:szCs w:val="24"/>
              </w:rPr>
              <w:t>Znevážení ANO</w:t>
            </w:r>
          </w:p>
        </w:tc>
      </w:tr>
      <w:tr w:rsidR="000233EB" w:rsidTr="009667BA">
        <w:tc>
          <w:tcPr>
            <w:tcW w:w="1235" w:type="dxa"/>
            <w:shd w:val="clear" w:color="auto" w:fill="D9D9D9" w:themeFill="background1" w:themeFillShade="D9"/>
          </w:tcPr>
          <w:p w:rsidR="000233EB" w:rsidRDefault="000233EB" w:rsidP="003C309C">
            <w:pPr>
              <w:jc w:val="center"/>
              <w:rPr>
                <w:sz w:val="24"/>
                <w:szCs w:val="24"/>
              </w:rPr>
            </w:pPr>
            <w:r>
              <w:rPr>
                <w:sz w:val="24"/>
                <w:szCs w:val="24"/>
              </w:rPr>
              <w:t>Pohlaví</w:t>
            </w:r>
          </w:p>
        </w:tc>
        <w:tc>
          <w:tcPr>
            <w:tcW w:w="1418" w:type="dxa"/>
            <w:tcBorders>
              <w:right w:val="single" w:sz="4" w:space="0" w:color="auto"/>
            </w:tcBorders>
            <w:shd w:val="clear" w:color="auto" w:fill="D9D9D9" w:themeFill="background1" w:themeFillShade="D9"/>
          </w:tcPr>
          <w:p w:rsidR="000233EB" w:rsidRDefault="000233EB" w:rsidP="003C309C">
            <w:pPr>
              <w:jc w:val="center"/>
              <w:rPr>
                <w:sz w:val="24"/>
                <w:szCs w:val="24"/>
              </w:rPr>
            </w:pPr>
            <w:r>
              <w:rPr>
                <w:sz w:val="24"/>
                <w:szCs w:val="24"/>
              </w:rPr>
              <w:t>Počet</w:t>
            </w:r>
          </w:p>
        </w:tc>
        <w:tc>
          <w:tcPr>
            <w:tcW w:w="709" w:type="dxa"/>
            <w:tcBorders>
              <w:top w:val="nil"/>
              <w:left w:val="single" w:sz="4" w:space="0" w:color="auto"/>
              <w:bottom w:val="nil"/>
              <w:right w:val="single" w:sz="4" w:space="0" w:color="auto"/>
            </w:tcBorders>
          </w:tcPr>
          <w:p w:rsidR="000233EB" w:rsidRDefault="000233EB" w:rsidP="0025385C">
            <w:pPr>
              <w:jc w:val="center"/>
              <w:rPr>
                <w:sz w:val="24"/>
                <w:szCs w:val="24"/>
              </w:rPr>
            </w:pPr>
          </w:p>
        </w:tc>
        <w:tc>
          <w:tcPr>
            <w:tcW w:w="1701" w:type="dxa"/>
            <w:tcBorders>
              <w:left w:val="single" w:sz="4" w:space="0" w:color="auto"/>
            </w:tcBorders>
            <w:shd w:val="clear" w:color="auto" w:fill="D9D9D9" w:themeFill="background1" w:themeFillShade="D9"/>
            <w:vAlign w:val="center"/>
          </w:tcPr>
          <w:p w:rsidR="000233EB" w:rsidRPr="00C5493A" w:rsidRDefault="000233EB" w:rsidP="003C309C">
            <w:pPr>
              <w:jc w:val="center"/>
              <w:rPr>
                <w:rFonts w:ascii="Calibri" w:eastAsia="Times New Roman" w:hAnsi="Calibri" w:cs="Times New Roman"/>
                <w:b/>
                <w:bCs/>
                <w:color w:val="000000"/>
                <w:lang w:eastAsia="cs-CZ"/>
              </w:rPr>
            </w:pPr>
          </w:p>
        </w:tc>
        <w:tc>
          <w:tcPr>
            <w:tcW w:w="1417" w:type="dxa"/>
            <w:tcBorders>
              <w:right w:val="single" w:sz="4" w:space="0" w:color="auto"/>
            </w:tcBorders>
            <w:shd w:val="clear" w:color="auto" w:fill="D9D9D9" w:themeFill="background1" w:themeFillShade="D9"/>
            <w:vAlign w:val="center"/>
          </w:tcPr>
          <w:p w:rsidR="000233EB" w:rsidRPr="00C5493A" w:rsidRDefault="000233EB" w:rsidP="003C309C">
            <w:pPr>
              <w:jc w:val="center"/>
              <w:rPr>
                <w:rFonts w:ascii="Calibri" w:eastAsia="Times New Roman" w:hAnsi="Calibri" w:cs="Times New Roman"/>
                <w:b/>
                <w:bCs/>
                <w:color w:val="000000"/>
                <w:lang w:eastAsia="cs-CZ"/>
              </w:rPr>
            </w:pPr>
            <w:r w:rsidRPr="00C5493A">
              <w:rPr>
                <w:rFonts w:ascii="Calibri" w:eastAsia="Times New Roman" w:hAnsi="Calibri" w:cs="Times New Roman"/>
                <w:b/>
                <w:bCs/>
                <w:color w:val="000000"/>
                <w:lang w:eastAsia="cs-CZ"/>
              </w:rPr>
              <w:t>Počet</w:t>
            </w:r>
          </w:p>
        </w:tc>
        <w:tc>
          <w:tcPr>
            <w:tcW w:w="567" w:type="dxa"/>
            <w:tcBorders>
              <w:top w:val="nil"/>
              <w:left w:val="single" w:sz="4" w:space="0" w:color="auto"/>
              <w:bottom w:val="nil"/>
              <w:right w:val="single" w:sz="4" w:space="0" w:color="auto"/>
            </w:tcBorders>
          </w:tcPr>
          <w:p w:rsidR="000233EB" w:rsidRDefault="000233EB" w:rsidP="0025385C">
            <w:pPr>
              <w:jc w:val="center"/>
              <w:rPr>
                <w:sz w:val="24"/>
                <w:szCs w:val="24"/>
              </w:rPr>
            </w:pPr>
          </w:p>
        </w:tc>
        <w:tc>
          <w:tcPr>
            <w:tcW w:w="1418" w:type="dxa"/>
            <w:tcBorders>
              <w:left w:val="single" w:sz="4" w:space="0" w:color="auto"/>
            </w:tcBorders>
            <w:shd w:val="clear" w:color="auto" w:fill="D9D9D9" w:themeFill="background1" w:themeFillShade="D9"/>
            <w:vAlign w:val="center"/>
          </w:tcPr>
          <w:p w:rsidR="000233EB" w:rsidRPr="00C5493A" w:rsidRDefault="000233EB" w:rsidP="003C309C">
            <w:pPr>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Pohlaví</w:t>
            </w:r>
          </w:p>
        </w:tc>
        <w:tc>
          <w:tcPr>
            <w:tcW w:w="1275" w:type="dxa"/>
            <w:shd w:val="clear" w:color="auto" w:fill="D9D9D9" w:themeFill="background1" w:themeFillShade="D9"/>
            <w:vAlign w:val="center"/>
          </w:tcPr>
          <w:p w:rsidR="000233EB" w:rsidRPr="00C5493A" w:rsidRDefault="000233EB" w:rsidP="003C309C">
            <w:pPr>
              <w:jc w:val="center"/>
              <w:rPr>
                <w:rFonts w:ascii="Calibri" w:eastAsia="Times New Roman" w:hAnsi="Calibri" w:cs="Times New Roman"/>
                <w:b/>
                <w:bCs/>
                <w:color w:val="000000"/>
                <w:lang w:eastAsia="cs-CZ"/>
              </w:rPr>
            </w:pPr>
            <w:r w:rsidRPr="00C5493A">
              <w:rPr>
                <w:rFonts w:ascii="Calibri" w:eastAsia="Times New Roman" w:hAnsi="Calibri" w:cs="Times New Roman"/>
                <w:b/>
                <w:bCs/>
                <w:color w:val="000000"/>
                <w:lang w:eastAsia="cs-CZ"/>
              </w:rPr>
              <w:t>Počet</w:t>
            </w:r>
          </w:p>
        </w:tc>
      </w:tr>
      <w:tr w:rsidR="000233EB" w:rsidTr="009667BA">
        <w:tc>
          <w:tcPr>
            <w:tcW w:w="1235" w:type="dxa"/>
          </w:tcPr>
          <w:p w:rsidR="000233EB" w:rsidRDefault="000233EB" w:rsidP="003C309C">
            <w:pPr>
              <w:jc w:val="center"/>
              <w:rPr>
                <w:sz w:val="24"/>
                <w:szCs w:val="24"/>
              </w:rPr>
            </w:pPr>
            <w:r>
              <w:rPr>
                <w:sz w:val="24"/>
                <w:szCs w:val="24"/>
              </w:rPr>
              <w:t>Muži</w:t>
            </w:r>
          </w:p>
        </w:tc>
        <w:tc>
          <w:tcPr>
            <w:tcW w:w="1418" w:type="dxa"/>
            <w:tcBorders>
              <w:right w:val="single" w:sz="4" w:space="0" w:color="auto"/>
            </w:tcBorders>
          </w:tcPr>
          <w:p w:rsidR="000233EB" w:rsidRDefault="000233EB" w:rsidP="003C309C">
            <w:pPr>
              <w:jc w:val="center"/>
              <w:rPr>
                <w:sz w:val="24"/>
                <w:szCs w:val="24"/>
              </w:rPr>
            </w:pPr>
            <w:r>
              <w:rPr>
                <w:sz w:val="24"/>
                <w:szCs w:val="24"/>
              </w:rPr>
              <w:t>190</w:t>
            </w:r>
          </w:p>
        </w:tc>
        <w:tc>
          <w:tcPr>
            <w:tcW w:w="709" w:type="dxa"/>
            <w:tcBorders>
              <w:top w:val="nil"/>
              <w:left w:val="single" w:sz="4" w:space="0" w:color="auto"/>
              <w:bottom w:val="nil"/>
              <w:right w:val="single" w:sz="4" w:space="0" w:color="auto"/>
            </w:tcBorders>
          </w:tcPr>
          <w:p w:rsidR="000233EB" w:rsidRDefault="000233EB" w:rsidP="0025385C">
            <w:pPr>
              <w:jc w:val="center"/>
              <w:rPr>
                <w:sz w:val="24"/>
                <w:szCs w:val="24"/>
              </w:rPr>
            </w:pPr>
          </w:p>
        </w:tc>
        <w:tc>
          <w:tcPr>
            <w:tcW w:w="1701" w:type="dxa"/>
            <w:tcBorders>
              <w:left w:val="single" w:sz="4" w:space="0" w:color="auto"/>
            </w:tcBorders>
            <w:vAlign w:val="center"/>
          </w:tcPr>
          <w:p w:rsidR="000233EB" w:rsidRPr="00C5493A" w:rsidRDefault="000233EB" w:rsidP="003C309C">
            <w:pPr>
              <w:jc w:val="center"/>
              <w:rPr>
                <w:rFonts w:ascii="Calibri" w:eastAsia="Times New Roman" w:hAnsi="Calibri" w:cs="Times New Roman"/>
                <w:color w:val="000000"/>
                <w:lang w:eastAsia="cs-CZ"/>
              </w:rPr>
            </w:pPr>
            <w:r w:rsidRPr="00C5493A">
              <w:rPr>
                <w:rFonts w:ascii="Calibri" w:eastAsia="Times New Roman" w:hAnsi="Calibri" w:cs="Times New Roman"/>
                <w:color w:val="000000"/>
                <w:lang w:eastAsia="cs-CZ"/>
              </w:rPr>
              <w:t>Ano</w:t>
            </w:r>
          </w:p>
        </w:tc>
        <w:tc>
          <w:tcPr>
            <w:tcW w:w="1417" w:type="dxa"/>
            <w:tcBorders>
              <w:right w:val="single" w:sz="4" w:space="0" w:color="auto"/>
            </w:tcBorders>
            <w:vAlign w:val="center"/>
          </w:tcPr>
          <w:p w:rsidR="000233EB" w:rsidRPr="00C5493A" w:rsidRDefault="000233EB" w:rsidP="003C309C">
            <w:pPr>
              <w:jc w:val="center"/>
              <w:rPr>
                <w:rFonts w:ascii="Calibri" w:eastAsia="Times New Roman" w:hAnsi="Calibri" w:cs="Times New Roman"/>
                <w:color w:val="000000"/>
                <w:lang w:eastAsia="cs-CZ"/>
              </w:rPr>
            </w:pPr>
            <w:r w:rsidRPr="00C5493A">
              <w:rPr>
                <w:rFonts w:ascii="Calibri" w:eastAsia="Times New Roman" w:hAnsi="Calibri" w:cs="Times New Roman"/>
                <w:color w:val="000000"/>
                <w:lang w:eastAsia="cs-CZ"/>
              </w:rPr>
              <w:t>28</w:t>
            </w:r>
          </w:p>
        </w:tc>
        <w:tc>
          <w:tcPr>
            <w:tcW w:w="567" w:type="dxa"/>
            <w:tcBorders>
              <w:top w:val="nil"/>
              <w:left w:val="single" w:sz="4" w:space="0" w:color="auto"/>
              <w:bottom w:val="nil"/>
              <w:right w:val="single" w:sz="4" w:space="0" w:color="auto"/>
            </w:tcBorders>
          </w:tcPr>
          <w:p w:rsidR="000233EB" w:rsidRDefault="000233EB" w:rsidP="0025385C">
            <w:pPr>
              <w:jc w:val="center"/>
              <w:rPr>
                <w:sz w:val="24"/>
                <w:szCs w:val="24"/>
              </w:rPr>
            </w:pPr>
          </w:p>
        </w:tc>
        <w:tc>
          <w:tcPr>
            <w:tcW w:w="1418" w:type="dxa"/>
            <w:tcBorders>
              <w:left w:val="single" w:sz="4" w:space="0" w:color="auto"/>
            </w:tcBorders>
            <w:vAlign w:val="center"/>
          </w:tcPr>
          <w:p w:rsidR="000233EB" w:rsidRPr="00C5493A" w:rsidRDefault="000233EB" w:rsidP="003C309C">
            <w:pPr>
              <w:jc w:val="center"/>
              <w:rPr>
                <w:rFonts w:ascii="Calibri" w:eastAsia="Times New Roman" w:hAnsi="Calibri" w:cs="Times New Roman"/>
                <w:color w:val="000000"/>
                <w:lang w:eastAsia="cs-CZ"/>
              </w:rPr>
            </w:pPr>
            <w:r w:rsidRPr="00C5493A">
              <w:rPr>
                <w:rFonts w:ascii="Calibri" w:eastAsia="Times New Roman" w:hAnsi="Calibri" w:cs="Times New Roman"/>
                <w:color w:val="000000"/>
                <w:lang w:eastAsia="cs-CZ"/>
              </w:rPr>
              <w:t>Muži</w:t>
            </w:r>
          </w:p>
        </w:tc>
        <w:tc>
          <w:tcPr>
            <w:tcW w:w="1275" w:type="dxa"/>
            <w:vAlign w:val="center"/>
          </w:tcPr>
          <w:p w:rsidR="000233EB" w:rsidRPr="00C5493A" w:rsidRDefault="000233EB" w:rsidP="003C309C">
            <w:pPr>
              <w:jc w:val="center"/>
              <w:rPr>
                <w:rFonts w:ascii="Calibri" w:eastAsia="Times New Roman" w:hAnsi="Calibri" w:cs="Times New Roman"/>
                <w:color w:val="000000"/>
                <w:lang w:eastAsia="cs-CZ"/>
              </w:rPr>
            </w:pPr>
            <w:r w:rsidRPr="00C5493A">
              <w:rPr>
                <w:rFonts w:ascii="Calibri" w:eastAsia="Times New Roman" w:hAnsi="Calibri" w:cs="Times New Roman"/>
                <w:color w:val="000000"/>
                <w:lang w:eastAsia="cs-CZ"/>
              </w:rPr>
              <w:t>10</w:t>
            </w:r>
          </w:p>
        </w:tc>
      </w:tr>
      <w:tr w:rsidR="000233EB" w:rsidTr="009667BA">
        <w:tc>
          <w:tcPr>
            <w:tcW w:w="1235" w:type="dxa"/>
          </w:tcPr>
          <w:p w:rsidR="000233EB" w:rsidRDefault="000233EB" w:rsidP="003C309C">
            <w:pPr>
              <w:jc w:val="center"/>
              <w:rPr>
                <w:sz w:val="24"/>
                <w:szCs w:val="24"/>
              </w:rPr>
            </w:pPr>
            <w:r>
              <w:rPr>
                <w:sz w:val="24"/>
                <w:szCs w:val="24"/>
              </w:rPr>
              <w:t>Ženy</w:t>
            </w:r>
          </w:p>
        </w:tc>
        <w:tc>
          <w:tcPr>
            <w:tcW w:w="1418" w:type="dxa"/>
            <w:tcBorders>
              <w:right w:val="single" w:sz="4" w:space="0" w:color="auto"/>
            </w:tcBorders>
          </w:tcPr>
          <w:p w:rsidR="000233EB" w:rsidRDefault="000233EB" w:rsidP="003C309C">
            <w:pPr>
              <w:jc w:val="center"/>
              <w:rPr>
                <w:sz w:val="24"/>
                <w:szCs w:val="24"/>
              </w:rPr>
            </w:pPr>
            <w:r>
              <w:rPr>
                <w:sz w:val="24"/>
                <w:szCs w:val="24"/>
              </w:rPr>
              <w:t>291</w:t>
            </w:r>
          </w:p>
        </w:tc>
        <w:tc>
          <w:tcPr>
            <w:tcW w:w="709" w:type="dxa"/>
            <w:tcBorders>
              <w:top w:val="nil"/>
              <w:left w:val="single" w:sz="4" w:space="0" w:color="auto"/>
              <w:bottom w:val="nil"/>
              <w:right w:val="single" w:sz="4" w:space="0" w:color="auto"/>
            </w:tcBorders>
          </w:tcPr>
          <w:p w:rsidR="000233EB" w:rsidRDefault="000233EB" w:rsidP="0025385C">
            <w:pPr>
              <w:jc w:val="center"/>
              <w:rPr>
                <w:sz w:val="24"/>
                <w:szCs w:val="24"/>
              </w:rPr>
            </w:pPr>
          </w:p>
        </w:tc>
        <w:tc>
          <w:tcPr>
            <w:tcW w:w="1701" w:type="dxa"/>
            <w:tcBorders>
              <w:left w:val="single" w:sz="4" w:space="0" w:color="auto"/>
            </w:tcBorders>
            <w:vAlign w:val="center"/>
          </w:tcPr>
          <w:p w:rsidR="000233EB" w:rsidRPr="00C5493A" w:rsidRDefault="000233EB" w:rsidP="003C309C">
            <w:pPr>
              <w:jc w:val="center"/>
              <w:rPr>
                <w:rFonts w:ascii="Calibri" w:eastAsia="Times New Roman" w:hAnsi="Calibri" w:cs="Times New Roman"/>
                <w:color w:val="000000"/>
                <w:lang w:eastAsia="cs-CZ"/>
              </w:rPr>
            </w:pPr>
            <w:r w:rsidRPr="00C5493A">
              <w:rPr>
                <w:rFonts w:ascii="Calibri" w:eastAsia="Times New Roman" w:hAnsi="Calibri" w:cs="Times New Roman"/>
                <w:color w:val="000000"/>
                <w:lang w:eastAsia="cs-CZ"/>
              </w:rPr>
              <w:t>Ne</w:t>
            </w:r>
          </w:p>
        </w:tc>
        <w:tc>
          <w:tcPr>
            <w:tcW w:w="1417" w:type="dxa"/>
            <w:tcBorders>
              <w:right w:val="single" w:sz="4" w:space="0" w:color="auto"/>
            </w:tcBorders>
            <w:vAlign w:val="center"/>
          </w:tcPr>
          <w:p w:rsidR="000233EB" w:rsidRPr="00C5493A" w:rsidRDefault="000233EB" w:rsidP="003C309C">
            <w:pPr>
              <w:jc w:val="center"/>
              <w:rPr>
                <w:rFonts w:ascii="Calibri" w:eastAsia="Times New Roman" w:hAnsi="Calibri" w:cs="Times New Roman"/>
                <w:color w:val="000000"/>
                <w:lang w:eastAsia="cs-CZ"/>
              </w:rPr>
            </w:pPr>
            <w:r w:rsidRPr="00C5493A">
              <w:rPr>
                <w:rFonts w:ascii="Calibri" w:eastAsia="Times New Roman" w:hAnsi="Calibri" w:cs="Times New Roman"/>
                <w:color w:val="000000"/>
                <w:lang w:eastAsia="cs-CZ"/>
              </w:rPr>
              <w:t>511</w:t>
            </w:r>
          </w:p>
        </w:tc>
        <w:tc>
          <w:tcPr>
            <w:tcW w:w="567" w:type="dxa"/>
            <w:tcBorders>
              <w:top w:val="nil"/>
              <w:left w:val="single" w:sz="4" w:space="0" w:color="auto"/>
              <w:bottom w:val="nil"/>
              <w:right w:val="single" w:sz="4" w:space="0" w:color="auto"/>
            </w:tcBorders>
          </w:tcPr>
          <w:p w:rsidR="000233EB" w:rsidRDefault="000233EB" w:rsidP="0025385C">
            <w:pPr>
              <w:jc w:val="center"/>
              <w:rPr>
                <w:sz w:val="24"/>
                <w:szCs w:val="24"/>
              </w:rPr>
            </w:pPr>
          </w:p>
        </w:tc>
        <w:tc>
          <w:tcPr>
            <w:tcW w:w="1418" w:type="dxa"/>
            <w:tcBorders>
              <w:left w:val="single" w:sz="4" w:space="0" w:color="auto"/>
            </w:tcBorders>
            <w:vAlign w:val="center"/>
          </w:tcPr>
          <w:p w:rsidR="000233EB" w:rsidRPr="00C5493A" w:rsidRDefault="000233EB" w:rsidP="003C309C">
            <w:pPr>
              <w:jc w:val="center"/>
              <w:rPr>
                <w:rFonts w:ascii="Calibri" w:eastAsia="Times New Roman" w:hAnsi="Calibri" w:cs="Times New Roman"/>
                <w:color w:val="000000"/>
                <w:lang w:eastAsia="cs-CZ"/>
              </w:rPr>
            </w:pPr>
            <w:r w:rsidRPr="00C5493A">
              <w:rPr>
                <w:rFonts w:ascii="Calibri" w:eastAsia="Times New Roman" w:hAnsi="Calibri" w:cs="Times New Roman"/>
                <w:color w:val="000000"/>
                <w:lang w:eastAsia="cs-CZ"/>
              </w:rPr>
              <w:t>Ženy</w:t>
            </w:r>
          </w:p>
        </w:tc>
        <w:tc>
          <w:tcPr>
            <w:tcW w:w="1275" w:type="dxa"/>
            <w:vAlign w:val="center"/>
          </w:tcPr>
          <w:p w:rsidR="000233EB" w:rsidRPr="00C5493A" w:rsidRDefault="000233EB" w:rsidP="003C309C">
            <w:pPr>
              <w:jc w:val="center"/>
              <w:rPr>
                <w:rFonts w:ascii="Calibri" w:eastAsia="Times New Roman" w:hAnsi="Calibri" w:cs="Times New Roman"/>
                <w:color w:val="000000"/>
                <w:lang w:eastAsia="cs-CZ"/>
              </w:rPr>
            </w:pPr>
            <w:r w:rsidRPr="00C5493A">
              <w:rPr>
                <w:rFonts w:ascii="Calibri" w:eastAsia="Times New Roman" w:hAnsi="Calibri" w:cs="Times New Roman"/>
                <w:color w:val="000000"/>
                <w:lang w:eastAsia="cs-CZ"/>
              </w:rPr>
              <w:t>10</w:t>
            </w:r>
          </w:p>
        </w:tc>
      </w:tr>
      <w:tr w:rsidR="000233EB" w:rsidTr="009667BA">
        <w:tc>
          <w:tcPr>
            <w:tcW w:w="1235" w:type="dxa"/>
            <w:tcBorders>
              <w:bottom w:val="single" w:sz="4" w:space="0" w:color="auto"/>
            </w:tcBorders>
          </w:tcPr>
          <w:p w:rsidR="000233EB" w:rsidRDefault="000233EB" w:rsidP="003C309C">
            <w:pPr>
              <w:jc w:val="center"/>
              <w:rPr>
                <w:sz w:val="24"/>
                <w:szCs w:val="24"/>
              </w:rPr>
            </w:pPr>
            <w:r>
              <w:rPr>
                <w:sz w:val="24"/>
                <w:szCs w:val="24"/>
              </w:rPr>
              <w:t>Neuvedeno</w:t>
            </w:r>
          </w:p>
        </w:tc>
        <w:tc>
          <w:tcPr>
            <w:tcW w:w="1418" w:type="dxa"/>
            <w:tcBorders>
              <w:bottom w:val="single" w:sz="4" w:space="0" w:color="auto"/>
              <w:right w:val="single" w:sz="4" w:space="0" w:color="auto"/>
            </w:tcBorders>
          </w:tcPr>
          <w:p w:rsidR="000233EB" w:rsidRDefault="000233EB" w:rsidP="003C309C">
            <w:pPr>
              <w:jc w:val="center"/>
              <w:rPr>
                <w:sz w:val="24"/>
                <w:szCs w:val="24"/>
              </w:rPr>
            </w:pPr>
            <w:r>
              <w:rPr>
                <w:sz w:val="24"/>
                <w:szCs w:val="24"/>
              </w:rPr>
              <w:t>62</w:t>
            </w:r>
          </w:p>
        </w:tc>
        <w:tc>
          <w:tcPr>
            <w:tcW w:w="709" w:type="dxa"/>
            <w:tcBorders>
              <w:top w:val="nil"/>
              <w:left w:val="single" w:sz="4" w:space="0" w:color="auto"/>
              <w:bottom w:val="nil"/>
              <w:right w:val="single" w:sz="4" w:space="0" w:color="auto"/>
            </w:tcBorders>
          </w:tcPr>
          <w:p w:rsidR="000233EB" w:rsidRDefault="000233EB" w:rsidP="0025385C">
            <w:pPr>
              <w:jc w:val="center"/>
              <w:rPr>
                <w:sz w:val="24"/>
                <w:szCs w:val="24"/>
              </w:rPr>
            </w:pPr>
          </w:p>
        </w:tc>
        <w:tc>
          <w:tcPr>
            <w:tcW w:w="1701" w:type="dxa"/>
            <w:tcBorders>
              <w:left w:val="single" w:sz="4" w:space="0" w:color="auto"/>
              <w:bottom w:val="single" w:sz="4" w:space="0" w:color="auto"/>
            </w:tcBorders>
            <w:vAlign w:val="center"/>
          </w:tcPr>
          <w:p w:rsidR="000233EB" w:rsidRPr="00C5493A" w:rsidRDefault="000233EB" w:rsidP="003C309C">
            <w:pPr>
              <w:jc w:val="center"/>
              <w:rPr>
                <w:rFonts w:ascii="Calibri" w:eastAsia="Times New Roman" w:hAnsi="Calibri" w:cs="Times New Roman"/>
                <w:color w:val="000000"/>
                <w:lang w:eastAsia="cs-CZ"/>
              </w:rPr>
            </w:pPr>
            <w:r w:rsidRPr="00C5493A">
              <w:rPr>
                <w:rFonts w:ascii="Calibri" w:eastAsia="Times New Roman" w:hAnsi="Calibri" w:cs="Times New Roman"/>
                <w:color w:val="000000"/>
                <w:lang w:eastAsia="cs-CZ"/>
              </w:rPr>
              <w:t>Neuvedeno</w:t>
            </w:r>
          </w:p>
        </w:tc>
        <w:tc>
          <w:tcPr>
            <w:tcW w:w="1417" w:type="dxa"/>
            <w:tcBorders>
              <w:bottom w:val="single" w:sz="4" w:space="0" w:color="auto"/>
              <w:right w:val="single" w:sz="4" w:space="0" w:color="auto"/>
            </w:tcBorders>
            <w:vAlign w:val="center"/>
          </w:tcPr>
          <w:p w:rsidR="000233EB" w:rsidRPr="00C5493A" w:rsidRDefault="000233EB" w:rsidP="003C309C">
            <w:pPr>
              <w:jc w:val="center"/>
              <w:rPr>
                <w:rFonts w:ascii="Calibri" w:eastAsia="Times New Roman" w:hAnsi="Calibri" w:cs="Times New Roman"/>
                <w:color w:val="000000"/>
                <w:lang w:eastAsia="cs-CZ"/>
              </w:rPr>
            </w:pPr>
            <w:r w:rsidRPr="00C5493A">
              <w:rPr>
                <w:rFonts w:ascii="Calibri" w:eastAsia="Times New Roman" w:hAnsi="Calibri" w:cs="Times New Roman"/>
                <w:color w:val="000000"/>
                <w:lang w:eastAsia="cs-CZ"/>
              </w:rPr>
              <w:t>4</w:t>
            </w:r>
          </w:p>
        </w:tc>
        <w:tc>
          <w:tcPr>
            <w:tcW w:w="567" w:type="dxa"/>
            <w:tcBorders>
              <w:top w:val="nil"/>
              <w:left w:val="single" w:sz="4" w:space="0" w:color="auto"/>
              <w:bottom w:val="nil"/>
              <w:right w:val="single" w:sz="4" w:space="0" w:color="auto"/>
            </w:tcBorders>
          </w:tcPr>
          <w:p w:rsidR="000233EB" w:rsidRDefault="000233EB" w:rsidP="0025385C">
            <w:pPr>
              <w:jc w:val="center"/>
              <w:rPr>
                <w:sz w:val="24"/>
                <w:szCs w:val="24"/>
              </w:rPr>
            </w:pPr>
          </w:p>
        </w:tc>
        <w:tc>
          <w:tcPr>
            <w:tcW w:w="1418" w:type="dxa"/>
            <w:tcBorders>
              <w:left w:val="single" w:sz="4" w:space="0" w:color="auto"/>
              <w:bottom w:val="single" w:sz="4" w:space="0" w:color="auto"/>
            </w:tcBorders>
            <w:vAlign w:val="center"/>
          </w:tcPr>
          <w:p w:rsidR="000233EB" w:rsidRPr="00C5493A" w:rsidRDefault="000233EB" w:rsidP="003C309C">
            <w:pPr>
              <w:jc w:val="center"/>
              <w:rPr>
                <w:rFonts w:ascii="Calibri" w:eastAsia="Times New Roman" w:hAnsi="Calibri" w:cs="Times New Roman"/>
                <w:color w:val="000000"/>
                <w:lang w:eastAsia="cs-CZ"/>
              </w:rPr>
            </w:pPr>
            <w:r w:rsidRPr="00C5493A">
              <w:rPr>
                <w:rFonts w:ascii="Calibri" w:eastAsia="Times New Roman" w:hAnsi="Calibri" w:cs="Times New Roman"/>
                <w:color w:val="000000"/>
                <w:lang w:eastAsia="cs-CZ"/>
              </w:rPr>
              <w:t>Neuvedeno</w:t>
            </w:r>
          </w:p>
        </w:tc>
        <w:tc>
          <w:tcPr>
            <w:tcW w:w="1275" w:type="dxa"/>
            <w:tcBorders>
              <w:bottom w:val="single" w:sz="4" w:space="0" w:color="auto"/>
            </w:tcBorders>
            <w:vAlign w:val="center"/>
          </w:tcPr>
          <w:p w:rsidR="000233EB" w:rsidRPr="00C5493A" w:rsidRDefault="000233EB" w:rsidP="003C309C">
            <w:pPr>
              <w:jc w:val="center"/>
              <w:rPr>
                <w:rFonts w:ascii="Calibri" w:eastAsia="Times New Roman" w:hAnsi="Calibri" w:cs="Times New Roman"/>
                <w:color w:val="000000"/>
                <w:lang w:eastAsia="cs-CZ"/>
              </w:rPr>
            </w:pPr>
            <w:r w:rsidRPr="00C5493A">
              <w:rPr>
                <w:rFonts w:ascii="Calibri" w:eastAsia="Times New Roman" w:hAnsi="Calibri" w:cs="Times New Roman"/>
                <w:color w:val="000000"/>
                <w:lang w:eastAsia="cs-CZ"/>
              </w:rPr>
              <w:t>8</w:t>
            </w:r>
          </w:p>
        </w:tc>
      </w:tr>
      <w:tr w:rsidR="000233EB" w:rsidTr="009667BA">
        <w:tc>
          <w:tcPr>
            <w:tcW w:w="1235" w:type="dxa"/>
            <w:shd w:val="clear" w:color="auto" w:fill="D9D9D9" w:themeFill="background1" w:themeFillShade="D9"/>
          </w:tcPr>
          <w:p w:rsidR="000233EB" w:rsidRPr="0025385C" w:rsidRDefault="000233EB" w:rsidP="003C309C">
            <w:pPr>
              <w:jc w:val="center"/>
              <w:rPr>
                <w:b/>
                <w:sz w:val="24"/>
                <w:szCs w:val="24"/>
              </w:rPr>
            </w:pPr>
            <w:r w:rsidRPr="0025385C">
              <w:rPr>
                <w:b/>
                <w:sz w:val="24"/>
                <w:szCs w:val="24"/>
              </w:rPr>
              <w:t>Celkem</w:t>
            </w:r>
          </w:p>
        </w:tc>
        <w:tc>
          <w:tcPr>
            <w:tcW w:w="1418" w:type="dxa"/>
            <w:tcBorders>
              <w:right w:val="single" w:sz="4" w:space="0" w:color="auto"/>
            </w:tcBorders>
            <w:shd w:val="clear" w:color="auto" w:fill="D9D9D9" w:themeFill="background1" w:themeFillShade="D9"/>
          </w:tcPr>
          <w:p w:rsidR="000233EB" w:rsidRPr="0025385C" w:rsidRDefault="000233EB" w:rsidP="003C309C">
            <w:pPr>
              <w:jc w:val="center"/>
              <w:rPr>
                <w:b/>
                <w:sz w:val="24"/>
                <w:szCs w:val="24"/>
              </w:rPr>
            </w:pPr>
            <w:r w:rsidRPr="0025385C">
              <w:rPr>
                <w:b/>
                <w:sz w:val="24"/>
                <w:szCs w:val="24"/>
              </w:rPr>
              <w:t>543</w:t>
            </w:r>
          </w:p>
        </w:tc>
        <w:tc>
          <w:tcPr>
            <w:tcW w:w="709" w:type="dxa"/>
            <w:tcBorders>
              <w:top w:val="nil"/>
              <w:left w:val="single" w:sz="4" w:space="0" w:color="auto"/>
              <w:bottom w:val="nil"/>
              <w:right w:val="nil"/>
            </w:tcBorders>
          </w:tcPr>
          <w:p w:rsidR="000233EB" w:rsidRDefault="000233EB" w:rsidP="0025385C">
            <w:pPr>
              <w:jc w:val="center"/>
              <w:rPr>
                <w:sz w:val="24"/>
                <w:szCs w:val="24"/>
              </w:rPr>
            </w:pPr>
          </w:p>
        </w:tc>
        <w:tc>
          <w:tcPr>
            <w:tcW w:w="1701" w:type="dxa"/>
            <w:tcBorders>
              <w:top w:val="single" w:sz="4" w:space="0" w:color="auto"/>
              <w:left w:val="nil"/>
              <w:bottom w:val="nil"/>
              <w:right w:val="nil"/>
            </w:tcBorders>
          </w:tcPr>
          <w:p w:rsidR="000233EB" w:rsidRDefault="000233EB" w:rsidP="0025385C">
            <w:pPr>
              <w:jc w:val="center"/>
              <w:rPr>
                <w:sz w:val="24"/>
                <w:szCs w:val="24"/>
              </w:rPr>
            </w:pPr>
          </w:p>
        </w:tc>
        <w:tc>
          <w:tcPr>
            <w:tcW w:w="1417" w:type="dxa"/>
            <w:tcBorders>
              <w:top w:val="single" w:sz="4" w:space="0" w:color="auto"/>
              <w:left w:val="nil"/>
              <w:bottom w:val="nil"/>
              <w:right w:val="nil"/>
            </w:tcBorders>
          </w:tcPr>
          <w:p w:rsidR="000233EB" w:rsidRDefault="000233EB" w:rsidP="0025385C">
            <w:pPr>
              <w:jc w:val="center"/>
              <w:rPr>
                <w:sz w:val="24"/>
                <w:szCs w:val="24"/>
              </w:rPr>
            </w:pPr>
          </w:p>
        </w:tc>
        <w:tc>
          <w:tcPr>
            <w:tcW w:w="567" w:type="dxa"/>
            <w:tcBorders>
              <w:top w:val="nil"/>
              <w:left w:val="nil"/>
              <w:bottom w:val="nil"/>
              <w:right w:val="nil"/>
            </w:tcBorders>
          </w:tcPr>
          <w:p w:rsidR="000233EB" w:rsidRDefault="000233EB" w:rsidP="0025385C">
            <w:pPr>
              <w:jc w:val="center"/>
              <w:rPr>
                <w:sz w:val="24"/>
                <w:szCs w:val="24"/>
              </w:rPr>
            </w:pPr>
          </w:p>
        </w:tc>
        <w:tc>
          <w:tcPr>
            <w:tcW w:w="1418" w:type="dxa"/>
            <w:tcBorders>
              <w:top w:val="single" w:sz="4" w:space="0" w:color="auto"/>
              <w:left w:val="nil"/>
              <w:bottom w:val="nil"/>
              <w:right w:val="nil"/>
            </w:tcBorders>
          </w:tcPr>
          <w:p w:rsidR="000233EB" w:rsidRDefault="000233EB" w:rsidP="0025385C">
            <w:pPr>
              <w:jc w:val="center"/>
              <w:rPr>
                <w:sz w:val="24"/>
                <w:szCs w:val="24"/>
              </w:rPr>
            </w:pPr>
          </w:p>
        </w:tc>
        <w:tc>
          <w:tcPr>
            <w:tcW w:w="1275" w:type="dxa"/>
            <w:tcBorders>
              <w:top w:val="single" w:sz="4" w:space="0" w:color="auto"/>
              <w:left w:val="nil"/>
              <w:bottom w:val="nil"/>
              <w:right w:val="nil"/>
            </w:tcBorders>
          </w:tcPr>
          <w:p w:rsidR="000233EB" w:rsidRDefault="000233EB" w:rsidP="0025385C">
            <w:pPr>
              <w:jc w:val="center"/>
              <w:rPr>
                <w:sz w:val="24"/>
                <w:szCs w:val="24"/>
              </w:rPr>
            </w:pPr>
          </w:p>
        </w:tc>
      </w:tr>
    </w:tbl>
    <w:p w:rsidR="00C5493A" w:rsidRDefault="00C5493A" w:rsidP="00C5493A">
      <w:pPr>
        <w:jc w:val="both"/>
        <w:rPr>
          <w:sz w:val="24"/>
          <w:szCs w:val="24"/>
        </w:rPr>
      </w:pPr>
    </w:p>
    <w:p w:rsidR="0071540F" w:rsidRDefault="0071540F" w:rsidP="00C5493A">
      <w:pPr>
        <w:jc w:val="both"/>
        <w:rPr>
          <w:sz w:val="24"/>
          <w:szCs w:val="24"/>
        </w:rPr>
      </w:pPr>
      <w:r w:rsidRPr="00C5493A">
        <w:rPr>
          <w:noProof/>
          <w:sz w:val="24"/>
          <w:szCs w:val="24"/>
          <w:lang w:eastAsia="cs-CZ"/>
        </w:rPr>
        <w:drawing>
          <wp:inline distT="0" distB="0" distL="0" distR="0">
            <wp:extent cx="2838450" cy="2590800"/>
            <wp:effectExtent l="19050" t="0" r="19050" b="0"/>
            <wp:docPr id="1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sidR="009667BA">
        <w:rPr>
          <w:sz w:val="24"/>
          <w:szCs w:val="24"/>
        </w:rPr>
        <w:t xml:space="preserve">    </w:t>
      </w:r>
      <w:r w:rsidR="009667BA" w:rsidRPr="009667BA">
        <w:rPr>
          <w:noProof/>
          <w:sz w:val="24"/>
          <w:szCs w:val="24"/>
          <w:lang w:eastAsia="cs-CZ"/>
        </w:rPr>
        <w:drawing>
          <wp:inline distT="0" distB="0" distL="0" distR="0">
            <wp:extent cx="2876550" cy="2600325"/>
            <wp:effectExtent l="19050" t="0" r="19050" b="0"/>
            <wp:docPr id="1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1540F" w:rsidRDefault="0071540F" w:rsidP="00C5493A">
      <w:pPr>
        <w:jc w:val="both"/>
        <w:rPr>
          <w:sz w:val="24"/>
          <w:szCs w:val="24"/>
        </w:rPr>
      </w:pPr>
    </w:p>
    <w:p w:rsidR="00AF570A" w:rsidRDefault="00AF570A" w:rsidP="00C5493A">
      <w:pPr>
        <w:jc w:val="both"/>
        <w:rPr>
          <w:sz w:val="24"/>
          <w:szCs w:val="24"/>
        </w:rPr>
      </w:pPr>
    </w:p>
    <w:p w:rsidR="0071540F" w:rsidRDefault="0071540F" w:rsidP="00C5493A">
      <w:pPr>
        <w:jc w:val="both"/>
        <w:rPr>
          <w:sz w:val="24"/>
          <w:szCs w:val="24"/>
        </w:rPr>
      </w:pPr>
    </w:p>
    <w:p w:rsidR="0071540F" w:rsidRDefault="0071540F" w:rsidP="00C5493A">
      <w:pPr>
        <w:jc w:val="both"/>
        <w:rPr>
          <w:sz w:val="24"/>
          <w:szCs w:val="24"/>
        </w:rPr>
      </w:pPr>
    </w:p>
    <w:tbl>
      <w:tblPr>
        <w:tblW w:w="6297" w:type="dxa"/>
        <w:tblInd w:w="70" w:type="dxa"/>
        <w:tblCellMar>
          <w:left w:w="70" w:type="dxa"/>
          <w:right w:w="70" w:type="dxa"/>
        </w:tblCellMar>
        <w:tblLook w:val="04A0"/>
      </w:tblPr>
      <w:tblGrid>
        <w:gridCol w:w="1267"/>
        <w:gridCol w:w="960"/>
        <w:gridCol w:w="960"/>
        <w:gridCol w:w="960"/>
        <w:gridCol w:w="960"/>
        <w:gridCol w:w="1200"/>
      </w:tblGrid>
      <w:tr w:rsidR="000233EB" w:rsidRPr="000233EB" w:rsidTr="009667BA">
        <w:trPr>
          <w:trHeight w:val="315"/>
        </w:trPr>
        <w:tc>
          <w:tcPr>
            <w:tcW w:w="6297" w:type="dxa"/>
            <w:gridSpan w:val="6"/>
            <w:tcBorders>
              <w:top w:val="single" w:sz="8" w:space="0" w:color="auto"/>
              <w:left w:val="single" w:sz="8" w:space="0" w:color="auto"/>
              <w:bottom w:val="single" w:sz="8" w:space="0" w:color="auto"/>
              <w:right w:val="single" w:sz="8" w:space="0" w:color="auto"/>
            </w:tcBorders>
            <w:shd w:val="clear" w:color="000000" w:fill="00B0F0"/>
            <w:noWrap/>
            <w:vAlign w:val="center"/>
            <w:hideMark/>
          </w:tcPr>
          <w:p w:rsidR="000233EB" w:rsidRPr="000233EB" w:rsidRDefault="000233EB" w:rsidP="000233EB">
            <w:pPr>
              <w:spacing w:after="0" w:line="240" w:lineRule="auto"/>
              <w:jc w:val="center"/>
              <w:rPr>
                <w:rFonts w:ascii="Calibri" w:eastAsia="Times New Roman" w:hAnsi="Calibri" w:cs="Times New Roman"/>
                <w:b/>
                <w:bCs/>
                <w:color w:val="000000"/>
                <w:sz w:val="24"/>
                <w:szCs w:val="24"/>
                <w:lang w:eastAsia="cs-CZ"/>
              </w:rPr>
            </w:pPr>
            <w:r>
              <w:rPr>
                <w:rFonts w:ascii="Calibri" w:eastAsia="Times New Roman" w:hAnsi="Calibri" w:cs="Times New Roman"/>
                <w:b/>
                <w:bCs/>
                <w:color w:val="000000"/>
                <w:sz w:val="24"/>
                <w:szCs w:val="24"/>
                <w:lang w:eastAsia="cs-CZ"/>
              </w:rPr>
              <w:t>Počet respondentů v jednotlivých školách</w:t>
            </w:r>
          </w:p>
        </w:tc>
      </w:tr>
      <w:tr w:rsidR="000233EB" w:rsidRPr="000233EB" w:rsidTr="009667BA">
        <w:trPr>
          <w:trHeight w:val="315"/>
        </w:trPr>
        <w:tc>
          <w:tcPr>
            <w:tcW w:w="1257" w:type="dxa"/>
            <w:tcBorders>
              <w:top w:val="single" w:sz="8" w:space="0" w:color="auto"/>
              <w:left w:val="single" w:sz="8" w:space="0" w:color="auto"/>
              <w:bottom w:val="single" w:sz="8" w:space="0" w:color="auto"/>
              <w:right w:val="single" w:sz="8" w:space="0" w:color="auto"/>
            </w:tcBorders>
            <w:shd w:val="clear" w:color="000000" w:fill="D9D9D9" w:themeFill="background1" w:themeFillShade="D9"/>
            <w:noWrap/>
            <w:vAlign w:val="center"/>
            <w:hideMark/>
          </w:tcPr>
          <w:p w:rsidR="000233EB" w:rsidRPr="000233EB" w:rsidRDefault="00DC55B8" w:rsidP="000233EB">
            <w:pPr>
              <w:spacing w:after="0" w:line="240" w:lineRule="auto"/>
              <w:jc w:val="center"/>
              <w:rPr>
                <w:rFonts w:ascii="Calibri" w:eastAsia="Times New Roman" w:hAnsi="Calibri" w:cs="Times New Roman"/>
                <w:b/>
                <w:bCs/>
                <w:color w:val="000000"/>
                <w:sz w:val="24"/>
                <w:szCs w:val="24"/>
                <w:lang w:eastAsia="cs-CZ"/>
              </w:rPr>
            </w:pPr>
            <w:r>
              <w:rPr>
                <w:rFonts w:ascii="Calibri" w:eastAsia="Times New Roman" w:hAnsi="Calibri" w:cs="Times New Roman"/>
                <w:b/>
                <w:bCs/>
                <w:color w:val="000000"/>
                <w:sz w:val="24"/>
                <w:szCs w:val="24"/>
                <w:lang w:eastAsia="cs-CZ"/>
              </w:rPr>
              <w:t xml:space="preserve"> </w:t>
            </w:r>
            <w:r w:rsidR="000233EB" w:rsidRPr="000233EB">
              <w:rPr>
                <w:rFonts w:ascii="Calibri" w:eastAsia="Times New Roman" w:hAnsi="Calibri" w:cs="Times New Roman"/>
                <w:b/>
                <w:bCs/>
                <w:color w:val="000000"/>
                <w:sz w:val="24"/>
                <w:szCs w:val="24"/>
                <w:lang w:eastAsia="cs-CZ"/>
              </w:rPr>
              <w:t>Skupina</w:t>
            </w:r>
          </w:p>
        </w:tc>
        <w:tc>
          <w:tcPr>
            <w:tcW w:w="960" w:type="dxa"/>
            <w:tcBorders>
              <w:top w:val="single" w:sz="8" w:space="0" w:color="auto"/>
              <w:left w:val="nil"/>
              <w:bottom w:val="single" w:sz="8" w:space="0" w:color="auto"/>
              <w:right w:val="single" w:sz="4" w:space="0" w:color="auto"/>
            </w:tcBorders>
            <w:shd w:val="clear" w:color="000000" w:fill="D9D9D9" w:themeFill="background1" w:themeFillShade="D9"/>
            <w:noWrap/>
            <w:vAlign w:val="center"/>
            <w:hideMark/>
          </w:tcPr>
          <w:p w:rsidR="000233EB" w:rsidRPr="000233EB" w:rsidRDefault="000233EB" w:rsidP="000233EB">
            <w:pPr>
              <w:spacing w:after="0" w:line="240" w:lineRule="auto"/>
              <w:jc w:val="center"/>
              <w:rPr>
                <w:rFonts w:ascii="Calibri" w:eastAsia="Times New Roman" w:hAnsi="Calibri" w:cs="Times New Roman"/>
                <w:b/>
                <w:bCs/>
                <w:color w:val="000000"/>
                <w:sz w:val="24"/>
                <w:szCs w:val="24"/>
                <w:lang w:eastAsia="cs-CZ"/>
              </w:rPr>
            </w:pPr>
            <w:r w:rsidRPr="000233EB">
              <w:rPr>
                <w:rFonts w:ascii="Calibri" w:eastAsia="Times New Roman" w:hAnsi="Calibri" w:cs="Times New Roman"/>
                <w:b/>
                <w:bCs/>
                <w:color w:val="000000"/>
                <w:sz w:val="24"/>
                <w:szCs w:val="24"/>
                <w:lang w:eastAsia="cs-CZ"/>
              </w:rPr>
              <w:t>Škola A</w:t>
            </w:r>
          </w:p>
        </w:tc>
        <w:tc>
          <w:tcPr>
            <w:tcW w:w="960" w:type="dxa"/>
            <w:tcBorders>
              <w:top w:val="single" w:sz="8" w:space="0" w:color="auto"/>
              <w:left w:val="nil"/>
              <w:bottom w:val="single" w:sz="8" w:space="0" w:color="auto"/>
              <w:right w:val="single" w:sz="4" w:space="0" w:color="auto"/>
            </w:tcBorders>
            <w:shd w:val="clear" w:color="000000" w:fill="D9D9D9" w:themeFill="background1" w:themeFillShade="D9"/>
            <w:noWrap/>
            <w:vAlign w:val="center"/>
            <w:hideMark/>
          </w:tcPr>
          <w:p w:rsidR="000233EB" w:rsidRPr="000233EB" w:rsidRDefault="000233EB" w:rsidP="000233EB">
            <w:pPr>
              <w:spacing w:after="0" w:line="240" w:lineRule="auto"/>
              <w:jc w:val="center"/>
              <w:rPr>
                <w:rFonts w:ascii="Calibri" w:eastAsia="Times New Roman" w:hAnsi="Calibri" w:cs="Times New Roman"/>
                <w:b/>
                <w:bCs/>
                <w:color w:val="000000"/>
                <w:sz w:val="24"/>
                <w:szCs w:val="24"/>
                <w:lang w:eastAsia="cs-CZ"/>
              </w:rPr>
            </w:pPr>
            <w:r w:rsidRPr="000233EB">
              <w:rPr>
                <w:rFonts w:ascii="Calibri" w:eastAsia="Times New Roman" w:hAnsi="Calibri" w:cs="Times New Roman"/>
                <w:b/>
                <w:bCs/>
                <w:color w:val="000000"/>
                <w:sz w:val="24"/>
                <w:szCs w:val="24"/>
                <w:lang w:eastAsia="cs-CZ"/>
              </w:rPr>
              <w:t>Škola B</w:t>
            </w:r>
          </w:p>
        </w:tc>
        <w:tc>
          <w:tcPr>
            <w:tcW w:w="960" w:type="dxa"/>
            <w:tcBorders>
              <w:top w:val="single" w:sz="8" w:space="0" w:color="auto"/>
              <w:left w:val="nil"/>
              <w:bottom w:val="single" w:sz="8" w:space="0" w:color="auto"/>
              <w:right w:val="single" w:sz="4" w:space="0" w:color="auto"/>
            </w:tcBorders>
            <w:shd w:val="clear" w:color="000000" w:fill="D9D9D9" w:themeFill="background1" w:themeFillShade="D9"/>
            <w:noWrap/>
            <w:vAlign w:val="center"/>
            <w:hideMark/>
          </w:tcPr>
          <w:p w:rsidR="000233EB" w:rsidRPr="000233EB" w:rsidRDefault="000233EB" w:rsidP="000233EB">
            <w:pPr>
              <w:spacing w:after="0" w:line="240" w:lineRule="auto"/>
              <w:jc w:val="center"/>
              <w:rPr>
                <w:rFonts w:ascii="Calibri" w:eastAsia="Times New Roman" w:hAnsi="Calibri" w:cs="Times New Roman"/>
                <w:b/>
                <w:bCs/>
                <w:color w:val="000000"/>
                <w:sz w:val="24"/>
                <w:szCs w:val="24"/>
                <w:lang w:eastAsia="cs-CZ"/>
              </w:rPr>
            </w:pPr>
            <w:r w:rsidRPr="000233EB">
              <w:rPr>
                <w:rFonts w:ascii="Calibri" w:eastAsia="Times New Roman" w:hAnsi="Calibri" w:cs="Times New Roman"/>
                <w:b/>
                <w:bCs/>
                <w:color w:val="000000"/>
                <w:sz w:val="24"/>
                <w:szCs w:val="24"/>
                <w:lang w:eastAsia="cs-CZ"/>
              </w:rPr>
              <w:t>Škola C</w:t>
            </w:r>
          </w:p>
        </w:tc>
        <w:tc>
          <w:tcPr>
            <w:tcW w:w="960" w:type="dxa"/>
            <w:tcBorders>
              <w:top w:val="single" w:sz="8" w:space="0" w:color="auto"/>
              <w:left w:val="nil"/>
              <w:bottom w:val="single" w:sz="8" w:space="0" w:color="auto"/>
              <w:right w:val="single" w:sz="4" w:space="0" w:color="auto"/>
            </w:tcBorders>
            <w:shd w:val="clear" w:color="000000" w:fill="D9D9D9" w:themeFill="background1" w:themeFillShade="D9"/>
            <w:noWrap/>
            <w:vAlign w:val="center"/>
            <w:hideMark/>
          </w:tcPr>
          <w:p w:rsidR="000233EB" w:rsidRPr="000233EB" w:rsidRDefault="000233EB" w:rsidP="000233EB">
            <w:pPr>
              <w:spacing w:after="0" w:line="240" w:lineRule="auto"/>
              <w:jc w:val="center"/>
              <w:rPr>
                <w:rFonts w:ascii="Calibri" w:eastAsia="Times New Roman" w:hAnsi="Calibri" w:cs="Times New Roman"/>
                <w:b/>
                <w:bCs/>
                <w:color w:val="000000"/>
                <w:sz w:val="24"/>
                <w:szCs w:val="24"/>
                <w:lang w:eastAsia="cs-CZ"/>
              </w:rPr>
            </w:pPr>
            <w:r w:rsidRPr="000233EB">
              <w:rPr>
                <w:rFonts w:ascii="Calibri" w:eastAsia="Times New Roman" w:hAnsi="Calibri" w:cs="Times New Roman"/>
                <w:b/>
                <w:bCs/>
                <w:color w:val="000000"/>
                <w:sz w:val="24"/>
                <w:szCs w:val="24"/>
                <w:lang w:eastAsia="cs-CZ"/>
              </w:rPr>
              <w:t>Škola D</w:t>
            </w:r>
          </w:p>
        </w:tc>
        <w:tc>
          <w:tcPr>
            <w:tcW w:w="1200" w:type="dxa"/>
            <w:tcBorders>
              <w:top w:val="single" w:sz="8" w:space="0" w:color="auto"/>
              <w:left w:val="nil"/>
              <w:bottom w:val="single" w:sz="8" w:space="0" w:color="auto"/>
              <w:right w:val="single" w:sz="8" w:space="0" w:color="auto"/>
            </w:tcBorders>
            <w:shd w:val="clear" w:color="000000" w:fill="D9D9D9" w:themeFill="background1" w:themeFillShade="D9"/>
            <w:noWrap/>
            <w:vAlign w:val="center"/>
            <w:hideMark/>
          </w:tcPr>
          <w:p w:rsidR="000233EB" w:rsidRPr="000233EB" w:rsidRDefault="000233EB" w:rsidP="000233EB">
            <w:pPr>
              <w:spacing w:after="0" w:line="240" w:lineRule="auto"/>
              <w:jc w:val="center"/>
              <w:rPr>
                <w:rFonts w:ascii="Calibri" w:eastAsia="Times New Roman" w:hAnsi="Calibri" w:cs="Times New Roman"/>
                <w:b/>
                <w:bCs/>
                <w:color w:val="000000"/>
                <w:sz w:val="24"/>
                <w:szCs w:val="24"/>
                <w:lang w:eastAsia="cs-CZ"/>
              </w:rPr>
            </w:pPr>
            <w:r w:rsidRPr="000233EB">
              <w:rPr>
                <w:rFonts w:ascii="Calibri" w:eastAsia="Times New Roman" w:hAnsi="Calibri" w:cs="Times New Roman"/>
                <w:b/>
                <w:bCs/>
                <w:color w:val="000000"/>
                <w:sz w:val="24"/>
                <w:szCs w:val="24"/>
                <w:lang w:eastAsia="cs-CZ"/>
              </w:rPr>
              <w:t>Škola E</w:t>
            </w:r>
          </w:p>
        </w:tc>
      </w:tr>
      <w:tr w:rsidR="000233EB" w:rsidRPr="000233EB" w:rsidTr="009667BA">
        <w:trPr>
          <w:trHeight w:val="315"/>
        </w:trPr>
        <w:tc>
          <w:tcPr>
            <w:tcW w:w="1257" w:type="dxa"/>
            <w:tcBorders>
              <w:top w:val="nil"/>
              <w:left w:val="single" w:sz="8" w:space="0" w:color="auto"/>
              <w:bottom w:val="single" w:sz="4" w:space="0" w:color="auto"/>
              <w:right w:val="single" w:sz="8" w:space="0" w:color="auto"/>
            </w:tcBorders>
            <w:shd w:val="clear" w:color="auto" w:fill="auto"/>
            <w:noWrap/>
            <w:vAlign w:val="center"/>
            <w:hideMark/>
          </w:tcPr>
          <w:p w:rsidR="000233EB" w:rsidRPr="000233EB" w:rsidRDefault="000233EB" w:rsidP="000233EB">
            <w:pPr>
              <w:spacing w:after="0" w:line="240" w:lineRule="auto"/>
              <w:jc w:val="center"/>
              <w:rPr>
                <w:rFonts w:ascii="Calibri" w:eastAsia="Times New Roman" w:hAnsi="Calibri" w:cs="Times New Roman"/>
                <w:color w:val="000000"/>
                <w:sz w:val="24"/>
                <w:szCs w:val="24"/>
                <w:lang w:eastAsia="cs-CZ"/>
              </w:rPr>
            </w:pPr>
            <w:r w:rsidRPr="000233EB">
              <w:rPr>
                <w:rFonts w:ascii="Calibri" w:eastAsia="Times New Roman" w:hAnsi="Calibri" w:cs="Times New Roman"/>
                <w:color w:val="000000"/>
                <w:sz w:val="24"/>
                <w:szCs w:val="24"/>
                <w:lang w:eastAsia="cs-CZ"/>
              </w:rPr>
              <w:t>Muži</w:t>
            </w:r>
          </w:p>
        </w:tc>
        <w:tc>
          <w:tcPr>
            <w:tcW w:w="960" w:type="dxa"/>
            <w:tcBorders>
              <w:top w:val="nil"/>
              <w:left w:val="nil"/>
              <w:bottom w:val="single" w:sz="4" w:space="0" w:color="auto"/>
              <w:right w:val="single" w:sz="4" w:space="0" w:color="auto"/>
            </w:tcBorders>
            <w:shd w:val="clear" w:color="auto" w:fill="auto"/>
            <w:noWrap/>
            <w:vAlign w:val="center"/>
            <w:hideMark/>
          </w:tcPr>
          <w:p w:rsidR="000233EB" w:rsidRPr="000233EB" w:rsidRDefault="000233EB" w:rsidP="000233EB">
            <w:pPr>
              <w:spacing w:after="0" w:line="240" w:lineRule="auto"/>
              <w:jc w:val="center"/>
              <w:rPr>
                <w:rFonts w:ascii="Calibri" w:eastAsia="Times New Roman" w:hAnsi="Calibri" w:cs="Times New Roman"/>
                <w:color w:val="000000"/>
                <w:sz w:val="24"/>
                <w:szCs w:val="24"/>
                <w:lang w:eastAsia="cs-CZ"/>
              </w:rPr>
            </w:pPr>
            <w:r w:rsidRPr="000233EB">
              <w:rPr>
                <w:rFonts w:ascii="Calibri" w:eastAsia="Times New Roman" w:hAnsi="Calibri" w:cs="Times New Roman"/>
                <w:color w:val="000000"/>
                <w:sz w:val="24"/>
                <w:szCs w:val="24"/>
                <w:lang w:eastAsia="cs-CZ"/>
              </w:rPr>
              <w:t>0</w:t>
            </w:r>
          </w:p>
        </w:tc>
        <w:tc>
          <w:tcPr>
            <w:tcW w:w="960" w:type="dxa"/>
            <w:tcBorders>
              <w:top w:val="nil"/>
              <w:left w:val="nil"/>
              <w:bottom w:val="single" w:sz="4" w:space="0" w:color="auto"/>
              <w:right w:val="single" w:sz="4" w:space="0" w:color="auto"/>
            </w:tcBorders>
            <w:shd w:val="clear" w:color="auto" w:fill="auto"/>
            <w:noWrap/>
            <w:vAlign w:val="center"/>
            <w:hideMark/>
          </w:tcPr>
          <w:p w:rsidR="000233EB" w:rsidRPr="000233EB" w:rsidRDefault="000233EB" w:rsidP="000233EB">
            <w:pPr>
              <w:spacing w:after="0" w:line="240" w:lineRule="auto"/>
              <w:jc w:val="center"/>
              <w:rPr>
                <w:rFonts w:ascii="Calibri" w:eastAsia="Times New Roman" w:hAnsi="Calibri" w:cs="Times New Roman"/>
                <w:color w:val="000000"/>
                <w:sz w:val="24"/>
                <w:szCs w:val="24"/>
                <w:lang w:eastAsia="cs-CZ"/>
              </w:rPr>
            </w:pPr>
            <w:r w:rsidRPr="000233EB">
              <w:rPr>
                <w:rFonts w:ascii="Calibri" w:eastAsia="Times New Roman" w:hAnsi="Calibri" w:cs="Times New Roman"/>
                <w:color w:val="000000"/>
                <w:sz w:val="24"/>
                <w:szCs w:val="24"/>
                <w:lang w:eastAsia="cs-CZ"/>
              </w:rPr>
              <w:t>25</w:t>
            </w:r>
          </w:p>
        </w:tc>
        <w:tc>
          <w:tcPr>
            <w:tcW w:w="960" w:type="dxa"/>
            <w:tcBorders>
              <w:top w:val="nil"/>
              <w:left w:val="nil"/>
              <w:bottom w:val="single" w:sz="4" w:space="0" w:color="auto"/>
              <w:right w:val="single" w:sz="4" w:space="0" w:color="auto"/>
            </w:tcBorders>
            <w:shd w:val="clear" w:color="auto" w:fill="auto"/>
            <w:noWrap/>
            <w:vAlign w:val="center"/>
            <w:hideMark/>
          </w:tcPr>
          <w:p w:rsidR="000233EB" w:rsidRPr="000233EB" w:rsidRDefault="000233EB" w:rsidP="000233EB">
            <w:pPr>
              <w:spacing w:after="0" w:line="240" w:lineRule="auto"/>
              <w:jc w:val="center"/>
              <w:rPr>
                <w:rFonts w:ascii="Calibri" w:eastAsia="Times New Roman" w:hAnsi="Calibri" w:cs="Times New Roman"/>
                <w:color w:val="000000"/>
                <w:sz w:val="24"/>
                <w:szCs w:val="24"/>
                <w:lang w:eastAsia="cs-CZ"/>
              </w:rPr>
            </w:pPr>
            <w:r w:rsidRPr="000233EB">
              <w:rPr>
                <w:rFonts w:ascii="Calibri" w:eastAsia="Times New Roman" w:hAnsi="Calibri" w:cs="Times New Roman"/>
                <w:color w:val="000000"/>
                <w:sz w:val="24"/>
                <w:szCs w:val="24"/>
                <w:lang w:eastAsia="cs-CZ"/>
              </w:rPr>
              <w:t>41</w:t>
            </w:r>
          </w:p>
        </w:tc>
        <w:tc>
          <w:tcPr>
            <w:tcW w:w="960" w:type="dxa"/>
            <w:tcBorders>
              <w:top w:val="nil"/>
              <w:left w:val="nil"/>
              <w:bottom w:val="single" w:sz="4" w:space="0" w:color="auto"/>
              <w:right w:val="single" w:sz="4" w:space="0" w:color="auto"/>
            </w:tcBorders>
            <w:shd w:val="clear" w:color="auto" w:fill="auto"/>
            <w:noWrap/>
            <w:vAlign w:val="center"/>
            <w:hideMark/>
          </w:tcPr>
          <w:p w:rsidR="000233EB" w:rsidRPr="000233EB" w:rsidRDefault="000233EB" w:rsidP="000233EB">
            <w:pPr>
              <w:spacing w:after="0" w:line="240" w:lineRule="auto"/>
              <w:jc w:val="center"/>
              <w:rPr>
                <w:rFonts w:ascii="Calibri" w:eastAsia="Times New Roman" w:hAnsi="Calibri" w:cs="Times New Roman"/>
                <w:color w:val="000000"/>
                <w:sz w:val="24"/>
                <w:szCs w:val="24"/>
                <w:lang w:eastAsia="cs-CZ"/>
              </w:rPr>
            </w:pPr>
            <w:r w:rsidRPr="000233EB">
              <w:rPr>
                <w:rFonts w:ascii="Calibri" w:eastAsia="Times New Roman" w:hAnsi="Calibri" w:cs="Times New Roman"/>
                <w:color w:val="000000"/>
                <w:sz w:val="24"/>
                <w:szCs w:val="24"/>
                <w:lang w:eastAsia="cs-CZ"/>
              </w:rPr>
              <w:t>62</w:t>
            </w:r>
          </w:p>
        </w:tc>
        <w:tc>
          <w:tcPr>
            <w:tcW w:w="1200" w:type="dxa"/>
            <w:tcBorders>
              <w:top w:val="nil"/>
              <w:left w:val="nil"/>
              <w:bottom w:val="single" w:sz="4" w:space="0" w:color="auto"/>
              <w:right w:val="single" w:sz="8" w:space="0" w:color="auto"/>
            </w:tcBorders>
            <w:shd w:val="clear" w:color="auto" w:fill="auto"/>
            <w:noWrap/>
            <w:vAlign w:val="center"/>
            <w:hideMark/>
          </w:tcPr>
          <w:p w:rsidR="000233EB" w:rsidRPr="000233EB" w:rsidRDefault="000233EB" w:rsidP="000233EB">
            <w:pPr>
              <w:spacing w:after="0" w:line="240" w:lineRule="auto"/>
              <w:jc w:val="center"/>
              <w:rPr>
                <w:rFonts w:ascii="Calibri" w:eastAsia="Times New Roman" w:hAnsi="Calibri" w:cs="Times New Roman"/>
                <w:color w:val="000000"/>
                <w:sz w:val="24"/>
                <w:szCs w:val="24"/>
                <w:lang w:eastAsia="cs-CZ"/>
              </w:rPr>
            </w:pPr>
            <w:r w:rsidRPr="000233EB">
              <w:rPr>
                <w:rFonts w:ascii="Calibri" w:eastAsia="Times New Roman" w:hAnsi="Calibri" w:cs="Times New Roman"/>
                <w:color w:val="000000"/>
                <w:sz w:val="24"/>
                <w:szCs w:val="24"/>
                <w:lang w:eastAsia="cs-CZ"/>
              </w:rPr>
              <w:t>62</w:t>
            </w:r>
          </w:p>
        </w:tc>
      </w:tr>
      <w:tr w:rsidR="000233EB" w:rsidRPr="000233EB" w:rsidTr="009667BA">
        <w:trPr>
          <w:trHeight w:val="315"/>
        </w:trPr>
        <w:tc>
          <w:tcPr>
            <w:tcW w:w="1257" w:type="dxa"/>
            <w:tcBorders>
              <w:top w:val="nil"/>
              <w:left w:val="single" w:sz="8" w:space="0" w:color="auto"/>
              <w:bottom w:val="single" w:sz="4" w:space="0" w:color="auto"/>
              <w:right w:val="single" w:sz="8" w:space="0" w:color="auto"/>
            </w:tcBorders>
            <w:shd w:val="clear" w:color="auto" w:fill="auto"/>
            <w:noWrap/>
            <w:vAlign w:val="center"/>
            <w:hideMark/>
          </w:tcPr>
          <w:p w:rsidR="000233EB" w:rsidRPr="000233EB" w:rsidRDefault="000233EB" w:rsidP="000233EB">
            <w:pPr>
              <w:spacing w:after="0" w:line="240" w:lineRule="auto"/>
              <w:jc w:val="center"/>
              <w:rPr>
                <w:rFonts w:ascii="Calibri" w:eastAsia="Times New Roman" w:hAnsi="Calibri" w:cs="Times New Roman"/>
                <w:color w:val="000000"/>
                <w:sz w:val="24"/>
                <w:szCs w:val="24"/>
                <w:lang w:eastAsia="cs-CZ"/>
              </w:rPr>
            </w:pPr>
            <w:r w:rsidRPr="000233EB">
              <w:rPr>
                <w:rFonts w:ascii="Calibri" w:eastAsia="Times New Roman" w:hAnsi="Calibri" w:cs="Times New Roman"/>
                <w:color w:val="000000"/>
                <w:sz w:val="24"/>
                <w:szCs w:val="24"/>
                <w:lang w:eastAsia="cs-CZ"/>
              </w:rPr>
              <w:t>Ženy</w:t>
            </w:r>
          </w:p>
        </w:tc>
        <w:tc>
          <w:tcPr>
            <w:tcW w:w="960" w:type="dxa"/>
            <w:tcBorders>
              <w:top w:val="nil"/>
              <w:left w:val="nil"/>
              <w:bottom w:val="single" w:sz="4" w:space="0" w:color="auto"/>
              <w:right w:val="single" w:sz="4" w:space="0" w:color="auto"/>
            </w:tcBorders>
            <w:shd w:val="clear" w:color="auto" w:fill="auto"/>
            <w:noWrap/>
            <w:vAlign w:val="center"/>
            <w:hideMark/>
          </w:tcPr>
          <w:p w:rsidR="000233EB" w:rsidRPr="000233EB" w:rsidRDefault="000233EB" w:rsidP="000233EB">
            <w:pPr>
              <w:spacing w:after="0" w:line="240" w:lineRule="auto"/>
              <w:jc w:val="center"/>
              <w:rPr>
                <w:rFonts w:ascii="Calibri" w:eastAsia="Times New Roman" w:hAnsi="Calibri" w:cs="Times New Roman"/>
                <w:color w:val="000000"/>
                <w:sz w:val="24"/>
                <w:szCs w:val="24"/>
                <w:lang w:eastAsia="cs-CZ"/>
              </w:rPr>
            </w:pPr>
            <w:r w:rsidRPr="000233EB">
              <w:rPr>
                <w:rFonts w:ascii="Calibri" w:eastAsia="Times New Roman" w:hAnsi="Calibri" w:cs="Times New Roman"/>
                <w:color w:val="000000"/>
                <w:sz w:val="24"/>
                <w:szCs w:val="24"/>
                <w:lang w:eastAsia="cs-CZ"/>
              </w:rPr>
              <w:t>0</w:t>
            </w:r>
          </w:p>
        </w:tc>
        <w:tc>
          <w:tcPr>
            <w:tcW w:w="960" w:type="dxa"/>
            <w:tcBorders>
              <w:top w:val="nil"/>
              <w:left w:val="nil"/>
              <w:bottom w:val="single" w:sz="4" w:space="0" w:color="auto"/>
              <w:right w:val="single" w:sz="4" w:space="0" w:color="auto"/>
            </w:tcBorders>
            <w:shd w:val="clear" w:color="auto" w:fill="auto"/>
            <w:noWrap/>
            <w:vAlign w:val="center"/>
            <w:hideMark/>
          </w:tcPr>
          <w:p w:rsidR="000233EB" w:rsidRPr="000233EB" w:rsidRDefault="000233EB" w:rsidP="000233EB">
            <w:pPr>
              <w:spacing w:after="0" w:line="240" w:lineRule="auto"/>
              <w:jc w:val="center"/>
              <w:rPr>
                <w:rFonts w:ascii="Calibri" w:eastAsia="Times New Roman" w:hAnsi="Calibri" w:cs="Times New Roman"/>
                <w:color w:val="000000"/>
                <w:sz w:val="24"/>
                <w:szCs w:val="24"/>
                <w:lang w:eastAsia="cs-CZ"/>
              </w:rPr>
            </w:pPr>
            <w:r w:rsidRPr="000233EB">
              <w:rPr>
                <w:rFonts w:ascii="Calibri" w:eastAsia="Times New Roman" w:hAnsi="Calibri" w:cs="Times New Roman"/>
                <w:color w:val="000000"/>
                <w:sz w:val="24"/>
                <w:szCs w:val="24"/>
                <w:lang w:eastAsia="cs-CZ"/>
              </w:rPr>
              <w:t>36</w:t>
            </w:r>
          </w:p>
        </w:tc>
        <w:tc>
          <w:tcPr>
            <w:tcW w:w="960" w:type="dxa"/>
            <w:tcBorders>
              <w:top w:val="nil"/>
              <w:left w:val="nil"/>
              <w:bottom w:val="single" w:sz="4" w:space="0" w:color="auto"/>
              <w:right w:val="single" w:sz="4" w:space="0" w:color="auto"/>
            </w:tcBorders>
            <w:shd w:val="clear" w:color="auto" w:fill="auto"/>
            <w:noWrap/>
            <w:vAlign w:val="center"/>
            <w:hideMark/>
          </w:tcPr>
          <w:p w:rsidR="000233EB" w:rsidRPr="000233EB" w:rsidRDefault="000233EB" w:rsidP="000233EB">
            <w:pPr>
              <w:spacing w:after="0" w:line="240" w:lineRule="auto"/>
              <w:jc w:val="center"/>
              <w:rPr>
                <w:rFonts w:ascii="Calibri" w:eastAsia="Times New Roman" w:hAnsi="Calibri" w:cs="Times New Roman"/>
                <w:color w:val="000000"/>
                <w:sz w:val="24"/>
                <w:szCs w:val="24"/>
                <w:lang w:eastAsia="cs-CZ"/>
              </w:rPr>
            </w:pPr>
            <w:r w:rsidRPr="000233EB">
              <w:rPr>
                <w:rFonts w:ascii="Calibri" w:eastAsia="Times New Roman" w:hAnsi="Calibri" w:cs="Times New Roman"/>
                <w:color w:val="000000"/>
                <w:sz w:val="24"/>
                <w:szCs w:val="24"/>
                <w:lang w:eastAsia="cs-CZ"/>
              </w:rPr>
              <w:t>66</w:t>
            </w:r>
          </w:p>
        </w:tc>
        <w:tc>
          <w:tcPr>
            <w:tcW w:w="960" w:type="dxa"/>
            <w:tcBorders>
              <w:top w:val="nil"/>
              <w:left w:val="nil"/>
              <w:bottom w:val="single" w:sz="4" w:space="0" w:color="auto"/>
              <w:right w:val="single" w:sz="4" w:space="0" w:color="auto"/>
            </w:tcBorders>
            <w:shd w:val="clear" w:color="auto" w:fill="auto"/>
            <w:noWrap/>
            <w:vAlign w:val="center"/>
            <w:hideMark/>
          </w:tcPr>
          <w:p w:rsidR="000233EB" w:rsidRPr="000233EB" w:rsidRDefault="000233EB" w:rsidP="000233EB">
            <w:pPr>
              <w:spacing w:after="0" w:line="240" w:lineRule="auto"/>
              <w:jc w:val="center"/>
              <w:rPr>
                <w:rFonts w:ascii="Calibri" w:eastAsia="Times New Roman" w:hAnsi="Calibri" w:cs="Times New Roman"/>
                <w:color w:val="000000"/>
                <w:sz w:val="24"/>
                <w:szCs w:val="24"/>
                <w:lang w:eastAsia="cs-CZ"/>
              </w:rPr>
            </w:pPr>
            <w:r w:rsidRPr="000233EB">
              <w:rPr>
                <w:rFonts w:ascii="Calibri" w:eastAsia="Times New Roman" w:hAnsi="Calibri" w:cs="Times New Roman"/>
                <w:color w:val="000000"/>
                <w:sz w:val="24"/>
                <w:szCs w:val="24"/>
                <w:lang w:eastAsia="cs-CZ"/>
              </w:rPr>
              <w:t>106</w:t>
            </w:r>
          </w:p>
        </w:tc>
        <w:tc>
          <w:tcPr>
            <w:tcW w:w="1200" w:type="dxa"/>
            <w:tcBorders>
              <w:top w:val="nil"/>
              <w:left w:val="nil"/>
              <w:bottom w:val="single" w:sz="4" w:space="0" w:color="auto"/>
              <w:right w:val="single" w:sz="8" w:space="0" w:color="auto"/>
            </w:tcBorders>
            <w:shd w:val="clear" w:color="auto" w:fill="auto"/>
            <w:noWrap/>
            <w:vAlign w:val="center"/>
            <w:hideMark/>
          </w:tcPr>
          <w:p w:rsidR="000233EB" w:rsidRPr="000233EB" w:rsidRDefault="000233EB" w:rsidP="000233EB">
            <w:pPr>
              <w:spacing w:after="0" w:line="240" w:lineRule="auto"/>
              <w:jc w:val="center"/>
              <w:rPr>
                <w:rFonts w:ascii="Calibri" w:eastAsia="Times New Roman" w:hAnsi="Calibri" w:cs="Times New Roman"/>
                <w:color w:val="000000"/>
                <w:sz w:val="24"/>
                <w:szCs w:val="24"/>
                <w:lang w:eastAsia="cs-CZ"/>
              </w:rPr>
            </w:pPr>
            <w:r w:rsidRPr="000233EB">
              <w:rPr>
                <w:rFonts w:ascii="Calibri" w:eastAsia="Times New Roman" w:hAnsi="Calibri" w:cs="Times New Roman"/>
                <w:color w:val="000000"/>
                <w:sz w:val="24"/>
                <w:szCs w:val="24"/>
                <w:lang w:eastAsia="cs-CZ"/>
              </w:rPr>
              <w:t>83</w:t>
            </w:r>
          </w:p>
        </w:tc>
      </w:tr>
      <w:tr w:rsidR="000233EB" w:rsidRPr="000233EB" w:rsidTr="009667BA">
        <w:trPr>
          <w:trHeight w:val="315"/>
        </w:trPr>
        <w:tc>
          <w:tcPr>
            <w:tcW w:w="1257" w:type="dxa"/>
            <w:tcBorders>
              <w:top w:val="nil"/>
              <w:left w:val="single" w:sz="8" w:space="0" w:color="auto"/>
              <w:bottom w:val="single" w:sz="4" w:space="0" w:color="auto"/>
              <w:right w:val="single" w:sz="8" w:space="0" w:color="auto"/>
            </w:tcBorders>
            <w:shd w:val="clear" w:color="auto" w:fill="auto"/>
            <w:noWrap/>
            <w:vAlign w:val="center"/>
            <w:hideMark/>
          </w:tcPr>
          <w:p w:rsidR="000233EB" w:rsidRPr="000233EB" w:rsidRDefault="000233EB" w:rsidP="000233EB">
            <w:pPr>
              <w:spacing w:after="0" w:line="240" w:lineRule="auto"/>
              <w:jc w:val="center"/>
              <w:rPr>
                <w:rFonts w:ascii="Calibri" w:eastAsia="Times New Roman" w:hAnsi="Calibri" w:cs="Times New Roman"/>
                <w:color w:val="000000"/>
                <w:sz w:val="24"/>
                <w:szCs w:val="24"/>
                <w:lang w:eastAsia="cs-CZ"/>
              </w:rPr>
            </w:pPr>
            <w:r w:rsidRPr="000233EB">
              <w:rPr>
                <w:rFonts w:ascii="Calibri" w:eastAsia="Times New Roman" w:hAnsi="Calibri" w:cs="Times New Roman"/>
                <w:color w:val="000000"/>
                <w:sz w:val="24"/>
                <w:szCs w:val="24"/>
                <w:lang w:eastAsia="cs-CZ"/>
              </w:rPr>
              <w:t>Neuvedeno</w:t>
            </w:r>
          </w:p>
        </w:tc>
        <w:tc>
          <w:tcPr>
            <w:tcW w:w="960" w:type="dxa"/>
            <w:tcBorders>
              <w:top w:val="nil"/>
              <w:left w:val="nil"/>
              <w:bottom w:val="single" w:sz="4" w:space="0" w:color="auto"/>
              <w:right w:val="single" w:sz="4" w:space="0" w:color="auto"/>
            </w:tcBorders>
            <w:shd w:val="clear" w:color="auto" w:fill="auto"/>
            <w:noWrap/>
            <w:vAlign w:val="center"/>
            <w:hideMark/>
          </w:tcPr>
          <w:p w:rsidR="000233EB" w:rsidRPr="000233EB" w:rsidRDefault="000233EB" w:rsidP="000233EB">
            <w:pPr>
              <w:spacing w:after="0" w:line="240" w:lineRule="auto"/>
              <w:jc w:val="center"/>
              <w:rPr>
                <w:rFonts w:ascii="Calibri" w:eastAsia="Times New Roman" w:hAnsi="Calibri" w:cs="Times New Roman"/>
                <w:color w:val="000000"/>
                <w:sz w:val="24"/>
                <w:szCs w:val="24"/>
                <w:lang w:eastAsia="cs-CZ"/>
              </w:rPr>
            </w:pPr>
            <w:r w:rsidRPr="000233EB">
              <w:rPr>
                <w:rFonts w:ascii="Calibri" w:eastAsia="Times New Roman" w:hAnsi="Calibri" w:cs="Times New Roman"/>
                <w:color w:val="000000"/>
                <w:sz w:val="24"/>
                <w:szCs w:val="24"/>
                <w:lang w:eastAsia="cs-CZ"/>
              </w:rPr>
              <w:t>38</w:t>
            </w:r>
          </w:p>
        </w:tc>
        <w:tc>
          <w:tcPr>
            <w:tcW w:w="960" w:type="dxa"/>
            <w:tcBorders>
              <w:top w:val="nil"/>
              <w:left w:val="nil"/>
              <w:bottom w:val="single" w:sz="4" w:space="0" w:color="auto"/>
              <w:right w:val="single" w:sz="4" w:space="0" w:color="auto"/>
            </w:tcBorders>
            <w:shd w:val="clear" w:color="auto" w:fill="auto"/>
            <w:noWrap/>
            <w:vAlign w:val="center"/>
            <w:hideMark/>
          </w:tcPr>
          <w:p w:rsidR="000233EB" w:rsidRPr="000233EB" w:rsidRDefault="000233EB" w:rsidP="000233EB">
            <w:pPr>
              <w:spacing w:after="0" w:line="240" w:lineRule="auto"/>
              <w:jc w:val="center"/>
              <w:rPr>
                <w:rFonts w:ascii="Calibri" w:eastAsia="Times New Roman" w:hAnsi="Calibri" w:cs="Times New Roman"/>
                <w:color w:val="000000"/>
                <w:sz w:val="24"/>
                <w:szCs w:val="24"/>
                <w:lang w:eastAsia="cs-CZ"/>
              </w:rPr>
            </w:pPr>
            <w:r w:rsidRPr="000233EB">
              <w:rPr>
                <w:rFonts w:ascii="Calibri" w:eastAsia="Times New Roman" w:hAnsi="Calibri" w:cs="Times New Roman"/>
                <w:color w:val="000000"/>
                <w:sz w:val="24"/>
                <w:szCs w:val="24"/>
                <w:lang w:eastAsia="cs-CZ"/>
              </w:rPr>
              <w:t>0</w:t>
            </w:r>
          </w:p>
        </w:tc>
        <w:tc>
          <w:tcPr>
            <w:tcW w:w="960" w:type="dxa"/>
            <w:tcBorders>
              <w:top w:val="nil"/>
              <w:left w:val="nil"/>
              <w:bottom w:val="single" w:sz="4" w:space="0" w:color="auto"/>
              <w:right w:val="single" w:sz="4" w:space="0" w:color="auto"/>
            </w:tcBorders>
            <w:shd w:val="clear" w:color="auto" w:fill="auto"/>
            <w:noWrap/>
            <w:vAlign w:val="center"/>
            <w:hideMark/>
          </w:tcPr>
          <w:p w:rsidR="000233EB" w:rsidRPr="000233EB" w:rsidRDefault="000233EB" w:rsidP="000233EB">
            <w:pPr>
              <w:spacing w:after="0" w:line="240" w:lineRule="auto"/>
              <w:jc w:val="center"/>
              <w:rPr>
                <w:rFonts w:ascii="Calibri" w:eastAsia="Times New Roman" w:hAnsi="Calibri" w:cs="Times New Roman"/>
                <w:color w:val="000000"/>
                <w:sz w:val="24"/>
                <w:szCs w:val="24"/>
                <w:lang w:eastAsia="cs-CZ"/>
              </w:rPr>
            </w:pPr>
            <w:r w:rsidRPr="000233EB">
              <w:rPr>
                <w:rFonts w:ascii="Calibri" w:eastAsia="Times New Roman" w:hAnsi="Calibri" w:cs="Times New Roman"/>
                <w:color w:val="000000"/>
                <w:sz w:val="24"/>
                <w:szCs w:val="24"/>
                <w:lang w:eastAsia="cs-CZ"/>
              </w:rPr>
              <w:t>2</w:t>
            </w:r>
          </w:p>
        </w:tc>
        <w:tc>
          <w:tcPr>
            <w:tcW w:w="960" w:type="dxa"/>
            <w:tcBorders>
              <w:top w:val="nil"/>
              <w:left w:val="nil"/>
              <w:bottom w:val="single" w:sz="4" w:space="0" w:color="auto"/>
              <w:right w:val="single" w:sz="4" w:space="0" w:color="auto"/>
            </w:tcBorders>
            <w:shd w:val="clear" w:color="auto" w:fill="auto"/>
            <w:noWrap/>
            <w:vAlign w:val="center"/>
            <w:hideMark/>
          </w:tcPr>
          <w:p w:rsidR="000233EB" w:rsidRPr="000233EB" w:rsidRDefault="000233EB" w:rsidP="000233EB">
            <w:pPr>
              <w:spacing w:after="0" w:line="240" w:lineRule="auto"/>
              <w:jc w:val="center"/>
              <w:rPr>
                <w:rFonts w:ascii="Calibri" w:eastAsia="Times New Roman" w:hAnsi="Calibri" w:cs="Times New Roman"/>
                <w:color w:val="000000"/>
                <w:sz w:val="24"/>
                <w:szCs w:val="24"/>
                <w:lang w:eastAsia="cs-CZ"/>
              </w:rPr>
            </w:pPr>
            <w:r w:rsidRPr="000233EB">
              <w:rPr>
                <w:rFonts w:ascii="Calibri" w:eastAsia="Times New Roman" w:hAnsi="Calibri" w:cs="Times New Roman"/>
                <w:color w:val="000000"/>
                <w:sz w:val="24"/>
                <w:szCs w:val="24"/>
                <w:lang w:eastAsia="cs-CZ"/>
              </w:rPr>
              <w:t>5</w:t>
            </w:r>
          </w:p>
        </w:tc>
        <w:tc>
          <w:tcPr>
            <w:tcW w:w="1200" w:type="dxa"/>
            <w:tcBorders>
              <w:top w:val="nil"/>
              <w:left w:val="nil"/>
              <w:bottom w:val="single" w:sz="4" w:space="0" w:color="auto"/>
              <w:right w:val="single" w:sz="8" w:space="0" w:color="auto"/>
            </w:tcBorders>
            <w:shd w:val="clear" w:color="auto" w:fill="auto"/>
            <w:noWrap/>
            <w:vAlign w:val="center"/>
            <w:hideMark/>
          </w:tcPr>
          <w:p w:rsidR="000233EB" w:rsidRPr="000233EB" w:rsidRDefault="000233EB" w:rsidP="000233EB">
            <w:pPr>
              <w:spacing w:after="0" w:line="240" w:lineRule="auto"/>
              <w:jc w:val="center"/>
              <w:rPr>
                <w:rFonts w:ascii="Calibri" w:eastAsia="Times New Roman" w:hAnsi="Calibri" w:cs="Times New Roman"/>
                <w:color w:val="000000"/>
                <w:sz w:val="24"/>
                <w:szCs w:val="24"/>
                <w:lang w:eastAsia="cs-CZ"/>
              </w:rPr>
            </w:pPr>
            <w:r w:rsidRPr="000233EB">
              <w:rPr>
                <w:rFonts w:ascii="Calibri" w:eastAsia="Times New Roman" w:hAnsi="Calibri" w:cs="Times New Roman"/>
                <w:color w:val="000000"/>
                <w:sz w:val="24"/>
                <w:szCs w:val="24"/>
                <w:lang w:eastAsia="cs-CZ"/>
              </w:rPr>
              <w:t>17</w:t>
            </w:r>
          </w:p>
        </w:tc>
      </w:tr>
      <w:tr w:rsidR="000233EB" w:rsidRPr="000233EB" w:rsidTr="009667BA">
        <w:trPr>
          <w:trHeight w:val="315"/>
        </w:trPr>
        <w:tc>
          <w:tcPr>
            <w:tcW w:w="1257" w:type="dxa"/>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0233EB" w:rsidRPr="000233EB" w:rsidRDefault="000233EB" w:rsidP="000233EB">
            <w:pPr>
              <w:spacing w:after="0" w:line="240" w:lineRule="auto"/>
              <w:jc w:val="center"/>
              <w:rPr>
                <w:rFonts w:ascii="Calibri" w:eastAsia="Times New Roman" w:hAnsi="Calibri" w:cs="Times New Roman"/>
                <w:b/>
                <w:color w:val="000000"/>
                <w:sz w:val="24"/>
                <w:szCs w:val="24"/>
                <w:lang w:eastAsia="cs-CZ"/>
              </w:rPr>
            </w:pPr>
            <w:r w:rsidRPr="000233EB">
              <w:rPr>
                <w:rFonts w:ascii="Calibri" w:eastAsia="Times New Roman" w:hAnsi="Calibri" w:cs="Times New Roman"/>
                <w:b/>
                <w:color w:val="000000"/>
                <w:sz w:val="24"/>
                <w:szCs w:val="24"/>
                <w:lang w:eastAsia="cs-CZ"/>
              </w:rPr>
              <w:t>Celkem</w:t>
            </w:r>
          </w:p>
        </w:tc>
        <w:tc>
          <w:tcPr>
            <w:tcW w:w="960" w:type="dxa"/>
            <w:tcBorders>
              <w:top w:val="single" w:sz="4" w:space="0" w:color="auto"/>
              <w:left w:val="nil"/>
              <w:bottom w:val="single" w:sz="8" w:space="0" w:color="auto"/>
              <w:right w:val="single" w:sz="4" w:space="0" w:color="auto"/>
            </w:tcBorders>
            <w:shd w:val="clear" w:color="auto" w:fill="D9D9D9" w:themeFill="background1" w:themeFillShade="D9"/>
            <w:noWrap/>
            <w:vAlign w:val="center"/>
            <w:hideMark/>
          </w:tcPr>
          <w:p w:rsidR="000233EB" w:rsidRPr="000233EB" w:rsidRDefault="000233EB" w:rsidP="000233EB">
            <w:pPr>
              <w:spacing w:after="0" w:line="240" w:lineRule="auto"/>
              <w:jc w:val="center"/>
              <w:rPr>
                <w:rFonts w:ascii="Calibri" w:eastAsia="Times New Roman" w:hAnsi="Calibri" w:cs="Times New Roman"/>
                <w:b/>
                <w:color w:val="000000"/>
                <w:sz w:val="24"/>
                <w:szCs w:val="24"/>
                <w:lang w:eastAsia="cs-CZ"/>
              </w:rPr>
            </w:pPr>
            <w:r w:rsidRPr="000233EB">
              <w:rPr>
                <w:rFonts w:ascii="Calibri" w:eastAsia="Times New Roman" w:hAnsi="Calibri" w:cs="Times New Roman"/>
                <w:b/>
                <w:color w:val="000000"/>
                <w:sz w:val="24"/>
                <w:szCs w:val="24"/>
                <w:lang w:eastAsia="cs-CZ"/>
              </w:rPr>
              <w:t>38</w:t>
            </w:r>
          </w:p>
        </w:tc>
        <w:tc>
          <w:tcPr>
            <w:tcW w:w="960" w:type="dxa"/>
            <w:tcBorders>
              <w:top w:val="single" w:sz="4" w:space="0" w:color="auto"/>
              <w:left w:val="nil"/>
              <w:bottom w:val="single" w:sz="8" w:space="0" w:color="auto"/>
              <w:right w:val="single" w:sz="4" w:space="0" w:color="auto"/>
            </w:tcBorders>
            <w:shd w:val="clear" w:color="auto" w:fill="D9D9D9" w:themeFill="background1" w:themeFillShade="D9"/>
            <w:noWrap/>
            <w:vAlign w:val="center"/>
            <w:hideMark/>
          </w:tcPr>
          <w:p w:rsidR="000233EB" w:rsidRPr="000233EB" w:rsidRDefault="000233EB" w:rsidP="000233EB">
            <w:pPr>
              <w:spacing w:after="0" w:line="240" w:lineRule="auto"/>
              <w:jc w:val="center"/>
              <w:rPr>
                <w:rFonts w:ascii="Calibri" w:eastAsia="Times New Roman" w:hAnsi="Calibri" w:cs="Times New Roman"/>
                <w:b/>
                <w:color w:val="000000"/>
                <w:sz w:val="24"/>
                <w:szCs w:val="24"/>
                <w:lang w:eastAsia="cs-CZ"/>
              </w:rPr>
            </w:pPr>
            <w:r w:rsidRPr="000233EB">
              <w:rPr>
                <w:rFonts w:ascii="Calibri" w:eastAsia="Times New Roman" w:hAnsi="Calibri" w:cs="Times New Roman"/>
                <w:b/>
                <w:color w:val="000000"/>
                <w:sz w:val="24"/>
                <w:szCs w:val="24"/>
                <w:lang w:eastAsia="cs-CZ"/>
              </w:rPr>
              <w:t>61</w:t>
            </w:r>
          </w:p>
        </w:tc>
        <w:tc>
          <w:tcPr>
            <w:tcW w:w="960" w:type="dxa"/>
            <w:tcBorders>
              <w:top w:val="single" w:sz="4" w:space="0" w:color="auto"/>
              <w:left w:val="nil"/>
              <w:bottom w:val="single" w:sz="8" w:space="0" w:color="auto"/>
              <w:right w:val="single" w:sz="4" w:space="0" w:color="auto"/>
            </w:tcBorders>
            <w:shd w:val="clear" w:color="auto" w:fill="D9D9D9" w:themeFill="background1" w:themeFillShade="D9"/>
            <w:noWrap/>
            <w:vAlign w:val="center"/>
            <w:hideMark/>
          </w:tcPr>
          <w:p w:rsidR="000233EB" w:rsidRPr="000233EB" w:rsidRDefault="000233EB" w:rsidP="000233EB">
            <w:pPr>
              <w:spacing w:after="0" w:line="240" w:lineRule="auto"/>
              <w:jc w:val="center"/>
              <w:rPr>
                <w:rFonts w:ascii="Calibri" w:eastAsia="Times New Roman" w:hAnsi="Calibri" w:cs="Times New Roman"/>
                <w:b/>
                <w:color w:val="000000"/>
                <w:sz w:val="24"/>
                <w:szCs w:val="24"/>
                <w:lang w:eastAsia="cs-CZ"/>
              </w:rPr>
            </w:pPr>
            <w:r w:rsidRPr="000233EB">
              <w:rPr>
                <w:rFonts w:ascii="Calibri" w:eastAsia="Times New Roman" w:hAnsi="Calibri" w:cs="Times New Roman"/>
                <w:b/>
                <w:color w:val="000000"/>
                <w:sz w:val="24"/>
                <w:szCs w:val="24"/>
                <w:lang w:eastAsia="cs-CZ"/>
              </w:rPr>
              <w:t>109</w:t>
            </w:r>
          </w:p>
        </w:tc>
        <w:tc>
          <w:tcPr>
            <w:tcW w:w="960" w:type="dxa"/>
            <w:tcBorders>
              <w:top w:val="single" w:sz="4" w:space="0" w:color="auto"/>
              <w:left w:val="nil"/>
              <w:bottom w:val="single" w:sz="8" w:space="0" w:color="auto"/>
              <w:right w:val="single" w:sz="4" w:space="0" w:color="auto"/>
            </w:tcBorders>
            <w:shd w:val="clear" w:color="auto" w:fill="D9D9D9" w:themeFill="background1" w:themeFillShade="D9"/>
            <w:noWrap/>
            <w:vAlign w:val="center"/>
            <w:hideMark/>
          </w:tcPr>
          <w:p w:rsidR="000233EB" w:rsidRPr="000233EB" w:rsidRDefault="000233EB" w:rsidP="000233EB">
            <w:pPr>
              <w:spacing w:after="0" w:line="240" w:lineRule="auto"/>
              <w:jc w:val="center"/>
              <w:rPr>
                <w:rFonts w:ascii="Calibri" w:eastAsia="Times New Roman" w:hAnsi="Calibri" w:cs="Times New Roman"/>
                <w:b/>
                <w:color w:val="000000"/>
                <w:sz w:val="24"/>
                <w:szCs w:val="24"/>
                <w:lang w:eastAsia="cs-CZ"/>
              </w:rPr>
            </w:pPr>
            <w:r w:rsidRPr="000233EB">
              <w:rPr>
                <w:rFonts w:ascii="Calibri" w:eastAsia="Times New Roman" w:hAnsi="Calibri" w:cs="Times New Roman"/>
                <w:b/>
                <w:color w:val="000000"/>
                <w:sz w:val="24"/>
                <w:szCs w:val="24"/>
                <w:lang w:eastAsia="cs-CZ"/>
              </w:rPr>
              <w:t>173</w:t>
            </w:r>
          </w:p>
        </w:tc>
        <w:tc>
          <w:tcPr>
            <w:tcW w:w="1200" w:type="dxa"/>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0233EB" w:rsidRPr="000233EB" w:rsidRDefault="000233EB" w:rsidP="000233EB">
            <w:pPr>
              <w:spacing w:after="0" w:line="240" w:lineRule="auto"/>
              <w:jc w:val="center"/>
              <w:rPr>
                <w:rFonts w:ascii="Calibri" w:eastAsia="Times New Roman" w:hAnsi="Calibri" w:cs="Times New Roman"/>
                <w:b/>
                <w:color w:val="000000"/>
                <w:sz w:val="24"/>
                <w:szCs w:val="24"/>
                <w:lang w:eastAsia="cs-CZ"/>
              </w:rPr>
            </w:pPr>
            <w:r w:rsidRPr="000233EB">
              <w:rPr>
                <w:rFonts w:ascii="Calibri" w:eastAsia="Times New Roman" w:hAnsi="Calibri" w:cs="Times New Roman"/>
                <w:b/>
                <w:color w:val="000000"/>
                <w:sz w:val="24"/>
                <w:szCs w:val="24"/>
                <w:lang w:eastAsia="cs-CZ"/>
              </w:rPr>
              <w:t>162</w:t>
            </w:r>
          </w:p>
        </w:tc>
      </w:tr>
    </w:tbl>
    <w:p w:rsidR="009667BA" w:rsidRDefault="009667BA" w:rsidP="00C5493A">
      <w:pPr>
        <w:jc w:val="both"/>
        <w:rPr>
          <w:sz w:val="4"/>
          <w:szCs w:val="4"/>
        </w:rPr>
      </w:pPr>
    </w:p>
    <w:p w:rsidR="00DC55B8" w:rsidRPr="00DC55B8" w:rsidRDefault="00DC55B8" w:rsidP="00C5493A">
      <w:pPr>
        <w:jc w:val="both"/>
        <w:rPr>
          <w:i/>
          <w:sz w:val="24"/>
          <w:szCs w:val="24"/>
        </w:rPr>
      </w:pPr>
      <w:r w:rsidRPr="00DC55B8">
        <w:rPr>
          <w:i/>
          <w:sz w:val="24"/>
          <w:szCs w:val="24"/>
        </w:rPr>
        <w:t>P</w:t>
      </w:r>
      <w:r>
        <w:rPr>
          <w:i/>
          <w:sz w:val="24"/>
          <w:szCs w:val="24"/>
        </w:rPr>
        <w:t xml:space="preserve">ozn.: Ve škole A </w:t>
      </w:r>
      <w:r w:rsidR="006709A3">
        <w:rPr>
          <w:i/>
          <w:sz w:val="24"/>
          <w:szCs w:val="24"/>
        </w:rPr>
        <w:t xml:space="preserve">žákům nebyl předán pokyn k vyplnění pohlaví v dotazníku, proto není v tabulce znázorněno. </w:t>
      </w:r>
    </w:p>
    <w:p w:rsidR="009667BA" w:rsidRDefault="009667BA" w:rsidP="00C5493A">
      <w:pPr>
        <w:jc w:val="both"/>
        <w:rPr>
          <w:sz w:val="24"/>
          <w:szCs w:val="24"/>
        </w:rPr>
      </w:pPr>
      <w:r>
        <w:rPr>
          <w:sz w:val="24"/>
          <w:szCs w:val="24"/>
        </w:rPr>
        <w:t xml:space="preserve">                                                                  </w:t>
      </w:r>
      <w:r w:rsidR="0071540F" w:rsidRPr="0025385C">
        <w:rPr>
          <w:noProof/>
          <w:sz w:val="24"/>
          <w:szCs w:val="24"/>
          <w:lang w:eastAsia="cs-CZ"/>
        </w:rPr>
        <w:drawing>
          <wp:inline distT="0" distB="0" distL="0" distR="0">
            <wp:extent cx="3800475" cy="2543175"/>
            <wp:effectExtent l="19050" t="0" r="9525" b="0"/>
            <wp:docPr id="13"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bl>
      <w:tblPr>
        <w:tblW w:w="6320" w:type="dxa"/>
        <w:tblInd w:w="70" w:type="dxa"/>
        <w:shd w:val="clear" w:color="auto" w:fill="FFFFFF" w:themeFill="background1"/>
        <w:tblCellMar>
          <w:left w:w="70" w:type="dxa"/>
          <w:right w:w="70" w:type="dxa"/>
        </w:tblCellMar>
        <w:tblLook w:val="04A0"/>
      </w:tblPr>
      <w:tblGrid>
        <w:gridCol w:w="1267"/>
        <w:gridCol w:w="960"/>
        <w:gridCol w:w="960"/>
        <w:gridCol w:w="960"/>
        <w:gridCol w:w="960"/>
        <w:gridCol w:w="1290"/>
      </w:tblGrid>
      <w:tr w:rsidR="003B57DB" w:rsidRPr="003B57DB" w:rsidTr="009667BA">
        <w:trPr>
          <w:trHeight w:val="315"/>
        </w:trPr>
        <w:tc>
          <w:tcPr>
            <w:tcW w:w="6320" w:type="dxa"/>
            <w:gridSpan w:val="6"/>
            <w:tcBorders>
              <w:top w:val="single" w:sz="8" w:space="0" w:color="auto"/>
              <w:left w:val="single" w:sz="8" w:space="0" w:color="auto"/>
              <w:bottom w:val="single" w:sz="8" w:space="0" w:color="auto"/>
              <w:right w:val="single" w:sz="8" w:space="0" w:color="auto"/>
            </w:tcBorders>
            <w:shd w:val="clear" w:color="auto" w:fill="00B0F0"/>
            <w:noWrap/>
            <w:vAlign w:val="center"/>
            <w:hideMark/>
          </w:tcPr>
          <w:p w:rsidR="003B57DB" w:rsidRPr="003B57DB" w:rsidRDefault="003B57DB" w:rsidP="003B57DB">
            <w:pPr>
              <w:spacing w:after="0" w:line="240" w:lineRule="auto"/>
              <w:jc w:val="center"/>
              <w:rPr>
                <w:rFonts w:ascii="Calibri" w:eastAsia="Times New Roman" w:hAnsi="Calibri" w:cs="Times New Roman"/>
                <w:b/>
                <w:bCs/>
                <w:color w:val="000000"/>
                <w:sz w:val="24"/>
                <w:szCs w:val="24"/>
                <w:lang w:eastAsia="cs-CZ"/>
              </w:rPr>
            </w:pPr>
            <w:r w:rsidRPr="003B57DB">
              <w:rPr>
                <w:rFonts w:ascii="Calibri" w:eastAsia="Times New Roman" w:hAnsi="Calibri" w:cs="Times New Roman"/>
                <w:b/>
                <w:bCs/>
                <w:color w:val="000000"/>
                <w:sz w:val="24"/>
                <w:szCs w:val="24"/>
                <w:lang w:eastAsia="cs-CZ"/>
              </w:rPr>
              <w:t>Počet respondentů v jednotlivých třídách</w:t>
            </w:r>
          </w:p>
        </w:tc>
      </w:tr>
      <w:tr w:rsidR="0071540F" w:rsidRPr="003B57DB" w:rsidTr="009667BA">
        <w:trPr>
          <w:trHeight w:val="315"/>
        </w:trPr>
        <w:tc>
          <w:tcPr>
            <w:tcW w:w="1190"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3B57DB" w:rsidRPr="003B57DB" w:rsidRDefault="003B57DB" w:rsidP="003B57DB">
            <w:pPr>
              <w:spacing w:after="0" w:line="240" w:lineRule="auto"/>
              <w:jc w:val="center"/>
              <w:rPr>
                <w:rFonts w:ascii="Calibri" w:eastAsia="Times New Roman" w:hAnsi="Calibri" w:cs="Times New Roman"/>
                <w:b/>
                <w:bCs/>
                <w:color w:val="000000"/>
                <w:sz w:val="24"/>
                <w:szCs w:val="24"/>
                <w:lang w:eastAsia="cs-CZ"/>
              </w:rPr>
            </w:pPr>
            <w:r w:rsidRPr="003B57DB">
              <w:rPr>
                <w:rFonts w:ascii="Calibri" w:eastAsia="Times New Roman" w:hAnsi="Calibri" w:cs="Times New Roman"/>
                <w:b/>
                <w:bCs/>
                <w:color w:val="000000"/>
                <w:sz w:val="24"/>
                <w:szCs w:val="24"/>
                <w:lang w:eastAsia="cs-CZ"/>
              </w:rPr>
              <w:t>Skupina</w:t>
            </w:r>
          </w:p>
        </w:tc>
        <w:tc>
          <w:tcPr>
            <w:tcW w:w="960"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3B57DB" w:rsidRPr="003B57DB" w:rsidRDefault="003B57DB" w:rsidP="003B57DB">
            <w:pPr>
              <w:spacing w:after="0" w:line="240" w:lineRule="auto"/>
              <w:jc w:val="center"/>
              <w:rPr>
                <w:rFonts w:ascii="Calibri" w:eastAsia="Times New Roman" w:hAnsi="Calibri" w:cs="Times New Roman"/>
                <w:b/>
                <w:bCs/>
                <w:color w:val="000000"/>
                <w:sz w:val="24"/>
                <w:szCs w:val="24"/>
                <w:lang w:eastAsia="cs-CZ"/>
              </w:rPr>
            </w:pPr>
            <w:r w:rsidRPr="003B57DB">
              <w:rPr>
                <w:rFonts w:ascii="Calibri" w:eastAsia="Times New Roman" w:hAnsi="Calibri" w:cs="Times New Roman"/>
                <w:b/>
                <w:bCs/>
                <w:color w:val="000000"/>
                <w:sz w:val="24"/>
                <w:szCs w:val="24"/>
                <w:lang w:eastAsia="cs-CZ"/>
              </w:rPr>
              <w:t>6.</w:t>
            </w:r>
          </w:p>
        </w:tc>
        <w:tc>
          <w:tcPr>
            <w:tcW w:w="960"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3B57DB" w:rsidRPr="003B57DB" w:rsidRDefault="003B57DB" w:rsidP="003B57DB">
            <w:pPr>
              <w:spacing w:after="0" w:line="240" w:lineRule="auto"/>
              <w:jc w:val="center"/>
              <w:rPr>
                <w:rFonts w:ascii="Calibri" w:eastAsia="Times New Roman" w:hAnsi="Calibri" w:cs="Times New Roman"/>
                <w:b/>
                <w:bCs/>
                <w:color w:val="000000"/>
                <w:sz w:val="24"/>
                <w:szCs w:val="24"/>
                <w:lang w:eastAsia="cs-CZ"/>
              </w:rPr>
            </w:pPr>
            <w:r w:rsidRPr="003B57DB">
              <w:rPr>
                <w:rFonts w:ascii="Calibri" w:eastAsia="Times New Roman" w:hAnsi="Calibri" w:cs="Times New Roman"/>
                <w:b/>
                <w:bCs/>
                <w:color w:val="000000"/>
                <w:sz w:val="24"/>
                <w:szCs w:val="24"/>
                <w:lang w:eastAsia="cs-CZ"/>
              </w:rPr>
              <w:t>7.</w:t>
            </w:r>
          </w:p>
        </w:tc>
        <w:tc>
          <w:tcPr>
            <w:tcW w:w="960"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3B57DB" w:rsidRPr="003B57DB" w:rsidRDefault="003B57DB" w:rsidP="003B57DB">
            <w:pPr>
              <w:spacing w:after="0" w:line="240" w:lineRule="auto"/>
              <w:jc w:val="center"/>
              <w:rPr>
                <w:rFonts w:ascii="Calibri" w:eastAsia="Times New Roman" w:hAnsi="Calibri" w:cs="Times New Roman"/>
                <w:b/>
                <w:bCs/>
                <w:color w:val="000000"/>
                <w:sz w:val="24"/>
                <w:szCs w:val="24"/>
                <w:lang w:eastAsia="cs-CZ"/>
              </w:rPr>
            </w:pPr>
            <w:r w:rsidRPr="003B57DB">
              <w:rPr>
                <w:rFonts w:ascii="Calibri" w:eastAsia="Times New Roman" w:hAnsi="Calibri" w:cs="Times New Roman"/>
                <w:b/>
                <w:bCs/>
                <w:color w:val="000000"/>
                <w:sz w:val="24"/>
                <w:szCs w:val="24"/>
                <w:lang w:eastAsia="cs-CZ"/>
              </w:rPr>
              <w:t>8.</w:t>
            </w:r>
          </w:p>
        </w:tc>
        <w:tc>
          <w:tcPr>
            <w:tcW w:w="960"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3B57DB" w:rsidRPr="003B57DB" w:rsidRDefault="003B57DB" w:rsidP="003B57DB">
            <w:pPr>
              <w:spacing w:after="0" w:line="240" w:lineRule="auto"/>
              <w:jc w:val="center"/>
              <w:rPr>
                <w:rFonts w:ascii="Calibri" w:eastAsia="Times New Roman" w:hAnsi="Calibri" w:cs="Times New Roman"/>
                <w:b/>
                <w:bCs/>
                <w:color w:val="000000"/>
                <w:sz w:val="24"/>
                <w:szCs w:val="24"/>
                <w:lang w:eastAsia="cs-CZ"/>
              </w:rPr>
            </w:pPr>
            <w:r w:rsidRPr="003B57DB">
              <w:rPr>
                <w:rFonts w:ascii="Calibri" w:eastAsia="Times New Roman" w:hAnsi="Calibri" w:cs="Times New Roman"/>
                <w:b/>
                <w:bCs/>
                <w:color w:val="000000"/>
                <w:sz w:val="24"/>
                <w:szCs w:val="24"/>
                <w:lang w:eastAsia="cs-CZ"/>
              </w:rPr>
              <w:t>9.</w:t>
            </w:r>
          </w:p>
        </w:tc>
        <w:tc>
          <w:tcPr>
            <w:tcW w:w="129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3B57DB" w:rsidRPr="003B57DB" w:rsidRDefault="003B57DB" w:rsidP="003B57DB">
            <w:pPr>
              <w:spacing w:after="0" w:line="240" w:lineRule="auto"/>
              <w:jc w:val="center"/>
              <w:rPr>
                <w:rFonts w:ascii="Calibri" w:eastAsia="Times New Roman" w:hAnsi="Calibri" w:cs="Times New Roman"/>
                <w:b/>
                <w:bCs/>
                <w:color w:val="000000"/>
                <w:sz w:val="24"/>
                <w:szCs w:val="24"/>
                <w:lang w:eastAsia="cs-CZ"/>
              </w:rPr>
            </w:pPr>
            <w:r w:rsidRPr="003B57DB">
              <w:rPr>
                <w:rFonts w:ascii="Calibri" w:eastAsia="Times New Roman" w:hAnsi="Calibri" w:cs="Times New Roman"/>
                <w:b/>
                <w:bCs/>
                <w:color w:val="000000"/>
                <w:sz w:val="24"/>
                <w:szCs w:val="24"/>
                <w:lang w:eastAsia="cs-CZ"/>
              </w:rPr>
              <w:t>Neuvedeno</w:t>
            </w:r>
          </w:p>
        </w:tc>
      </w:tr>
      <w:tr w:rsidR="003B57DB" w:rsidRPr="003B57DB" w:rsidTr="009667BA">
        <w:trPr>
          <w:trHeight w:val="300"/>
        </w:trPr>
        <w:tc>
          <w:tcPr>
            <w:tcW w:w="119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B57DB" w:rsidRPr="003B57DB" w:rsidRDefault="003B57DB" w:rsidP="003B57DB">
            <w:pPr>
              <w:spacing w:after="0" w:line="240" w:lineRule="auto"/>
              <w:jc w:val="center"/>
              <w:rPr>
                <w:rFonts w:ascii="Calibri" w:eastAsia="Times New Roman" w:hAnsi="Calibri" w:cs="Times New Roman"/>
                <w:color w:val="000000"/>
                <w:sz w:val="24"/>
                <w:szCs w:val="24"/>
                <w:lang w:eastAsia="cs-CZ"/>
              </w:rPr>
            </w:pPr>
            <w:r w:rsidRPr="003B57DB">
              <w:rPr>
                <w:rFonts w:ascii="Calibri" w:eastAsia="Times New Roman" w:hAnsi="Calibri" w:cs="Times New Roman"/>
                <w:color w:val="000000"/>
                <w:sz w:val="24"/>
                <w:szCs w:val="24"/>
                <w:lang w:eastAsia="cs-CZ"/>
              </w:rPr>
              <w:t>Muži</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rsidR="003B57DB" w:rsidRPr="003B57DB" w:rsidRDefault="003B57DB" w:rsidP="003B57DB">
            <w:pPr>
              <w:spacing w:after="0" w:line="240" w:lineRule="auto"/>
              <w:jc w:val="center"/>
              <w:rPr>
                <w:rFonts w:ascii="Calibri" w:eastAsia="Times New Roman" w:hAnsi="Calibri" w:cs="Times New Roman"/>
                <w:color w:val="000000"/>
                <w:sz w:val="24"/>
                <w:szCs w:val="24"/>
                <w:lang w:eastAsia="cs-CZ"/>
              </w:rPr>
            </w:pPr>
            <w:r w:rsidRPr="003B57DB">
              <w:rPr>
                <w:rFonts w:ascii="Calibri" w:eastAsia="Times New Roman" w:hAnsi="Calibri" w:cs="Times New Roman"/>
                <w:color w:val="000000"/>
                <w:sz w:val="24"/>
                <w:szCs w:val="24"/>
                <w:lang w:eastAsia="cs-CZ"/>
              </w:rPr>
              <w:t>71</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rsidR="003B57DB" w:rsidRPr="003B57DB" w:rsidRDefault="003B57DB" w:rsidP="003B57DB">
            <w:pPr>
              <w:spacing w:after="0" w:line="240" w:lineRule="auto"/>
              <w:jc w:val="center"/>
              <w:rPr>
                <w:rFonts w:ascii="Calibri" w:eastAsia="Times New Roman" w:hAnsi="Calibri" w:cs="Times New Roman"/>
                <w:color w:val="000000"/>
                <w:sz w:val="24"/>
                <w:szCs w:val="24"/>
                <w:lang w:eastAsia="cs-CZ"/>
              </w:rPr>
            </w:pPr>
            <w:r w:rsidRPr="003B57DB">
              <w:rPr>
                <w:rFonts w:ascii="Calibri" w:eastAsia="Times New Roman" w:hAnsi="Calibri" w:cs="Times New Roman"/>
                <w:color w:val="000000"/>
                <w:sz w:val="24"/>
                <w:szCs w:val="24"/>
                <w:lang w:eastAsia="cs-CZ"/>
              </w:rPr>
              <w:t>39</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rsidR="003B57DB" w:rsidRPr="003B57DB" w:rsidRDefault="003B57DB" w:rsidP="003B57DB">
            <w:pPr>
              <w:spacing w:after="0" w:line="240" w:lineRule="auto"/>
              <w:jc w:val="center"/>
              <w:rPr>
                <w:rFonts w:ascii="Calibri" w:eastAsia="Times New Roman" w:hAnsi="Calibri" w:cs="Times New Roman"/>
                <w:color w:val="000000"/>
                <w:sz w:val="24"/>
                <w:szCs w:val="24"/>
                <w:lang w:eastAsia="cs-CZ"/>
              </w:rPr>
            </w:pPr>
            <w:r w:rsidRPr="003B57DB">
              <w:rPr>
                <w:rFonts w:ascii="Calibri" w:eastAsia="Times New Roman" w:hAnsi="Calibri" w:cs="Times New Roman"/>
                <w:color w:val="000000"/>
                <w:sz w:val="24"/>
                <w:szCs w:val="24"/>
                <w:lang w:eastAsia="cs-CZ"/>
              </w:rPr>
              <w:t>42</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rsidR="003B57DB" w:rsidRPr="003B57DB" w:rsidRDefault="003B57DB" w:rsidP="003B57DB">
            <w:pPr>
              <w:spacing w:after="0" w:line="240" w:lineRule="auto"/>
              <w:jc w:val="center"/>
              <w:rPr>
                <w:rFonts w:ascii="Calibri" w:eastAsia="Times New Roman" w:hAnsi="Calibri" w:cs="Times New Roman"/>
                <w:color w:val="000000"/>
                <w:sz w:val="24"/>
                <w:szCs w:val="24"/>
                <w:lang w:eastAsia="cs-CZ"/>
              </w:rPr>
            </w:pPr>
            <w:r w:rsidRPr="003B57DB">
              <w:rPr>
                <w:rFonts w:ascii="Calibri" w:eastAsia="Times New Roman" w:hAnsi="Calibri" w:cs="Times New Roman"/>
                <w:color w:val="000000"/>
                <w:sz w:val="24"/>
                <w:szCs w:val="24"/>
                <w:lang w:eastAsia="cs-CZ"/>
              </w:rPr>
              <w:t>38</w:t>
            </w:r>
          </w:p>
        </w:tc>
        <w:tc>
          <w:tcPr>
            <w:tcW w:w="1290" w:type="dxa"/>
            <w:tcBorders>
              <w:top w:val="nil"/>
              <w:left w:val="nil"/>
              <w:bottom w:val="single" w:sz="4" w:space="0" w:color="auto"/>
              <w:right w:val="single" w:sz="8" w:space="0" w:color="auto"/>
            </w:tcBorders>
            <w:shd w:val="clear" w:color="auto" w:fill="FFFFFF" w:themeFill="background1"/>
            <w:noWrap/>
            <w:vAlign w:val="center"/>
            <w:hideMark/>
          </w:tcPr>
          <w:p w:rsidR="003B57DB" w:rsidRPr="003B57DB" w:rsidRDefault="003B57DB" w:rsidP="003B57DB">
            <w:pPr>
              <w:spacing w:after="0" w:line="240" w:lineRule="auto"/>
              <w:jc w:val="center"/>
              <w:rPr>
                <w:rFonts w:ascii="Calibri" w:eastAsia="Times New Roman" w:hAnsi="Calibri" w:cs="Times New Roman"/>
                <w:color w:val="000000"/>
                <w:sz w:val="24"/>
                <w:szCs w:val="24"/>
                <w:lang w:eastAsia="cs-CZ"/>
              </w:rPr>
            </w:pPr>
            <w:r w:rsidRPr="003B57DB">
              <w:rPr>
                <w:rFonts w:ascii="Calibri" w:eastAsia="Times New Roman" w:hAnsi="Calibri" w:cs="Times New Roman"/>
                <w:color w:val="000000"/>
                <w:sz w:val="24"/>
                <w:szCs w:val="24"/>
                <w:lang w:eastAsia="cs-CZ"/>
              </w:rPr>
              <w:t>x</w:t>
            </w:r>
          </w:p>
        </w:tc>
      </w:tr>
      <w:tr w:rsidR="003B57DB" w:rsidRPr="003B57DB" w:rsidTr="009667BA">
        <w:trPr>
          <w:trHeight w:val="300"/>
        </w:trPr>
        <w:tc>
          <w:tcPr>
            <w:tcW w:w="119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B57DB" w:rsidRPr="003B57DB" w:rsidRDefault="003B57DB" w:rsidP="003B57DB">
            <w:pPr>
              <w:spacing w:after="0" w:line="240" w:lineRule="auto"/>
              <w:jc w:val="center"/>
              <w:rPr>
                <w:rFonts w:ascii="Calibri" w:eastAsia="Times New Roman" w:hAnsi="Calibri" w:cs="Times New Roman"/>
                <w:color w:val="000000"/>
                <w:sz w:val="24"/>
                <w:szCs w:val="24"/>
                <w:lang w:eastAsia="cs-CZ"/>
              </w:rPr>
            </w:pPr>
            <w:r w:rsidRPr="003B57DB">
              <w:rPr>
                <w:rFonts w:ascii="Calibri" w:eastAsia="Times New Roman" w:hAnsi="Calibri" w:cs="Times New Roman"/>
                <w:color w:val="000000"/>
                <w:sz w:val="24"/>
                <w:szCs w:val="24"/>
                <w:lang w:eastAsia="cs-CZ"/>
              </w:rPr>
              <w:t>Ženy</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rsidR="003B57DB" w:rsidRPr="003B57DB" w:rsidRDefault="003B57DB" w:rsidP="003B57DB">
            <w:pPr>
              <w:spacing w:after="0" w:line="240" w:lineRule="auto"/>
              <w:jc w:val="center"/>
              <w:rPr>
                <w:rFonts w:ascii="Calibri" w:eastAsia="Times New Roman" w:hAnsi="Calibri" w:cs="Times New Roman"/>
                <w:color w:val="000000"/>
                <w:sz w:val="24"/>
                <w:szCs w:val="24"/>
                <w:lang w:eastAsia="cs-CZ"/>
              </w:rPr>
            </w:pPr>
            <w:r w:rsidRPr="003B57DB">
              <w:rPr>
                <w:rFonts w:ascii="Calibri" w:eastAsia="Times New Roman" w:hAnsi="Calibri" w:cs="Times New Roman"/>
                <w:color w:val="000000"/>
                <w:sz w:val="24"/>
                <w:szCs w:val="24"/>
                <w:lang w:eastAsia="cs-CZ"/>
              </w:rPr>
              <w:t>94</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rsidR="003B57DB" w:rsidRPr="003B57DB" w:rsidRDefault="003B57DB" w:rsidP="003B57DB">
            <w:pPr>
              <w:spacing w:after="0" w:line="240" w:lineRule="auto"/>
              <w:jc w:val="center"/>
              <w:rPr>
                <w:rFonts w:ascii="Calibri" w:eastAsia="Times New Roman" w:hAnsi="Calibri" w:cs="Times New Roman"/>
                <w:color w:val="000000"/>
                <w:sz w:val="24"/>
                <w:szCs w:val="24"/>
                <w:lang w:eastAsia="cs-CZ"/>
              </w:rPr>
            </w:pPr>
            <w:r w:rsidRPr="003B57DB">
              <w:rPr>
                <w:rFonts w:ascii="Calibri" w:eastAsia="Times New Roman" w:hAnsi="Calibri" w:cs="Times New Roman"/>
                <w:color w:val="000000"/>
                <w:sz w:val="24"/>
                <w:szCs w:val="24"/>
                <w:lang w:eastAsia="cs-CZ"/>
              </w:rPr>
              <w:t>75</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rsidR="003B57DB" w:rsidRPr="003B57DB" w:rsidRDefault="003B57DB" w:rsidP="003B57DB">
            <w:pPr>
              <w:spacing w:after="0" w:line="240" w:lineRule="auto"/>
              <w:jc w:val="center"/>
              <w:rPr>
                <w:rFonts w:ascii="Calibri" w:eastAsia="Times New Roman" w:hAnsi="Calibri" w:cs="Times New Roman"/>
                <w:color w:val="000000"/>
                <w:sz w:val="24"/>
                <w:szCs w:val="24"/>
                <w:lang w:eastAsia="cs-CZ"/>
              </w:rPr>
            </w:pPr>
            <w:r w:rsidRPr="003B57DB">
              <w:rPr>
                <w:rFonts w:ascii="Calibri" w:eastAsia="Times New Roman" w:hAnsi="Calibri" w:cs="Times New Roman"/>
                <w:color w:val="000000"/>
                <w:sz w:val="24"/>
                <w:szCs w:val="24"/>
                <w:lang w:eastAsia="cs-CZ"/>
              </w:rPr>
              <w:t>66</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rsidR="003B57DB" w:rsidRPr="003B57DB" w:rsidRDefault="003B57DB" w:rsidP="003B57DB">
            <w:pPr>
              <w:spacing w:after="0" w:line="240" w:lineRule="auto"/>
              <w:jc w:val="center"/>
              <w:rPr>
                <w:rFonts w:ascii="Calibri" w:eastAsia="Times New Roman" w:hAnsi="Calibri" w:cs="Times New Roman"/>
                <w:color w:val="000000"/>
                <w:sz w:val="24"/>
                <w:szCs w:val="24"/>
                <w:lang w:eastAsia="cs-CZ"/>
              </w:rPr>
            </w:pPr>
            <w:r w:rsidRPr="003B57DB">
              <w:rPr>
                <w:rFonts w:ascii="Calibri" w:eastAsia="Times New Roman" w:hAnsi="Calibri" w:cs="Times New Roman"/>
                <w:color w:val="000000"/>
                <w:sz w:val="24"/>
                <w:szCs w:val="24"/>
                <w:lang w:eastAsia="cs-CZ"/>
              </w:rPr>
              <w:t>56</w:t>
            </w:r>
          </w:p>
        </w:tc>
        <w:tc>
          <w:tcPr>
            <w:tcW w:w="1290" w:type="dxa"/>
            <w:tcBorders>
              <w:top w:val="nil"/>
              <w:left w:val="nil"/>
              <w:bottom w:val="single" w:sz="4" w:space="0" w:color="auto"/>
              <w:right w:val="single" w:sz="8" w:space="0" w:color="auto"/>
            </w:tcBorders>
            <w:shd w:val="clear" w:color="auto" w:fill="FFFFFF" w:themeFill="background1"/>
            <w:noWrap/>
            <w:vAlign w:val="center"/>
            <w:hideMark/>
          </w:tcPr>
          <w:p w:rsidR="003B57DB" w:rsidRPr="003B57DB" w:rsidRDefault="003B57DB" w:rsidP="003B57DB">
            <w:pPr>
              <w:spacing w:after="0" w:line="240" w:lineRule="auto"/>
              <w:jc w:val="center"/>
              <w:rPr>
                <w:rFonts w:ascii="Calibri" w:eastAsia="Times New Roman" w:hAnsi="Calibri" w:cs="Times New Roman"/>
                <w:color w:val="000000"/>
                <w:sz w:val="24"/>
                <w:szCs w:val="24"/>
                <w:lang w:eastAsia="cs-CZ"/>
              </w:rPr>
            </w:pPr>
            <w:r w:rsidRPr="003B57DB">
              <w:rPr>
                <w:rFonts w:ascii="Calibri" w:eastAsia="Times New Roman" w:hAnsi="Calibri" w:cs="Times New Roman"/>
                <w:color w:val="000000"/>
                <w:sz w:val="24"/>
                <w:szCs w:val="24"/>
                <w:lang w:eastAsia="cs-CZ"/>
              </w:rPr>
              <w:t>x</w:t>
            </w:r>
          </w:p>
        </w:tc>
      </w:tr>
      <w:tr w:rsidR="003B57DB" w:rsidRPr="003B57DB" w:rsidTr="009667BA">
        <w:trPr>
          <w:trHeight w:val="315"/>
        </w:trPr>
        <w:tc>
          <w:tcPr>
            <w:tcW w:w="119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B57DB" w:rsidRPr="003B57DB" w:rsidRDefault="003B57DB" w:rsidP="003B57DB">
            <w:pPr>
              <w:spacing w:after="0" w:line="240" w:lineRule="auto"/>
              <w:jc w:val="center"/>
              <w:rPr>
                <w:rFonts w:ascii="Calibri" w:eastAsia="Times New Roman" w:hAnsi="Calibri" w:cs="Times New Roman"/>
                <w:color w:val="000000"/>
                <w:sz w:val="24"/>
                <w:szCs w:val="24"/>
                <w:lang w:eastAsia="cs-CZ"/>
              </w:rPr>
            </w:pPr>
            <w:r w:rsidRPr="003B57DB">
              <w:rPr>
                <w:rFonts w:ascii="Calibri" w:eastAsia="Times New Roman" w:hAnsi="Calibri" w:cs="Times New Roman"/>
                <w:color w:val="000000"/>
                <w:sz w:val="24"/>
                <w:szCs w:val="24"/>
                <w:lang w:eastAsia="cs-CZ"/>
              </w:rPr>
              <w:t>Neuvedeno</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rsidR="003B57DB" w:rsidRPr="003B57DB" w:rsidRDefault="003B57DB" w:rsidP="003B57DB">
            <w:pPr>
              <w:spacing w:after="0" w:line="240" w:lineRule="auto"/>
              <w:jc w:val="center"/>
              <w:rPr>
                <w:rFonts w:ascii="Calibri" w:eastAsia="Times New Roman" w:hAnsi="Calibri" w:cs="Times New Roman"/>
                <w:color w:val="000000"/>
                <w:sz w:val="24"/>
                <w:szCs w:val="24"/>
                <w:lang w:eastAsia="cs-CZ"/>
              </w:rPr>
            </w:pPr>
            <w:r w:rsidRPr="003B57DB">
              <w:rPr>
                <w:rFonts w:ascii="Calibri" w:eastAsia="Times New Roman" w:hAnsi="Calibri" w:cs="Times New Roman"/>
                <w:color w:val="000000"/>
                <w:sz w:val="24"/>
                <w:szCs w:val="24"/>
                <w:lang w:eastAsia="cs-CZ"/>
              </w:rPr>
              <w:t>9</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rsidR="003B57DB" w:rsidRPr="003B57DB" w:rsidRDefault="003B57DB" w:rsidP="003B57DB">
            <w:pPr>
              <w:spacing w:after="0" w:line="240" w:lineRule="auto"/>
              <w:jc w:val="center"/>
              <w:rPr>
                <w:rFonts w:ascii="Calibri" w:eastAsia="Times New Roman" w:hAnsi="Calibri" w:cs="Times New Roman"/>
                <w:color w:val="000000"/>
                <w:sz w:val="24"/>
                <w:szCs w:val="24"/>
                <w:lang w:eastAsia="cs-CZ"/>
              </w:rPr>
            </w:pPr>
            <w:r w:rsidRPr="003B57DB">
              <w:rPr>
                <w:rFonts w:ascii="Calibri" w:eastAsia="Times New Roman" w:hAnsi="Calibri" w:cs="Times New Roman"/>
                <w:color w:val="000000"/>
                <w:sz w:val="24"/>
                <w:szCs w:val="24"/>
                <w:lang w:eastAsia="cs-CZ"/>
              </w:rPr>
              <w:t>7</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rsidR="003B57DB" w:rsidRPr="003B57DB" w:rsidRDefault="003B57DB" w:rsidP="003B57DB">
            <w:pPr>
              <w:spacing w:after="0" w:line="240" w:lineRule="auto"/>
              <w:jc w:val="center"/>
              <w:rPr>
                <w:rFonts w:ascii="Calibri" w:eastAsia="Times New Roman" w:hAnsi="Calibri" w:cs="Times New Roman"/>
                <w:color w:val="000000"/>
                <w:sz w:val="24"/>
                <w:szCs w:val="24"/>
                <w:lang w:eastAsia="cs-CZ"/>
              </w:rPr>
            </w:pPr>
            <w:r w:rsidRPr="003B57DB">
              <w:rPr>
                <w:rFonts w:ascii="Calibri" w:eastAsia="Times New Roman" w:hAnsi="Calibri" w:cs="Times New Roman"/>
                <w:color w:val="000000"/>
                <w:sz w:val="24"/>
                <w:szCs w:val="24"/>
                <w:lang w:eastAsia="cs-CZ"/>
              </w:rPr>
              <w:t>3</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rsidR="003B57DB" w:rsidRPr="003B57DB" w:rsidRDefault="003B57DB" w:rsidP="003B57DB">
            <w:pPr>
              <w:spacing w:after="0" w:line="240" w:lineRule="auto"/>
              <w:jc w:val="center"/>
              <w:rPr>
                <w:rFonts w:ascii="Calibri" w:eastAsia="Times New Roman" w:hAnsi="Calibri" w:cs="Times New Roman"/>
                <w:color w:val="000000"/>
                <w:sz w:val="24"/>
                <w:szCs w:val="24"/>
                <w:lang w:eastAsia="cs-CZ"/>
              </w:rPr>
            </w:pPr>
            <w:r w:rsidRPr="003B57DB">
              <w:rPr>
                <w:rFonts w:ascii="Calibri" w:eastAsia="Times New Roman" w:hAnsi="Calibri" w:cs="Times New Roman"/>
                <w:color w:val="000000"/>
                <w:sz w:val="24"/>
                <w:szCs w:val="24"/>
                <w:lang w:eastAsia="cs-CZ"/>
              </w:rPr>
              <w:t>5</w:t>
            </w:r>
          </w:p>
        </w:tc>
        <w:tc>
          <w:tcPr>
            <w:tcW w:w="1290" w:type="dxa"/>
            <w:tcBorders>
              <w:top w:val="nil"/>
              <w:left w:val="nil"/>
              <w:bottom w:val="single" w:sz="4" w:space="0" w:color="auto"/>
              <w:right w:val="single" w:sz="8" w:space="0" w:color="auto"/>
            </w:tcBorders>
            <w:shd w:val="clear" w:color="auto" w:fill="FFFFFF" w:themeFill="background1"/>
            <w:noWrap/>
            <w:vAlign w:val="center"/>
            <w:hideMark/>
          </w:tcPr>
          <w:p w:rsidR="003B57DB" w:rsidRPr="003B57DB" w:rsidRDefault="003B57DB" w:rsidP="003B57DB">
            <w:pPr>
              <w:spacing w:after="0" w:line="240" w:lineRule="auto"/>
              <w:jc w:val="center"/>
              <w:rPr>
                <w:rFonts w:ascii="Calibri" w:eastAsia="Times New Roman" w:hAnsi="Calibri" w:cs="Times New Roman"/>
                <w:color w:val="000000"/>
                <w:sz w:val="24"/>
                <w:szCs w:val="24"/>
                <w:lang w:eastAsia="cs-CZ"/>
              </w:rPr>
            </w:pPr>
            <w:r w:rsidRPr="003B57DB">
              <w:rPr>
                <w:rFonts w:ascii="Calibri" w:eastAsia="Times New Roman" w:hAnsi="Calibri" w:cs="Times New Roman"/>
                <w:color w:val="000000"/>
                <w:sz w:val="24"/>
                <w:szCs w:val="24"/>
                <w:lang w:eastAsia="cs-CZ"/>
              </w:rPr>
              <w:t>14</w:t>
            </w:r>
          </w:p>
        </w:tc>
      </w:tr>
      <w:tr w:rsidR="003B57DB" w:rsidRPr="003B57DB" w:rsidTr="009667BA">
        <w:trPr>
          <w:trHeight w:val="315"/>
        </w:trPr>
        <w:tc>
          <w:tcPr>
            <w:tcW w:w="1190" w:type="dxa"/>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3B57DB" w:rsidRPr="003B57DB" w:rsidRDefault="003B57DB" w:rsidP="003B57DB">
            <w:pPr>
              <w:spacing w:after="0" w:line="240" w:lineRule="auto"/>
              <w:jc w:val="center"/>
              <w:rPr>
                <w:rFonts w:ascii="Calibri" w:eastAsia="Times New Roman" w:hAnsi="Calibri" w:cs="Times New Roman"/>
                <w:b/>
                <w:color w:val="000000"/>
                <w:sz w:val="24"/>
                <w:szCs w:val="24"/>
                <w:lang w:eastAsia="cs-CZ"/>
              </w:rPr>
            </w:pPr>
            <w:r w:rsidRPr="003B57DB">
              <w:rPr>
                <w:rFonts w:ascii="Calibri" w:eastAsia="Times New Roman" w:hAnsi="Calibri" w:cs="Times New Roman"/>
                <w:b/>
                <w:color w:val="000000"/>
                <w:sz w:val="24"/>
                <w:szCs w:val="24"/>
                <w:lang w:eastAsia="cs-CZ"/>
              </w:rPr>
              <w:t>Celkem</w:t>
            </w:r>
          </w:p>
        </w:tc>
        <w:tc>
          <w:tcPr>
            <w:tcW w:w="960" w:type="dxa"/>
            <w:tcBorders>
              <w:top w:val="single" w:sz="4" w:space="0" w:color="auto"/>
              <w:left w:val="nil"/>
              <w:bottom w:val="single" w:sz="8" w:space="0" w:color="auto"/>
              <w:right w:val="single" w:sz="4" w:space="0" w:color="auto"/>
            </w:tcBorders>
            <w:shd w:val="clear" w:color="auto" w:fill="D9D9D9" w:themeFill="background1" w:themeFillShade="D9"/>
            <w:noWrap/>
            <w:vAlign w:val="center"/>
            <w:hideMark/>
          </w:tcPr>
          <w:p w:rsidR="003B57DB" w:rsidRPr="003B57DB" w:rsidRDefault="003B57DB" w:rsidP="003B57DB">
            <w:pPr>
              <w:spacing w:after="0" w:line="240" w:lineRule="auto"/>
              <w:jc w:val="center"/>
              <w:rPr>
                <w:rFonts w:ascii="Calibri" w:eastAsia="Times New Roman" w:hAnsi="Calibri" w:cs="Times New Roman"/>
                <w:b/>
                <w:color w:val="000000"/>
                <w:sz w:val="24"/>
                <w:szCs w:val="24"/>
                <w:lang w:eastAsia="cs-CZ"/>
              </w:rPr>
            </w:pPr>
            <w:r w:rsidRPr="003B57DB">
              <w:rPr>
                <w:rFonts w:ascii="Calibri" w:eastAsia="Times New Roman" w:hAnsi="Calibri" w:cs="Times New Roman"/>
                <w:b/>
                <w:color w:val="000000"/>
                <w:sz w:val="24"/>
                <w:szCs w:val="24"/>
                <w:lang w:eastAsia="cs-CZ"/>
              </w:rPr>
              <w:t>174</w:t>
            </w:r>
          </w:p>
        </w:tc>
        <w:tc>
          <w:tcPr>
            <w:tcW w:w="960" w:type="dxa"/>
            <w:tcBorders>
              <w:top w:val="single" w:sz="4" w:space="0" w:color="auto"/>
              <w:left w:val="nil"/>
              <w:bottom w:val="single" w:sz="8" w:space="0" w:color="auto"/>
              <w:right w:val="single" w:sz="4" w:space="0" w:color="auto"/>
            </w:tcBorders>
            <w:shd w:val="clear" w:color="auto" w:fill="D9D9D9" w:themeFill="background1" w:themeFillShade="D9"/>
            <w:noWrap/>
            <w:vAlign w:val="center"/>
            <w:hideMark/>
          </w:tcPr>
          <w:p w:rsidR="003B57DB" w:rsidRPr="003B57DB" w:rsidRDefault="003B57DB" w:rsidP="003B57DB">
            <w:pPr>
              <w:spacing w:after="0" w:line="240" w:lineRule="auto"/>
              <w:jc w:val="center"/>
              <w:rPr>
                <w:rFonts w:ascii="Calibri" w:eastAsia="Times New Roman" w:hAnsi="Calibri" w:cs="Times New Roman"/>
                <w:b/>
                <w:color w:val="000000"/>
                <w:sz w:val="24"/>
                <w:szCs w:val="24"/>
                <w:lang w:eastAsia="cs-CZ"/>
              </w:rPr>
            </w:pPr>
            <w:r w:rsidRPr="003B57DB">
              <w:rPr>
                <w:rFonts w:ascii="Calibri" w:eastAsia="Times New Roman" w:hAnsi="Calibri" w:cs="Times New Roman"/>
                <w:b/>
                <w:color w:val="000000"/>
                <w:sz w:val="24"/>
                <w:szCs w:val="24"/>
                <w:lang w:eastAsia="cs-CZ"/>
              </w:rPr>
              <w:t>121</w:t>
            </w:r>
          </w:p>
        </w:tc>
        <w:tc>
          <w:tcPr>
            <w:tcW w:w="960" w:type="dxa"/>
            <w:tcBorders>
              <w:top w:val="single" w:sz="4" w:space="0" w:color="auto"/>
              <w:left w:val="nil"/>
              <w:bottom w:val="single" w:sz="8" w:space="0" w:color="auto"/>
              <w:right w:val="single" w:sz="4" w:space="0" w:color="auto"/>
            </w:tcBorders>
            <w:shd w:val="clear" w:color="auto" w:fill="D9D9D9" w:themeFill="background1" w:themeFillShade="D9"/>
            <w:noWrap/>
            <w:vAlign w:val="center"/>
            <w:hideMark/>
          </w:tcPr>
          <w:p w:rsidR="003B57DB" w:rsidRPr="003B57DB" w:rsidRDefault="003B57DB" w:rsidP="003B57DB">
            <w:pPr>
              <w:spacing w:after="0" w:line="240" w:lineRule="auto"/>
              <w:jc w:val="center"/>
              <w:rPr>
                <w:rFonts w:ascii="Calibri" w:eastAsia="Times New Roman" w:hAnsi="Calibri" w:cs="Times New Roman"/>
                <w:b/>
                <w:color w:val="000000"/>
                <w:sz w:val="24"/>
                <w:szCs w:val="24"/>
                <w:lang w:eastAsia="cs-CZ"/>
              </w:rPr>
            </w:pPr>
            <w:r w:rsidRPr="003B57DB">
              <w:rPr>
                <w:rFonts w:ascii="Calibri" w:eastAsia="Times New Roman" w:hAnsi="Calibri" w:cs="Times New Roman"/>
                <w:b/>
                <w:color w:val="000000"/>
                <w:sz w:val="24"/>
                <w:szCs w:val="24"/>
                <w:lang w:eastAsia="cs-CZ"/>
              </w:rPr>
              <w:t>111</w:t>
            </w:r>
          </w:p>
        </w:tc>
        <w:tc>
          <w:tcPr>
            <w:tcW w:w="960" w:type="dxa"/>
            <w:tcBorders>
              <w:top w:val="single" w:sz="4" w:space="0" w:color="auto"/>
              <w:left w:val="nil"/>
              <w:bottom w:val="single" w:sz="8" w:space="0" w:color="auto"/>
              <w:right w:val="single" w:sz="4" w:space="0" w:color="auto"/>
            </w:tcBorders>
            <w:shd w:val="clear" w:color="auto" w:fill="D9D9D9" w:themeFill="background1" w:themeFillShade="D9"/>
            <w:noWrap/>
            <w:vAlign w:val="center"/>
            <w:hideMark/>
          </w:tcPr>
          <w:p w:rsidR="003B57DB" w:rsidRPr="003B57DB" w:rsidRDefault="003B57DB" w:rsidP="003B57DB">
            <w:pPr>
              <w:spacing w:after="0" w:line="240" w:lineRule="auto"/>
              <w:jc w:val="center"/>
              <w:rPr>
                <w:rFonts w:ascii="Calibri" w:eastAsia="Times New Roman" w:hAnsi="Calibri" w:cs="Times New Roman"/>
                <w:b/>
                <w:color w:val="000000"/>
                <w:sz w:val="24"/>
                <w:szCs w:val="24"/>
                <w:lang w:eastAsia="cs-CZ"/>
              </w:rPr>
            </w:pPr>
            <w:r w:rsidRPr="003B57DB">
              <w:rPr>
                <w:rFonts w:ascii="Calibri" w:eastAsia="Times New Roman" w:hAnsi="Calibri" w:cs="Times New Roman"/>
                <w:b/>
                <w:color w:val="000000"/>
                <w:sz w:val="24"/>
                <w:szCs w:val="24"/>
                <w:lang w:eastAsia="cs-CZ"/>
              </w:rPr>
              <w:t>99</w:t>
            </w:r>
          </w:p>
        </w:tc>
        <w:tc>
          <w:tcPr>
            <w:tcW w:w="1290" w:type="dxa"/>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3B57DB" w:rsidRPr="003B57DB" w:rsidRDefault="003B57DB" w:rsidP="003B57DB">
            <w:pPr>
              <w:spacing w:after="0" w:line="240" w:lineRule="auto"/>
              <w:jc w:val="center"/>
              <w:rPr>
                <w:rFonts w:ascii="Calibri" w:eastAsia="Times New Roman" w:hAnsi="Calibri" w:cs="Times New Roman"/>
                <w:b/>
                <w:color w:val="000000"/>
                <w:sz w:val="24"/>
                <w:szCs w:val="24"/>
                <w:lang w:eastAsia="cs-CZ"/>
              </w:rPr>
            </w:pPr>
            <w:r w:rsidRPr="003B57DB">
              <w:rPr>
                <w:rFonts w:ascii="Calibri" w:eastAsia="Times New Roman" w:hAnsi="Calibri" w:cs="Times New Roman"/>
                <w:b/>
                <w:color w:val="000000"/>
                <w:sz w:val="24"/>
                <w:szCs w:val="24"/>
                <w:lang w:eastAsia="cs-CZ"/>
              </w:rPr>
              <w:t>38</w:t>
            </w:r>
          </w:p>
        </w:tc>
      </w:tr>
    </w:tbl>
    <w:p w:rsidR="003B57DB" w:rsidRDefault="003B57DB" w:rsidP="00C5493A">
      <w:pPr>
        <w:jc w:val="both"/>
        <w:rPr>
          <w:sz w:val="24"/>
          <w:szCs w:val="24"/>
        </w:rPr>
      </w:pPr>
    </w:p>
    <w:p w:rsidR="0071540F" w:rsidRDefault="0071540F" w:rsidP="00C5493A">
      <w:pPr>
        <w:jc w:val="both"/>
        <w:rPr>
          <w:sz w:val="24"/>
          <w:szCs w:val="24"/>
        </w:rPr>
      </w:pPr>
      <w:r w:rsidRPr="0025385C">
        <w:rPr>
          <w:noProof/>
          <w:sz w:val="24"/>
          <w:szCs w:val="24"/>
          <w:lang w:eastAsia="cs-CZ"/>
        </w:rPr>
        <w:drawing>
          <wp:inline distT="0" distB="0" distL="0" distR="0">
            <wp:extent cx="2724150" cy="1981200"/>
            <wp:effectExtent l="19050" t="0" r="19050" b="0"/>
            <wp:docPr id="12"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9667BA">
        <w:rPr>
          <w:sz w:val="24"/>
          <w:szCs w:val="24"/>
        </w:rPr>
        <w:t xml:space="preserve">          </w:t>
      </w:r>
      <w:r w:rsidR="009667BA" w:rsidRPr="009667BA">
        <w:rPr>
          <w:noProof/>
          <w:sz w:val="24"/>
          <w:szCs w:val="24"/>
          <w:lang w:eastAsia="cs-CZ"/>
        </w:rPr>
        <w:drawing>
          <wp:inline distT="0" distB="0" distL="0" distR="0">
            <wp:extent cx="2867660" cy="1981200"/>
            <wp:effectExtent l="19050" t="0" r="27940" b="0"/>
            <wp:docPr id="22"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1540F" w:rsidRDefault="0071540F" w:rsidP="00C5493A">
      <w:pPr>
        <w:jc w:val="both"/>
        <w:rPr>
          <w:sz w:val="24"/>
          <w:szCs w:val="24"/>
        </w:rPr>
      </w:pPr>
    </w:p>
    <w:p w:rsidR="0071540F" w:rsidRDefault="0071540F" w:rsidP="00C5493A">
      <w:pPr>
        <w:jc w:val="both"/>
        <w:rPr>
          <w:sz w:val="24"/>
          <w:szCs w:val="24"/>
        </w:rPr>
      </w:pPr>
    </w:p>
    <w:p w:rsidR="00F865BF" w:rsidRDefault="00F865BF" w:rsidP="00C5493A">
      <w:pPr>
        <w:jc w:val="both"/>
        <w:rPr>
          <w:sz w:val="24"/>
          <w:szCs w:val="24"/>
        </w:rPr>
      </w:pPr>
    </w:p>
    <w:tbl>
      <w:tblPr>
        <w:tblW w:w="6237" w:type="dxa"/>
        <w:tblInd w:w="70" w:type="dxa"/>
        <w:tblCellMar>
          <w:left w:w="70" w:type="dxa"/>
          <w:right w:w="70" w:type="dxa"/>
        </w:tblCellMar>
        <w:tblLook w:val="04A0"/>
      </w:tblPr>
      <w:tblGrid>
        <w:gridCol w:w="4395"/>
        <w:gridCol w:w="1842"/>
      </w:tblGrid>
      <w:tr w:rsidR="001A15E9" w:rsidRPr="001A15E9" w:rsidTr="00F865BF">
        <w:trPr>
          <w:trHeight w:val="315"/>
        </w:trPr>
        <w:tc>
          <w:tcPr>
            <w:tcW w:w="6237" w:type="dxa"/>
            <w:gridSpan w:val="2"/>
            <w:tcBorders>
              <w:top w:val="single" w:sz="8" w:space="0" w:color="auto"/>
              <w:left w:val="single" w:sz="8" w:space="0" w:color="auto"/>
              <w:bottom w:val="single" w:sz="8" w:space="0" w:color="auto"/>
              <w:right w:val="single" w:sz="8" w:space="0" w:color="auto"/>
            </w:tcBorders>
            <w:shd w:val="clear" w:color="000000" w:fill="00B0F0"/>
            <w:noWrap/>
            <w:vAlign w:val="center"/>
            <w:hideMark/>
          </w:tcPr>
          <w:p w:rsidR="001A15E9" w:rsidRPr="001A15E9" w:rsidRDefault="001A15E9" w:rsidP="001A15E9">
            <w:pPr>
              <w:spacing w:after="0" w:line="240" w:lineRule="auto"/>
              <w:jc w:val="center"/>
              <w:rPr>
                <w:rFonts w:ascii="Calibri" w:eastAsia="Times New Roman" w:hAnsi="Calibri" w:cs="Times New Roman"/>
                <w:b/>
                <w:bCs/>
                <w:color w:val="000000"/>
                <w:sz w:val="24"/>
                <w:szCs w:val="24"/>
                <w:lang w:eastAsia="cs-CZ"/>
              </w:rPr>
            </w:pPr>
            <w:r w:rsidRPr="0071540F">
              <w:rPr>
                <w:rFonts w:ascii="Calibri" w:eastAsia="Times New Roman" w:hAnsi="Calibri" w:cs="Times New Roman"/>
                <w:b/>
                <w:bCs/>
                <w:color w:val="000000"/>
                <w:sz w:val="24"/>
                <w:szCs w:val="24"/>
                <w:lang w:eastAsia="cs-CZ"/>
              </w:rPr>
              <w:t>Počet respondentů dle typu odpovědí</w:t>
            </w:r>
          </w:p>
        </w:tc>
      </w:tr>
      <w:tr w:rsidR="001A15E9" w:rsidRPr="001A15E9" w:rsidTr="00F865BF">
        <w:trPr>
          <w:trHeight w:val="300"/>
        </w:trPr>
        <w:tc>
          <w:tcPr>
            <w:tcW w:w="4395" w:type="dxa"/>
            <w:tcBorders>
              <w:top w:val="nil"/>
              <w:left w:val="single" w:sz="8" w:space="0" w:color="auto"/>
              <w:bottom w:val="single" w:sz="4" w:space="0" w:color="auto"/>
              <w:right w:val="single" w:sz="8" w:space="0" w:color="auto"/>
            </w:tcBorders>
            <w:shd w:val="clear" w:color="auto" w:fill="auto"/>
            <w:noWrap/>
            <w:vAlign w:val="bottom"/>
            <w:hideMark/>
          </w:tcPr>
          <w:p w:rsidR="001A15E9" w:rsidRPr="001A15E9" w:rsidRDefault="001A15E9" w:rsidP="0071540F">
            <w:pPr>
              <w:spacing w:after="0" w:line="240" w:lineRule="auto"/>
              <w:rPr>
                <w:rFonts w:ascii="Calibri" w:eastAsia="Times New Roman" w:hAnsi="Calibri" w:cs="Times New Roman"/>
                <w:color w:val="000000"/>
                <w:sz w:val="24"/>
                <w:szCs w:val="24"/>
                <w:lang w:eastAsia="cs-CZ"/>
              </w:rPr>
            </w:pPr>
            <w:r w:rsidRPr="001A15E9">
              <w:rPr>
                <w:rFonts w:ascii="Calibri" w:eastAsia="Times New Roman" w:hAnsi="Calibri" w:cs="Times New Roman"/>
                <w:color w:val="000000"/>
                <w:sz w:val="24"/>
                <w:szCs w:val="24"/>
                <w:lang w:eastAsia="cs-CZ"/>
              </w:rPr>
              <w:t>Obsáhlé</w:t>
            </w:r>
          </w:p>
        </w:tc>
        <w:tc>
          <w:tcPr>
            <w:tcW w:w="1842" w:type="dxa"/>
            <w:tcBorders>
              <w:top w:val="nil"/>
              <w:left w:val="nil"/>
              <w:bottom w:val="single" w:sz="4" w:space="0" w:color="auto"/>
              <w:right w:val="single" w:sz="8" w:space="0" w:color="auto"/>
            </w:tcBorders>
            <w:shd w:val="clear" w:color="auto" w:fill="auto"/>
            <w:noWrap/>
            <w:vAlign w:val="bottom"/>
            <w:hideMark/>
          </w:tcPr>
          <w:p w:rsidR="001A15E9" w:rsidRPr="001A15E9" w:rsidRDefault="001A15E9" w:rsidP="001A15E9">
            <w:pPr>
              <w:spacing w:after="0" w:line="240" w:lineRule="auto"/>
              <w:jc w:val="center"/>
              <w:rPr>
                <w:rFonts w:ascii="Calibri" w:eastAsia="Times New Roman" w:hAnsi="Calibri" w:cs="Times New Roman"/>
                <w:color w:val="000000"/>
                <w:sz w:val="24"/>
                <w:szCs w:val="24"/>
                <w:lang w:eastAsia="cs-CZ"/>
              </w:rPr>
            </w:pPr>
            <w:r w:rsidRPr="001A15E9">
              <w:rPr>
                <w:rFonts w:ascii="Calibri" w:eastAsia="Times New Roman" w:hAnsi="Calibri" w:cs="Times New Roman"/>
                <w:color w:val="000000"/>
                <w:sz w:val="24"/>
                <w:szCs w:val="24"/>
                <w:lang w:eastAsia="cs-CZ"/>
              </w:rPr>
              <w:t>276</w:t>
            </w:r>
          </w:p>
        </w:tc>
      </w:tr>
      <w:tr w:rsidR="001A15E9" w:rsidRPr="001A15E9" w:rsidTr="00F865BF">
        <w:trPr>
          <w:trHeight w:val="300"/>
        </w:trPr>
        <w:tc>
          <w:tcPr>
            <w:tcW w:w="4395" w:type="dxa"/>
            <w:tcBorders>
              <w:top w:val="nil"/>
              <w:left w:val="single" w:sz="8" w:space="0" w:color="auto"/>
              <w:bottom w:val="single" w:sz="4" w:space="0" w:color="auto"/>
              <w:right w:val="single" w:sz="8" w:space="0" w:color="auto"/>
            </w:tcBorders>
            <w:shd w:val="clear" w:color="auto" w:fill="auto"/>
            <w:noWrap/>
            <w:vAlign w:val="bottom"/>
            <w:hideMark/>
          </w:tcPr>
          <w:p w:rsidR="001A15E9" w:rsidRPr="001A15E9" w:rsidRDefault="001A15E9" w:rsidP="0071540F">
            <w:pPr>
              <w:spacing w:after="0" w:line="240" w:lineRule="auto"/>
              <w:rPr>
                <w:rFonts w:ascii="Calibri" w:eastAsia="Times New Roman" w:hAnsi="Calibri" w:cs="Times New Roman"/>
                <w:color w:val="000000"/>
                <w:sz w:val="24"/>
                <w:szCs w:val="24"/>
                <w:lang w:eastAsia="cs-CZ"/>
              </w:rPr>
            </w:pPr>
            <w:r w:rsidRPr="001A15E9">
              <w:rPr>
                <w:rFonts w:ascii="Calibri" w:eastAsia="Times New Roman" w:hAnsi="Calibri" w:cs="Times New Roman"/>
                <w:color w:val="000000"/>
                <w:sz w:val="24"/>
                <w:szCs w:val="24"/>
                <w:lang w:eastAsia="cs-CZ"/>
              </w:rPr>
              <w:t>Příliš stručné</w:t>
            </w:r>
          </w:p>
        </w:tc>
        <w:tc>
          <w:tcPr>
            <w:tcW w:w="1842" w:type="dxa"/>
            <w:tcBorders>
              <w:top w:val="nil"/>
              <w:left w:val="nil"/>
              <w:bottom w:val="single" w:sz="4" w:space="0" w:color="auto"/>
              <w:right w:val="single" w:sz="8" w:space="0" w:color="auto"/>
            </w:tcBorders>
            <w:shd w:val="clear" w:color="auto" w:fill="auto"/>
            <w:noWrap/>
            <w:vAlign w:val="bottom"/>
            <w:hideMark/>
          </w:tcPr>
          <w:p w:rsidR="001A15E9" w:rsidRPr="001A15E9" w:rsidRDefault="001A15E9" w:rsidP="001A15E9">
            <w:pPr>
              <w:spacing w:after="0" w:line="240" w:lineRule="auto"/>
              <w:jc w:val="center"/>
              <w:rPr>
                <w:rFonts w:ascii="Calibri" w:eastAsia="Times New Roman" w:hAnsi="Calibri" w:cs="Times New Roman"/>
                <w:color w:val="000000"/>
                <w:sz w:val="24"/>
                <w:szCs w:val="24"/>
                <w:lang w:eastAsia="cs-CZ"/>
              </w:rPr>
            </w:pPr>
            <w:r w:rsidRPr="001A15E9">
              <w:rPr>
                <w:rFonts w:ascii="Calibri" w:eastAsia="Times New Roman" w:hAnsi="Calibri" w:cs="Times New Roman"/>
                <w:color w:val="000000"/>
                <w:sz w:val="24"/>
                <w:szCs w:val="24"/>
                <w:lang w:eastAsia="cs-CZ"/>
              </w:rPr>
              <w:t>25</w:t>
            </w:r>
          </w:p>
        </w:tc>
      </w:tr>
      <w:tr w:rsidR="001A15E9" w:rsidRPr="001A15E9" w:rsidTr="00F865BF">
        <w:trPr>
          <w:trHeight w:val="315"/>
        </w:trPr>
        <w:tc>
          <w:tcPr>
            <w:tcW w:w="4395" w:type="dxa"/>
            <w:tcBorders>
              <w:top w:val="nil"/>
              <w:left w:val="single" w:sz="8" w:space="0" w:color="auto"/>
              <w:bottom w:val="single" w:sz="4" w:space="0" w:color="auto"/>
              <w:right w:val="single" w:sz="8" w:space="0" w:color="auto"/>
            </w:tcBorders>
            <w:shd w:val="clear" w:color="auto" w:fill="auto"/>
            <w:noWrap/>
            <w:vAlign w:val="bottom"/>
            <w:hideMark/>
          </w:tcPr>
          <w:p w:rsidR="001A15E9" w:rsidRPr="001A15E9" w:rsidRDefault="001A15E9" w:rsidP="0071540F">
            <w:pPr>
              <w:spacing w:after="0" w:line="240" w:lineRule="auto"/>
              <w:rPr>
                <w:rFonts w:ascii="Calibri" w:eastAsia="Times New Roman" w:hAnsi="Calibri" w:cs="Times New Roman"/>
                <w:color w:val="000000"/>
                <w:sz w:val="24"/>
                <w:szCs w:val="24"/>
                <w:lang w:eastAsia="cs-CZ"/>
              </w:rPr>
            </w:pPr>
            <w:r w:rsidRPr="001A15E9">
              <w:rPr>
                <w:rFonts w:ascii="Calibri" w:eastAsia="Times New Roman" w:hAnsi="Calibri" w:cs="Times New Roman"/>
                <w:color w:val="000000"/>
                <w:sz w:val="24"/>
                <w:szCs w:val="24"/>
                <w:lang w:eastAsia="cs-CZ"/>
              </w:rPr>
              <w:t>Příliš stručné s nezájmem</w:t>
            </w:r>
          </w:p>
        </w:tc>
        <w:tc>
          <w:tcPr>
            <w:tcW w:w="1842" w:type="dxa"/>
            <w:tcBorders>
              <w:top w:val="nil"/>
              <w:left w:val="nil"/>
              <w:bottom w:val="single" w:sz="4" w:space="0" w:color="auto"/>
              <w:right w:val="single" w:sz="8" w:space="0" w:color="auto"/>
            </w:tcBorders>
            <w:shd w:val="clear" w:color="auto" w:fill="auto"/>
            <w:noWrap/>
            <w:vAlign w:val="center"/>
            <w:hideMark/>
          </w:tcPr>
          <w:p w:rsidR="001A15E9" w:rsidRPr="001A15E9" w:rsidRDefault="001A15E9" w:rsidP="001A15E9">
            <w:pPr>
              <w:spacing w:after="0" w:line="240" w:lineRule="auto"/>
              <w:jc w:val="center"/>
              <w:rPr>
                <w:rFonts w:ascii="Calibri" w:eastAsia="Times New Roman" w:hAnsi="Calibri" w:cs="Times New Roman"/>
                <w:color w:val="000000"/>
                <w:sz w:val="24"/>
                <w:szCs w:val="24"/>
                <w:lang w:eastAsia="cs-CZ"/>
              </w:rPr>
            </w:pPr>
            <w:r w:rsidRPr="001A15E9">
              <w:rPr>
                <w:rFonts w:ascii="Calibri" w:eastAsia="Times New Roman" w:hAnsi="Calibri" w:cs="Times New Roman"/>
                <w:color w:val="000000"/>
                <w:sz w:val="24"/>
                <w:szCs w:val="24"/>
                <w:lang w:eastAsia="cs-CZ"/>
              </w:rPr>
              <w:t>6</w:t>
            </w:r>
          </w:p>
        </w:tc>
      </w:tr>
      <w:tr w:rsidR="001A15E9" w:rsidRPr="001A15E9" w:rsidTr="00F865BF">
        <w:trPr>
          <w:trHeight w:val="315"/>
        </w:trPr>
        <w:tc>
          <w:tcPr>
            <w:tcW w:w="4395" w:type="dxa"/>
            <w:tcBorders>
              <w:top w:val="nil"/>
              <w:left w:val="single" w:sz="8" w:space="0" w:color="auto"/>
              <w:bottom w:val="single" w:sz="4" w:space="0" w:color="auto"/>
              <w:right w:val="single" w:sz="8" w:space="0" w:color="auto"/>
            </w:tcBorders>
            <w:shd w:val="clear" w:color="auto" w:fill="auto"/>
            <w:noWrap/>
            <w:vAlign w:val="bottom"/>
            <w:hideMark/>
          </w:tcPr>
          <w:p w:rsidR="001A15E9" w:rsidRPr="001A15E9" w:rsidRDefault="001A15E9" w:rsidP="0071540F">
            <w:pPr>
              <w:spacing w:after="0" w:line="240" w:lineRule="auto"/>
              <w:rPr>
                <w:rFonts w:ascii="Calibri" w:eastAsia="Times New Roman" w:hAnsi="Calibri" w:cs="Times New Roman"/>
                <w:color w:val="000000"/>
                <w:sz w:val="24"/>
                <w:szCs w:val="24"/>
                <w:lang w:eastAsia="cs-CZ"/>
              </w:rPr>
            </w:pPr>
            <w:r w:rsidRPr="001A15E9">
              <w:rPr>
                <w:rFonts w:ascii="Calibri" w:eastAsia="Times New Roman" w:hAnsi="Calibri" w:cs="Times New Roman"/>
                <w:color w:val="000000"/>
                <w:sz w:val="24"/>
                <w:szCs w:val="24"/>
                <w:lang w:eastAsia="cs-CZ"/>
              </w:rPr>
              <w:t>Příliš stručné záměrné zesměšňování</w:t>
            </w:r>
          </w:p>
        </w:tc>
        <w:tc>
          <w:tcPr>
            <w:tcW w:w="1842" w:type="dxa"/>
            <w:tcBorders>
              <w:top w:val="nil"/>
              <w:left w:val="nil"/>
              <w:bottom w:val="single" w:sz="4" w:space="0" w:color="auto"/>
              <w:right w:val="single" w:sz="8" w:space="0" w:color="auto"/>
            </w:tcBorders>
            <w:shd w:val="clear" w:color="auto" w:fill="auto"/>
            <w:noWrap/>
            <w:vAlign w:val="center"/>
            <w:hideMark/>
          </w:tcPr>
          <w:p w:rsidR="001A15E9" w:rsidRPr="001A15E9" w:rsidRDefault="001A15E9" w:rsidP="001A15E9">
            <w:pPr>
              <w:spacing w:after="0" w:line="240" w:lineRule="auto"/>
              <w:jc w:val="center"/>
              <w:rPr>
                <w:rFonts w:ascii="Calibri" w:eastAsia="Times New Roman" w:hAnsi="Calibri" w:cs="Times New Roman"/>
                <w:color w:val="000000"/>
                <w:sz w:val="24"/>
                <w:szCs w:val="24"/>
                <w:lang w:eastAsia="cs-CZ"/>
              </w:rPr>
            </w:pPr>
            <w:r w:rsidRPr="001A15E9">
              <w:rPr>
                <w:rFonts w:ascii="Calibri" w:eastAsia="Times New Roman" w:hAnsi="Calibri" w:cs="Times New Roman"/>
                <w:color w:val="000000"/>
                <w:sz w:val="24"/>
                <w:szCs w:val="24"/>
                <w:lang w:eastAsia="cs-CZ"/>
              </w:rPr>
              <w:t>19</w:t>
            </w:r>
          </w:p>
        </w:tc>
      </w:tr>
      <w:tr w:rsidR="001A15E9" w:rsidRPr="001A15E9" w:rsidTr="00F865BF">
        <w:trPr>
          <w:trHeight w:val="315"/>
        </w:trPr>
        <w:tc>
          <w:tcPr>
            <w:tcW w:w="4395" w:type="dxa"/>
            <w:tcBorders>
              <w:top w:val="nil"/>
              <w:left w:val="single" w:sz="8" w:space="0" w:color="auto"/>
              <w:bottom w:val="single" w:sz="4" w:space="0" w:color="auto"/>
              <w:right w:val="single" w:sz="8" w:space="0" w:color="auto"/>
            </w:tcBorders>
            <w:shd w:val="clear" w:color="auto" w:fill="auto"/>
            <w:noWrap/>
            <w:vAlign w:val="bottom"/>
            <w:hideMark/>
          </w:tcPr>
          <w:p w:rsidR="001A15E9" w:rsidRPr="001A15E9" w:rsidRDefault="001A15E9" w:rsidP="0071540F">
            <w:pPr>
              <w:spacing w:after="0" w:line="240" w:lineRule="auto"/>
              <w:rPr>
                <w:rFonts w:ascii="Calibri" w:eastAsia="Times New Roman" w:hAnsi="Calibri" w:cs="Times New Roman"/>
                <w:color w:val="000000"/>
                <w:sz w:val="24"/>
                <w:szCs w:val="24"/>
                <w:lang w:eastAsia="cs-CZ"/>
              </w:rPr>
            </w:pPr>
            <w:r w:rsidRPr="001A15E9">
              <w:rPr>
                <w:rFonts w:ascii="Calibri" w:eastAsia="Times New Roman" w:hAnsi="Calibri" w:cs="Times New Roman"/>
                <w:color w:val="000000"/>
                <w:sz w:val="24"/>
                <w:szCs w:val="24"/>
                <w:lang w:eastAsia="cs-CZ"/>
              </w:rPr>
              <w:t>Příliš stručné většina odpovědí chybí</w:t>
            </w:r>
          </w:p>
        </w:tc>
        <w:tc>
          <w:tcPr>
            <w:tcW w:w="1842" w:type="dxa"/>
            <w:tcBorders>
              <w:top w:val="nil"/>
              <w:left w:val="nil"/>
              <w:bottom w:val="single" w:sz="4" w:space="0" w:color="auto"/>
              <w:right w:val="single" w:sz="8" w:space="0" w:color="auto"/>
            </w:tcBorders>
            <w:shd w:val="clear" w:color="auto" w:fill="auto"/>
            <w:noWrap/>
            <w:vAlign w:val="bottom"/>
            <w:hideMark/>
          </w:tcPr>
          <w:p w:rsidR="001A15E9" w:rsidRPr="001A15E9" w:rsidRDefault="001A15E9" w:rsidP="001A15E9">
            <w:pPr>
              <w:spacing w:after="0" w:line="240" w:lineRule="auto"/>
              <w:jc w:val="center"/>
              <w:rPr>
                <w:rFonts w:ascii="Calibri" w:eastAsia="Times New Roman" w:hAnsi="Calibri" w:cs="Times New Roman"/>
                <w:color w:val="000000"/>
                <w:sz w:val="24"/>
                <w:szCs w:val="24"/>
                <w:lang w:eastAsia="cs-CZ"/>
              </w:rPr>
            </w:pPr>
            <w:r w:rsidRPr="001A15E9">
              <w:rPr>
                <w:rFonts w:ascii="Calibri" w:eastAsia="Times New Roman" w:hAnsi="Calibri" w:cs="Times New Roman"/>
                <w:color w:val="000000"/>
                <w:sz w:val="24"/>
                <w:szCs w:val="24"/>
                <w:lang w:eastAsia="cs-CZ"/>
              </w:rPr>
              <w:t>21</w:t>
            </w:r>
          </w:p>
        </w:tc>
      </w:tr>
      <w:tr w:rsidR="001A15E9" w:rsidRPr="001A15E9" w:rsidTr="00F865BF">
        <w:trPr>
          <w:trHeight w:val="315"/>
        </w:trPr>
        <w:tc>
          <w:tcPr>
            <w:tcW w:w="4395" w:type="dxa"/>
            <w:tcBorders>
              <w:top w:val="nil"/>
              <w:left w:val="single" w:sz="8" w:space="0" w:color="auto"/>
              <w:bottom w:val="single" w:sz="4" w:space="0" w:color="auto"/>
              <w:right w:val="single" w:sz="8" w:space="0" w:color="auto"/>
            </w:tcBorders>
            <w:shd w:val="clear" w:color="auto" w:fill="auto"/>
            <w:noWrap/>
            <w:vAlign w:val="bottom"/>
            <w:hideMark/>
          </w:tcPr>
          <w:p w:rsidR="001A15E9" w:rsidRPr="001A15E9" w:rsidRDefault="001A15E9" w:rsidP="0071540F">
            <w:pPr>
              <w:spacing w:after="0" w:line="240" w:lineRule="auto"/>
              <w:rPr>
                <w:rFonts w:ascii="Calibri" w:eastAsia="Times New Roman" w:hAnsi="Calibri" w:cs="Times New Roman"/>
                <w:color w:val="000000"/>
                <w:sz w:val="24"/>
                <w:szCs w:val="24"/>
                <w:lang w:eastAsia="cs-CZ"/>
              </w:rPr>
            </w:pPr>
            <w:r w:rsidRPr="001A15E9">
              <w:rPr>
                <w:rFonts w:ascii="Calibri" w:eastAsia="Times New Roman" w:hAnsi="Calibri" w:cs="Times New Roman"/>
                <w:color w:val="000000"/>
                <w:sz w:val="24"/>
                <w:szCs w:val="24"/>
                <w:lang w:eastAsia="cs-CZ"/>
              </w:rPr>
              <w:t>Stručné</w:t>
            </w:r>
          </w:p>
        </w:tc>
        <w:tc>
          <w:tcPr>
            <w:tcW w:w="1842" w:type="dxa"/>
            <w:tcBorders>
              <w:top w:val="nil"/>
              <w:left w:val="nil"/>
              <w:bottom w:val="single" w:sz="4" w:space="0" w:color="auto"/>
              <w:right w:val="single" w:sz="8" w:space="0" w:color="auto"/>
            </w:tcBorders>
            <w:shd w:val="clear" w:color="auto" w:fill="auto"/>
            <w:noWrap/>
            <w:vAlign w:val="bottom"/>
            <w:hideMark/>
          </w:tcPr>
          <w:p w:rsidR="001A15E9" w:rsidRPr="001A15E9" w:rsidRDefault="001A15E9" w:rsidP="001A15E9">
            <w:pPr>
              <w:spacing w:after="0" w:line="240" w:lineRule="auto"/>
              <w:jc w:val="center"/>
              <w:rPr>
                <w:rFonts w:ascii="Calibri" w:eastAsia="Times New Roman" w:hAnsi="Calibri" w:cs="Times New Roman"/>
                <w:color w:val="000000"/>
                <w:sz w:val="24"/>
                <w:szCs w:val="24"/>
                <w:lang w:eastAsia="cs-CZ"/>
              </w:rPr>
            </w:pPr>
            <w:r w:rsidRPr="001A15E9">
              <w:rPr>
                <w:rFonts w:ascii="Calibri" w:eastAsia="Times New Roman" w:hAnsi="Calibri" w:cs="Times New Roman"/>
                <w:color w:val="000000"/>
                <w:sz w:val="24"/>
                <w:szCs w:val="24"/>
                <w:lang w:eastAsia="cs-CZ"/>
              </w:rPr>
              <w:t>187</w:t>
            </w:r>
          </w:p>
        </w:tc>
      </w:tr>
      <w:tr w:rsidR="001A15E9" w:rsidRPr="001A15E9" w:rsidTr="00F865BF">
        <w:trPr>
          <w:trHeight w:val="315"/>
        </w:trPr>
        <w:tc>
          <w:tcPr>
            <w:tcW w:w="4395" w:type="dxa"/>
            <w:tcBorders>
              <w:top w:val="nil"/>
              <w:left w:val="single" w:sz="8" w:space="0" w:color="auto"/>
              <w:bottom w:val="single" w:sz="4" w:space="0" w:color="auto"/>
              <w:right w:val="single" w:sz="8" w:space="0" w:color="auto"/>
            </w:tcBorders>
            <w:shd w:val="clear" w:color="auto" w:fill="auto"/>
            <w:noWrap/>
            <w:vAlign w:val="bottom"/>
            <w:hideMark/>
          </w:tcPr>
          <w:p w:rsidR="001A15E9" w:rsidRPr="001A15E9" w:rsidRDefault="001A15E9" w:rsidP="0071540F">
            <w:pPr>
              <w:spacing w:after="0" w:line="240" w:lineRule="auto"/>
              <w:rPr>
                <w:rFonts w:ascii="Calibri" w:eastAsia="Times New Roman" w:hAnsi="Calibri" w:cs="Times New Roman"/>
                <w:color w:val="000000"/>
                <w:sz w:val="24"/>
                <w:szCs w:val="24"/>
                <w:lang w:eastAsia="cs-CZ"/>
              </w:rPr>
            </w:pPr>
            <w:r w:rsidRPr="001A15E9">
              <w:rPr>
                <w:rFonts w:ascii="Calibri" w:eastAsia="Times New Roman" w:hAnsi="Calibri" w:cs="Times New Roman"/>
                <w:color w:val="000000"/>
                <w:sz w:val="24"/>
                <w:szCs w:val="24"/>
                <w:lang w:eastAsia="cs-CZ"/>
              </w:rPr>
              <w:t>Stručné mírné zesměšnění</w:t>
            </w:r>
          </w:p>
        </w:tc>
        <w:tc>
          <w:tcPr>
            <w:tcW w:w="1842" w:type="dxa"/>
            <w:tcBorders>
              <w:top w:val="nil"/>
              <w:left w:val="nil"/>
              <w:bottom w:val="single" w:sz="4" w:space="0" w:color="auto"/>
              <w:right w:val="single" w:sz="8" w:space="0" w:color="auto"/>
            </w:tcBorders>
            <w:shd w:val="clear" w:color="auto" w:fill="auto"/>
            <w:noWrap/>
            <w:vAlign w:val="bottom"/>
            <w:hideMark/>
          </w:tcPr>
          <w:p w:rsidR="001A15E9" w:rsidRPr="001A15E9" w:rsidRDefault="001A15E9" w:rsidP="001A15E9">
            <w:pPr>
              <w:spacing w:after="0" w:line="240" w:lineRule="auto"/>
              <w:jc w:val="center"/>
              <w:rPr>
                <w:rFonts w:ascii="Calibri" w:eastAsia="Times New Roman" w:hAnsi="Calibri" w:cs="Times New Roman"/>
                <w:color w:val="000000"/>
                <w:sz w:val="24"/>
                <w:szCs w:val="24"/>
                <w:lang w:eastAsia="cs-CZ"/>
              </w:rPr>
            </w:pPr>
            <w:r w:rsidRPr="001A15E9">
              <w:rPr>
                <w:rFonts w:ascii="Calibri" w:eastAsia="Times New Roman" w:hAnsi="Calibri" w:cs="Times New Roman"/>
                <w:color w:val="000000"/>
                <w:sz w:val="24"/>
                <w:szCs w:val="24"/>
                <w:lang w:eastAsia="cs-CZ"/>
              </w:rPr>
              <w:t>4</w:t>
            </w:r>
          </w:p>
        </w:tc>
      </w:tr>
      <w:tr w:rsidR="001A15E9" w:rsidRPr="001A15E9" w:rsidTr="00F865BF">
        <w:trPr>
          <w:trHeight w:val="315"/>
        </w:trPr>
        <w:tc>
          <w:tcPr>
            <w:tcW w:w="4395" w:type="dxa"/>
            <w:tcBorders>
              <w:top w:val="nil"/>
              <w:left w:val="single" w:sz="8" w:space="0" w:color="auto"/>
              <w:bottom w:val="single" w:sz="8" w:space="0" w:color="auto"/>
              <w:right w:val="single" w:sz="8" w:space="0" w:color="auto"/>
            </w:tcBorders>
            <w:shd w:val="clear" w:color="auto" w:fill="auto"/>
            <w:noWrap/>
            <w:vAlign w:val="bottom"/>
            <w:hideMark/>
          </w:tcPr>
          <w:p w:rsidR="001A15E9" w:rsidRPr="001A15E9" w:rsidRDefault="001A15E9" w:rsidP="0071540F">
            <w:pPr>
              <w:spacing w:after="0" w:line="240" w:lineRule="auto"/>
              <w:rPr>
                <w:rFonts w:ascii="Calibri" w:eastAsia="Times New Roman" w:hAnsi="Calibri" w:cs="Times New Roman"/>
                <w:color w:val="000000"/>
                <w:sz w:val="24"/>
                <w:szCs w:val="24"/>
                <w:lang w:eastAsia="cs-CZ"/>
              </w:rPr>
            </w:pPr>
            <w:r w:rsidRPr="001A15E9">
              <w:rPr>
                <w:rFonts w:ascii="Calibri" w:eastAsia="Times New Roman" w:hAnsi="Calibri" w:cs="Times New Roman"/>
                <w:color w:val="000000"/>
                <w:sz w:val="24"/>
                <w:szCs w:val="24"/>
                <w:lang w:eastAsia="cs-CZ"/>
              </w:rPr>
              <w:t>Bez odpovědí</w:t>
            </w:r>
          </w:p>
        </w:tc>
        <w:tc>
          <w:tcPr>
            <w:tcW w:w="1842" w:type="dxa"/>
            <w:tcBorders>
              <w:top w:val="nil"/>
              <w:left w:val="nil"/>
              <w:bottom w:val="single" w:sz="8" w:space="0" w:color="auto"/>
              <w:right w:val="single" w:sz="8" w:space="0" w:color="auto"/>
            </w:tcBorders>
            <w:shd w:val="clear" w:color="auto" w:fill="auto"/>
            <w:noWrap/>
            <w:vAlign w:val="bottom"/>
            <w:hideMark/>
          </w:tcPr>
          <w:p w:rsidR="001A15E9" w:rsidRPr="001A15E9" w:rsidRDefault="001A15E9" w:rsidP="001A15E9">
            <w:pPr>
              <w:spacing w:after="0" w:line="240" w:lineRule="auto"/>
              <w:jc w:val="center"/>
              <w:rPr>
                <w:rFonts w:ascii="Calibri" w:eastAsia="Times New Roman" w:hAnsi="Calibri" w:cs="Times New Roman"/>
                <w:color w:val="000000"/>
                <w:sz w:val="24"/>
                <w:szCs w:val="24"/>
                <w:lang w:eastAsia="cs-CZ"/>
              </w:rPr>
            </w:pPr>
            <w:r w:rsidRPr="001A15E9">
              <w:rPr>
                <w:rFonts w:ascii="Calibri" w:eastAsia="Times New Roman" w:hAnsi="Calibri" w:cs="Times New Roman"/>
                <w:color w:val="000000"/>
                <w:sz w:val="24"/>
                <w:szCs w:val="24"/>
                <w:lang w:eastAsia="cs-CZ"/>
              </w:rPr>
              <w:t>5</w:t>
            </w:r>
          </w:p>
        </w:tc>
      </w:tr>
    </w:tbl>
    <w:p w:rsidR="000233EB" w:rsidRDefault="000233EB" w:rsidP="00C5493A">
      <w:pPr>
        <w:jc w:val="both"/>
        <w:rPr>
          <w:sz w:val="24"/>
          <w:szCs w:val="24"/>
        </w:rPr>
      </w:pPr>
    </w:p>
    <w:p w:rsidR="00C5493A" w:rsidRDefault="009667BA" w:rsidP="00C5493A">
      <w:pPr>
        <w:jc w:val="both"/>
        <w:rPr>
          <w:sz w:val="24"/>
          <w:szCs w:val="24"/>
        </w:rPr>
      </w:pPr>
      <w:r w:rsidRPr="009667BA">
        <w:rPr>
          <w:noProof/>
          <w:sz w:val="24"/>
          <w:szCs w:val="24"/>
          <w:lang w:eastAsia="cs-CZ"/>
        </w:rPr>
        <w:drawing>
          <wp:inline distT="0" distB="0" distL="0" distR="0">
            <wp:extent cx="5972810" cy="4279900"/>
            <wp:effectExtent l="19050" t="0" r="27940" b="6350"/>
            <wp:docPr id="16"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5385C" w:rsidRDefault="0025385C" w:rsidP="00C5493A">
      <w:pPr>
        <w:jc w:val="both"/>
        <w:rPr>
          <w:sz w:val="24"/>
          <w:szCs w:val="24"/>
        </w:rPr>
      </w:pPr>
    </w:p>
    <w:p w:rsidR="0025385C" w:rsidRDefault="0025385C" w:rsidP="00C5493A">
      <w:pPr>
        <w:jc w:val="both"/>
        <w:rPr>
          <w:sz w:val="24"/>
          <w:szCs w:val="24"/>
        </w:rPr>
      </w:pPr>
    </w:p>
    <w:p w:rsidR="0025385C" w:rsidRDefault="0025385C" w:rsidP="0025385C">
      <w:pPr>
        <w:rPr>
          <w:sz w:val="24"/>
          <w:szCs w:val="24"/>
        </w:rPr>
      </w:pPr>
    </w:p>
    <w:p w:rsidR="00AF570A" w:rsidRDefault="00AF570A" w:rsidP="0025385C">
      <w:pPr>
        <w:rPr>
          <w:sz w:val="24"/>
          <w:szCs w:val="24"/>
        </w:rPr>
      </w:pPr>
    </w:p>
    <w:p w:rsidR="00AF570A" w:rsidRDefault="00AF570A" w:rsidP="0025385C">
      <w:pPr>
        <w:rPr>
          <w:sz w:val="24"/>
          <w:szCs w:val="24"/>
        </w:rPr>
      </w:pPr>
    </w:p>
    <w:p w:rsidR="00F865BF" w:rsidRDefault="00F865BF" w:rsidP="0025385C">
      <w:pPr>
        <w:rPr>
          <w:sz w:val="24"/>
          <w:szCs w:val="24"/>
        </w:rPr>
      </w:pPr>
    </w:p>
    <w:tbl>
      <w:tblPr>
        <w:tblStyle w:val="Mkatabulky"/>
        <w:tblW w:w="0" w:type="auto"/>
        <w:tblLook w:val="04A0"/>
      </w:tblPr>
      <w:tblGrid>
        <w:gridCol w:w="10173"/>
      </w:tblGrid>
      <w:tr w:rsidR="00AF570A" w:rsidTr="002D3B4B">
        <w:tc>
          <w:tcPr>
            <w:tcW w:w="10173" w:type="dxa"/>
            <w:shd w:val="clear" w:color="auto" w:fill="00B0F0"/>
          </w:tcPr>
          <w:p w:rsidR="00AF570A" w:rsidRPr="00253D6F" w:rsidRDefault="00253D6F" w:rsidP="003C309C">
            <w:pPr>
              <w:ind w:left="360"/>
              <w:rPr>
                <w:b/>
                <w:sz w:val="28"/>
                <w:szCs w:val="28"/>
              </w:rPr>
            </w:pPr>
            <w:r w:rsidRPr="00253D6F">
              <w:rPr>
                <w:b/>
                <w:sz w:val="28"/>
                <w:szCs w:val="28"/>
              </w:rPr>
              <w:t xml:space="preserve">1A. </w:t>
            </w:r>
            <w:r w:rsidR="00814EA0">
              <w:rPr>
                <w:b/>
                <w:sz w:val="28"/>
                <w:szCs w:val="28"/>
              </w:rPr>
              <w:t>otázka</w:t>
            </w:r>
            <w:r w:rsidR="003C309C">
              <w:rPr>
                <w:b/>
                <w:sz w:val="28"/>
                <w:szCs w:val="28"/>
              </w:rPr>
              <w:t xml:space="preserve"> – Co podle Tebe znamená krize / obtížná situace/ problém?</w:t>
            </w:r>
          </w:p>
        </w:tc>
      </w:tr>
    </w:tbl>
    <w:p w:rsidR="00AF570A" w:rsidRDefault="00AF570A" w:rsidP="0025385C">
      <w:pPr>
        <w:rPr>
          <w:sz w:val="24"/>
          <w:szCs w:val="24"/>
        </w:rPr>
      </w:pPr>
    </w:p>
    <w:tbl>
      <w:tblPr>
        <w:tblW w:w="10075" w:type="dxa"/>
        <w:tblInd w:w="60" w:type="dxa"/>
        <w:tblCellMar>
          <w:left w:w="70" w:type="dxa"/>
          <w:right w:w="70" w:type="dxa"/>
        </w:tblCellMar>
        <w:tblLook w:val="04A0"/>
      </w:tblPr>
      <w:tblGrid>
        <w:gridCol w:w="5500"/>
        <w:gridCol w:w="960"/>
        <w:gridCol w:w="960"/>
        <w:gridCol w:w="1290"/>
        <w:gridCol w:w="1365"/>
      </w:tblGrid>
      <w:tr w:rsidR="00253D6F" w:rsidRPr="00253D6F" w:rsidTr="002D3B4B">
        <w:trPr>
          <w:trHeight w:val="315"/>
        </w:trPr>
        <w:tc>
          <w:tcPr>
            <w:tcW w:w="5500" w:type="dxa"/>
            <w:tcBorders>
              <w:top w:val="single" w:sz="8" w:space="0" w:color="auto"/>
              <w:left w:val="single" w:sz="8" w:space="0" w:color="auto"/>
              <w:bottom w:val="single" w:sz="8" w:space="0" w:color="auto"/>
              <w:right w:val="single" w:sz="8" w:space="0" w:color="auto"/>
            </w:tcBorders>
            <w:shd w:val="clear" w:color="000000" w:fill="00B0F0"/>
            <w:noWrap/>
            <w:vAlign w:val="center"/>
            <w:hideMark/>
          </w:tcPr>
          <w:p w:rsidR="00253D6F" w:rsidRPr="00253D6F" w:rsidRDefault="00253D6F" w:rsidP="00253D6F">
            <w:pPr>
              <w:spacing w:after="0" w:line="240" w:lineRule="auto"/>
              <w:jc w:val="center"/>
              <w:rPr>
                <w:rFonts w:ascii="Calibri" w:eastAsia="Times New Roman" w:hAnsi="Calibri" w:cs="Times New Roman"/>
                <w:b/>
                <w:bCs/>
                <w:color w:val="000000"/>
                <w:sz w:val="24"/>
                <w:szCs w:val="24"/>
                <w:lang w:eastAsia="cs-CZ"/>
              </w:rPr>
            </w:pPr>
            <w:r w:rsidRPr="00253D6F">
              <w:rPr>
                <w:rFonts w:ascii="Calibri" w:eastAsia="Times New Roman" w:hAnsi="Calibri" w:cs="Times New Roman"/>
                <w:b/>
                <w:bCs/>
                <w:color w:val="000000"/>
                <w:sz w:val="24"/>
                <w:szCs w:val="24"/>
                <w:lang w:eastAsia="cs-CZ"/>
              </w:rPr>
              <w:t xml:space="preserve">Skupina </w:t>
            </w:r>
          </w:p>
        </w:tc>
        <w:tc>
          <w:tcPr>
            <w:tcW w:w="960" w:type="dxa"/>
            <w:tcBorders>
              <w:top w:val="single" w:sz="8" w:space="0" w:color="auto"/>
              <w:left w:val="nil"/>
              <w:bottom w:val="single" w:sz="8" w:space="0" w:color="auto"/>
              <w:right w:val="single" w:sz="4" w:space="0" w:color="auto"/>
            </w:tcBorders>
            <w:shd w:val="clear" w:color="000000" w:fill="00B0F0"/>
            <w:noWrap/>
            <w:vAlign w:val="center"/>
            <w:hideMark/>
          </w:tcPr>
          <w:p w:rsidR="00253D6F" w:rsidRPr="00253D6F" w:rsidRDefault="00253D6F" w:rsidP="00253D6F">
            <w:pPr>
              <w:spacing w:after="0" w:line="240" w:lineRule="auto"/>
              <w:jc w:val="center"/>
              <w:rPr>
                <w:rFonts w:ascii="Calibri" w:eastAsia="Times New Roman" w:hAnsi="Calibri" w:cs="Times New Roman"/>
                <w:b/>
                <w:bCs/>
                <w:color w:val="000000"/>
                <w:sz w:val="24"/>
                <w:szCs w:val="24"/>
                <w:lang w:eastAsia="cs-CZ"/>
              </w:rPr>
            </w:pPr>
            <w:r w:rsidRPr="00253D6F">
              <w:rPr>
                <w:rFonts w:ascii="Calibri" w:eastAsia="Times New Roman" w:hAnsi="Calibri" w:cs="Times New Roman"/>
                <w:b/>
                <w:bCs/>
                <w:color w:val="000000"/>
                <w:sz w:val="24"/>
                <w:szCs w:val="24"/>
                <w:lang w:eastAsia="cs-CZ"/>
              </w:rPr>
              <w:t>Ženy</w:t>
            </w:r>
          </w:p>
        </w:tc>
        <w:tc>
          <w:tcPr>
            <w:tcW w:w="960" w:type="dxa"/>
            <w:tcBorders>
              <w:top w:val="single" w:sz="8" w:space="0" w:color="auto"/>
              <w:left w:val="nil"/>
              <w:bottom w:val="single" w:sz="8" w:space="0" w:color="auto"/>
              <w:right w:val="single" w:sz="4" w:space="0" w:color="auto"/>
            </w:tcBorders>
            <w:shd w:val="clear" w:color="000000" w:fill="00B0F0"/>
            <w:noWrap/>
            <w:vAlign w:val="center"/>
            <w:hideMark/>
          </w:tcPr>
          <w:p w:rsidR="00253D6F" w:rsidRPr="00253D6F" w:rsidRDefault="00253D6F" w:rsidP="00253D6F">
            <w:pPr>
              <w:spacing w:after="0" w:line="240" w:lineRule="auto"/>
              <w:jc w:val="center"/>
              <w:rPr>
                <w:rFonts w:ascii="Calibri" w:eastAsia="Times New Roman" w:hAnsi="Calibri" w:cs="Times New Roman"/>
                <w:b/>
                <w:bCs/>
                <w:color w:val="000000"/>
                <w:sz w:val="24"/>
                <w:szCs w:val="24"/>
                <w:lang w:eastAsia="cs-CZ"/>
              </w:rPr>
            </w:pPr>
            <w:r w:rsidRPr="00253D6F">
              <w:rPr>
                <w:rFonts w:ascii="Calibri" w:eastAsia="Times New Roman" w:hAnsi="Calibri" w:cs="Times New Roman"/>
                <w:b/>
                <w:bCs/>
                <w:color w:val="000000"/>
                <w:sz w:val="24"/>
                <w:szCs w:val="24"/>
                <w:lang w:eastAsia="cs-CZ"/>
              </w:rPr>
              <w:t>Muži</w:t>
            </w:r>
          </w:p>
        </w:tc>
        <w:tc>
          <w:tcPr>
            <w:tcW w:w="1290" w:type="dxa"/>
            <w:tcBorders>
              <w:top w:val="single" w:sz="8" w:space="0" w:color="auto"/>
              <w:left w:val="nil"/>
              <w:bottom w:val="single" w:sz="8" w:space="0" w:color="auto"/>
              <w:right w:val="single" w:sz="8" w:space="0" w:color="auto"/>
            </w:tcBorders>
            <w:shd w:val="clear" w:color="000000" w:fill="00B0F0"/>
            <w:noWrap/>
            <w:vAlign w:val="center"/>
            <w:hideMark/>
          </w:tcPr>
          <w:p w:rsidR="00253D6F" w:rsidRPr="00253D6F" w:rsidRDefault="00253D6F" w:rsidP="00253D6F">
            <w:pPr>
              <w:spacing w:after="0" w:line="240" w:lineRule="auto"/>
              <w:jc w:val="center"/>
              <w:rPr>
                <w:rFonts w:ascii="Calibri" w:eastAsia="Times New Roman" w:hAnsi="Calibri" w:cs="Times New Roman"/>
                <w:b/>
                <w:bCs/>
                <w:color w:val="000000"/>
                <w:sz w:val="24"/>
                <w:szCs w:val="24"/>
                <w:lang w:eastAsia="cs-CZ"/>
              </w:rPr>
            </w:pPr>
            <w:r w:rsidRPr="00253D6F">
              <w:rPr>
                <w:rFonts w:ascii="Calibri" w:eastAsia="Times New Roman" w:hAnsi="Calibri" w:cs="Times New Roman"/>
                <w:b/>
                <w:bCs/>
                <w:color w:val="000000"/>
                <w:sz w:val="24"/>
                <w:szCs w:val="24"/>
                <w:lang w:eastAsia="cs-CZ"/>
              </w:rPr>
              <w:t>Neuvedeno</w:t>
            </w:r>
          </w:p>
        </w:tc>
        <w:tc>
          <w:tcPr>
            <w:tcW w:w="1365" w:type="dxa"/>
            <w:tcBorders>
              <w:top w:val="single" w:sz="8" w:space="0" w:color="auto"/>
              <w:left w:val="nil"/>
              <w:bottom w:val="single" w:sz="8" w:space="0" w:color="auto"/>
              <w:right w:val="single" w:sz="8" w:space="0" w:color="auto"/>
            </w:tcBorders>
            <w:shd w:val="clear" w:color="auto" w:fill="D9D9D9" w:themeFill="background1" w:themeFillShade="D9"/>
          </w:tcPr>
          <w:p w:rsidR="00253D6F" w:rsidRPr="00253D6F" w:rsidRDefault="00253D6F" w:rsidP="00253D6F">
            <w:pPr>
              <w:spacing w:after="0" w:line="240" w:lineRule="auto"/>
              <w:jc w:val="center"/>
              <w:rPr>
                <w:rFonts w:ascii="Calibri" w:eastAsia="Times New Roman" w:hAnsi="Calibri" w:cs="Times New Roman"/>
                <w:b/>
                <w:bCs/>
                <w:color w:val="000000"/>
                <w:sz w:val="24"/>
                <w:szCs w:val="24"/>
                <w:lang w:eastAsia="cs-CZ"/>
              </w:rPr>
            </w:pPr>
            <w:r w:rsidRPr="00253D6F">
              <w:rPr>
                <w:rFonts w:ascii="Calibri" w:eastAsia="Times New Roman" w:hAnsi="Calibri" w:cs="Times New Roman"/>
                <w:b/>
                <w:bCs/>
                <w:color w:val="000000"/>
                <w:sz w:val="24"/>
                <w:szCs w:val="24"/>
                <w:lang w:eastAsia="cs-CZ"/>
              </w:rPr>
              <w:t>Celkem</w:t>
            </w:r>
          </w:p>
        </w:tc>
      </w:tr>
      <w:tr w:rsidR="00253D6F" w:rsidRPr="00253D6F" w:rsidTr="002D3B4B">
        <w:trPr>
          <w:trHeight w:val="300"/>
        </w:trPr>
        <w:tc>
          <w:tcPr>
            <w:tcW w:w="5500" w:type="dxa"/>
            <w:tcBorders>
              <w:top w:val="nil"/>
              <w:left w:val="single" w:sz="8" w:space="0" w:color="auto"/>
              <w:bottom w:val="single" w:sz="4" w:space="0" w:color="auto"/>
              <w:right w:val="single" w:sz="8" w:space="0" w:color="auto"/>
            </w:tcBorders>
            <w:shd w:val="clear" w:color="auto" w:fill="auto"/>
            <w:noWrap/>
            <w:vAlign w:val="center"/>
            <w:hideMark/>
          </w:tcPr>
          <w:p w:rsidR="00253D6F" w:rsidRPr="00253D6F" w:rsidRDefault="00253D6F" w:rsidP="00253D6F">
            <w:pPr>
              <w:spacing w:after="0" w:line="240" w:lineRule="auto"/>
              <w:jc w:val="center"/>
              <w:rPr>
                <w:rFonts w:ascii="Calibri" w:eastAsia="Times New Roman" w:hAnsi="Calibri" w:cs="Times New Roman"/>
                <w:color w:val="000000"/>
                <w:sz w:val="24"/>
                <w:szCs w:val="24"/>
                <w:lang w:eastAsia="cs-CZ"/>
              </w:rPr>
            </w:pPr>
            <w:r w:rsidRPr="00253D6F">
              <w:rPr>
                <w:rFonts w:ascii="Calibri" w:eastAsia="Times New Roman" w:hAnsi="Calibri" w:cs="Times New Roman"/>
                <w:color w:val="000000"/>
                <w:sz w:val="24"/>
                <w:szCs w:val="24"/>
                <w:lang w:eastAsia="cs-CZ"/>
              </w:rPr>
              <w:t>Bez odpovědi</w:t>
            </w:r>
          </w:p>
        </w:tc>
        <w:tc>
          <w:tcPr>
            <w:tcW w:w="960" w:type="dxa"/>
            <w:tcBorders>
              <w:top w:val="nil"/>
              <w:left w:val="nil"/>
              <w:bottom w:val="single" w:sz="4" w:space="0" w:color="auto"/>
              <w:right w:val="single" w:sz="4" w:space="0" w:color="auto"/>
            </w:tcBorders>
            <w:shd w:val="clear" w:color="auto" w:fill="auto"/>
            <w:noWrap/>
            <w:vAlign w:val="center"/>
            <w:hideMark/>
          </w:tcPr>
          <w:p w:rsidR="00253D6F" w:rsidRPr="00253D6F" w:rsidRDefault="00253D6F" w:rsidP="00253D6F">
            <w:pPr>
              <w:spacing w:after="0" w:line="240" w:lineRule="auto"/>
              <w:jc w:val="center"/>
              <w:rPr>
                <w:rFonts w:ascii="Calibri" w:eastAsia="Times New Roman" w:hAnsi="Calibri" w:cs="Times New Roman"/>
                <w:color w:val="000000"/>
                <w:sz w:val="24"/>
                <w:szCs w:val="24"/>
                <w:lang w:eastAsia="cs-CZ"/>
              </w:rPr>
            </w:pPr>
            <w:r w:rsidRPr="00253D6F">
              <w:rPr>
                <w:rFonts w:ascii="Calibri" w:eastAsia="Times New Roman" w:hAnsi="Calibri" w:cs="Times New Roman"/>
                <w:color w:val="000000"/>
                <w:sz w:val="24"/>
                <w:szCs w:val="24"/>
                <w:lang w:eastAsia="cs-CZ"/>
              </w:rPr>
              <w:t>218</w:t>
            </w:r>
          </w:p>
        </w:tc>
        <w:tc>
          <w:tcPr>
            <w:tcW w:w="960" w:type="dxa"/>
            <w:tcBorders>
              <w:top w:val="nil"/>
              <w:left w:val="nil"/>
              <w:bottom w:val="single" w:sz="4" w:space="0" w:color="auto"/>
              <w:right w:val="single" w:sz="4" w:space="0" w:color="auto"/>
            </w:tcBorders>
            <w:shd w:val="clear" w:color="auto" w:fill="auto"/>
            <w:noWrap/>
            <w:vAlign w:val="center"/>
            <w:hideMark/>
          </w:tcPr>
          <w:p w:rsidR="00253D6F" w:rsidRPr="00253D6F" w:rsidRDefault="00253D6F" w:rsidP="00253D6F">
            <w:pPr>
              <w:spacing w:after="0" w:line="240" w:lineRule="auto"/>
              <w:jc w:val="center"/>
              <w:rPr>
                <w:rFonts w:ascii="Calibri" w:eastAsia="Times New Roman" w:hAnsi="Calibri" w:cs="Times New Roman"/>
                <w:color w:val="000000"/>
                <w:sz w:val="24"/>
                <w:szCs w:val="24"/>
                <w:lang w:eastAsia="cs-CZ"/>
              </w:rPr>
            </w:pPr>
            <w:r w:rsidRPr="00253D6F">
              <w:rPr>
                <w:rFonts w:ascii="Calibri" w:eastAsia="Times New Roman" w:hAnsi="Calibri" w:cs="Times New Roman"/>
                <w:color w:val="000000"/>
                <w:sz w:val="24"/>
                <w:szCs w:val="24"/>
                <w:lang w:eastAsia="cs-CZ"/>
              </w:rPr>
              <w:t>156</w:t>
            </w:r>
          </w:p>
        </w:tc>
        <w:tc>
          <w:tcPr>
            <w:tcW w:w="1290" w:type="dxa"/>
            <w:tcBorders>
              <w:top w:val="nil"/>
              <w:left w:val="nil"/>
              <w:bottom w:val="single" w:sz="4" w:space="0" w:color="auto"/>
              <w:right w:val="single" w:sz="8" w:space="0" w:color="auto"/>
            </w:tcBorders>
            <w:shd w:val="clear" w:color="auto" w:fill="auto"/>
            <w:noWrap/>
            <w:vAlign w:val="center"/>
            <w:hideMark/>
          </w:tcPr>
          <w:p w:rsidR="00253D6F" w:rsidRPr="00253D6F" w:rsidRDefault="00253D6F" w:rsidP="00253D6F">
            <w:pPr>
              <w:spacing w:after="0" w:line="240" w:lineRule="auto"/>
              <w:jc w:val="center"/>
              <w:rPr>
                <w:rFonts w:ascii="Calibri" w:eastAsia="Times New Roman" w:hAnsi="Calibri" w:cs="Times New Roman"/>
                <w:color w:val="000000"/>
                <w:sz w:val="24"/>
                <w:szCs w:val="24"/>
                <w:lang w:eastAsia="cs-CZ"/>
              </w:rPr>
            </w:pPr>
            <w:r w:rsidRPr="00253D6F">
              <w:rPr>
                <w:rFonts w:ascii="Calibri" w:eastAsia="Times New Roman" w:hAnsi="Calibri" w:cs="Times New Roman"/>
                <w:color w:val="000000"/>
                <w:sz w:val="24"/>
                <w:szCs w:val="24"/>
                <w:lang w:eastAsia="cs-CZ"/>
              </w:rPr>
              <w:t>51</w:t>
            </w:r>
          </w:p>
        </w:tc>
        <w:tc>
          <w:tcPr>
            <w:tcW w:w="1365" w:type="dxa"/>
            <w:tcBorders>
              <w:top w:val="nil"/>
              <w:left w:val="nil"/>
              <w:bottom w:val="single" w:sz="4" w:space="0" w:color="auto"/>
              <w:right w:val="single" w:sz="8" w:space="0" w:color="auto"/>
            </w:tcBorders>
            <w:shd w:val="clear" w:color="auto" w:fill="D9D9D9" w:themeFill="background1" w:themeFillShade="D9"/>
          </w:tcPr>
          <w:p w:rsidR="00253D6F" w:rsidRPr="00253D6F" w:rsidRDefault="00253D6F" w:rsidP="00253D6F">
            <w:pPr>
              <w:spacing w:after="0" w:line="240" w:lineRule="auto"/>
              <w:jc w:val="center"/>
              <w:rPr>
                <w:rFonts w:ascii="Calibri" w:eastAsia="Times New Roman" w:hAnsi="Calibri" w:cs="Times New Roman"/>
                <w:b/>
                <w:color w:val="000000"/>
                <w:sz w:val="24"/>
                <w:szCs w:val="24"/>
                <w:lang w:eastAsia="cs-CZ"/>
              </w:rPr>
            </w:pPr>
            <w:r w:rsidRPr="00253D6F">
              <w:rPr>
                <w:rFonts w:ascii="Calibri" w:eastAsia="Times New Roman" w:hAnsi="Calibri" w:cs="Times New Roman"/>
                <w:b/>
                <w:color w:val="000000"/>
                <w:sz w:val="24"/>
                <w:szCs w:val="24"/>
                <w:lang w:eastAsia="cs-CZ"/>
              </w:rPr>
              <w:t>425</w:t>
            </w:r>
          </w:p>
        </w:tc>
      </w:tr>
      <w:tr w:rsidR="00253D6F" w:rsidRPr="00253D6F" w:rsidTr="002D3B4B">
        <w:trPr>
          <w:trHeight w:val="300"/>
        </w:trPr>
        <w:tc>
          <w:tcPr>
            <w:tcW w:w="5500" w:type="dxa"/>
            <w:tcBorders>
              <w:top w:val="nil"/>
              <w:left w:val="single" w:sz="8" w:space="0" w:color="auto"/>
              <w:bottom w:val="single" w:sz="4" w:space="0" w:color="auto"/>
              <w:right w:val="single" w:sz="8" w:space="0" w:color="auto"/>
            </w:tcBorders>
            <w:shd w:val="clear" w:color="auto" w:fill="auto"/>
            <w:noWrap/>
            <w:vAlign w:val="center"/>
            <w:hideMark/>
          </w:tcPr>
          <w:p w:rsidR="00253D6F" w:rsidRPr="00253D6F" w:rsidRDefault="00253D6F" w:rsidP="00253D6F">
            <w:pPr>
              <w:spacing w:after="0" w:line="240" w:lineRule="auto"/>
              <w:jc w:val="center"/>
              <w:rPr>
                <w:rFonts w:ascii="Calibri" w:eastAsia="Times New Roman" w:hAnsi="Calibri" w:cs="Times New Roman"/>
                <w:color w:val="000000"/>
                <w:sz w:val="24"/>
                <w:szCs w:val="24"/>
                <w:lang w:eastAsia="cs-CZ"/>
              </w:rPr>
            </w:pPr>
            <w:r w:rsidRPr="00253D6F">
              <w:rPr>
                <w:rFonts w:ascii="Calibri" w:eastAsia="Times New Roman" w:hAnsi="Calibri" w:cs="Times New Roman"/>
                <w:color w:val="000000"/>
                <w:sz w:val="24"/>
                <w:szCs w:val="24"/>
                <w:lang w:eastAsia="cs-CZ"/>
              </w:rPr>
              <w:t>Nevím</w:t>
            </w:r>
          </w:p>
        </w:tc>
        <w:tc>
          <w:tcPr>
            <w:tcW w:w="960" w:type="dxa"/>
            <w:tcBorders>
              <w:top w:val="nil"/>
              <w:left w:val="nil"/>
              <w:bottom w:val="single" w:sz="4" w:space="0" w:color="auto"/>
              <w:right w:val="single" w:sz="4" w:space="0" w:color="auto"/>
            </w:tcBorders>
            <w:shd w:val="clear" w:color="auto" w:fill="auto"/>
            <w:noWrap/>
            <w:vAlign w:val="center"/>
            <w:hideMark/>
          </w:tcPr>
          <w:p w:rsidR="00253D6F" w:rsidRPr="00253D6F" w:rsidRDefault="00253D6F" w:rsidP="00253D6F">
            <w:pPr>
              <w:spacing w:after="0" w:line="240" w:lineRule="auto"/>
              <w:jc w:val="center"/>
              <w:rPr>
                <w:rFonts w:ascii="Calibri" w:eastAsia="Times New Roman" w:hAnsi="Calibri" w:cs="Times New Roman"/>
                <w:color w:val="000000"/>
                <w:sz w:val="24"/>
                <w:szCs w:val="24"/>
                <w:lang w:eastAsia="cs-CZ"/>
              </w:rPr>
            </w:pPr>
            <w:r w:rsidRPr="00253D6F">
              <w:rPr>
                <w:rFonts w:ascii="Calibri" w:eastAsia="Times New Roman" w:hAnsi="Calibri" w:cs="Times New Roman"/>
                <w:color w:val="000000"/>
                <w:sz w:val="24"/>
                <w:szCs w:val="24"/>
                <w:lang w:eastAsia="cs-CZ"/>
              </w:rPr>
              <w:t>5</w:t>
            </w:r>
          </w:p>
        </w:tc>
        <w:tc>
          <w:tcPr>
            <w:tcW w:w="960" w:type="dxa"/>
            <w:tcBorders>
              <w:top w:val="nil"/>
              <w:left w:val="nil"/>
              <w:bottom w:val="single" w:sz="4" w:space="0" w:color="auto"/>
              <w:right w:val="single" w:sz="4" w:space="0" w:color="auto"/>
            </w:tcBorders>
            <w:shd w:val="clear" w:color="auto" w:fill="auto"/>
            <w:noWrap/>
            <w:vAlign w:val="center"/>
            <w:hideMark/>
          </w:tcPr>
          <w:p w:rsidR="00253D6F" w:rsidRPr="00253D6F" w:rsidRDefault="00253D6F" w:rsidP="00253D6F">
            <w:pPr>
              <w:spacing w:after="0" w:line="240" w:lineRule="auto"/>
              <w:jc w:val="center"/>
              <w:rPr>
                <w:rFonts w:ascii="Calibri" w:eastAsia="Times New Roman" w:hAnsi="Calibri" w:cs="Times New Roman"/>
                <w:color w:val="000000"/>
                <w:sz w:val="24"/>
                <w:szCs w:val="24"/>
                <w:lang w:eastAsia="cs-CZ"/>
              </w:rPr>
            </w:pPr>
            <w:r w:rsidRPr="00253D6F">
              <w:rPr>
                <w:rFonts w:ascii="Calibri" w:eastAsia="Times New Roman" w:hAnsi="Calibri" w:cs="Times New Roman"/>
                <w:color w:val="000000"/>
                <w:sz w:val="24"/>
                <w:szCs w:val="24"/>
                <w:lang w:eastAsia="cs-CZ"/>
              </w:rPr>
              <w:t>10</w:t>
            </w:r>
          </w:p>
        </w:tc>
        <w:tc>
          <w:tcPr>
            <w:tcW w:w="1290" w:type="dxa"/>
            <w:tcBorders>
              <w:top w:val="nil"/>
              <w:left w:val="nil"/>
              <w:bottom w:val="single" w:sz="4" w:space="0" w:color="auto"/>
              <w:right w:val="single" w:sz="8" w:space="0" w:color="auto"/>
            </w:tcBorders>
            <w:shd w:val="clear" w:color="auto" w:fill="auto"/>
            <w:noWrap/>
            <w:vAlign w:val="center"/>
            <w:hideMark/>
          </w:tcPr>
          <w:p w:rsidR="00253D6F" w:rsidRPr="00253D6F" w:rsidRDefault="00253D6F" w:rsidP="00253D6F">
            <w:pPr>
              <w:spacing w:after="0" w:line="240" w:lineRule="auto"/>
              <w:jc w:val="center"/>
              <w:rPr>
                <w:rFonts w:ascii="Calibri" w:eastAsia="Times New Roman" w:hAnsi="Calibri" w:cs="Times New Roman"/>
                <w:color w:val="000000"/>
                <w:sz w:val="24"/>
                <w:szCs w:val="24"/>
                <w:lang w:eastAsia="cs-CZ"/>
              </w:rPr>
            </w:pPr>
            <w:r w:rsidRPr="00253D6F">
              <w:rPr>
                <w:rFonts w:ascii="Calibri" w:eastAsia="Times New Roman" w:hAnsi="Calibri" w:cs="Times New Roman"/>
                <w:color w:val="000000"/>
                <w:sz w:val="24"/>
                <w:szCs w:val="24"/>
                <w:lang w:eastAsia="cs-CZ"/>
              </w:rPr>
              <w:t>1</w:t>
            </w:r>
          </w:p>
        </w:tc>
        <w:tc>
          <w:tcPr>
            <w:tcW w:w="1365" w:type="dxa"/>
            <w:tcBorders>
              <w:top w:val="nil"/>
              <w:left w:val="nil"/>
              <w:bottom w:val="single" w:sz="4" w:space="0" w:color="auto"/>
              <w:right w:val="single" w:sz="8" w:space="0" w:color="auto"/>
            </w:tcBorders>
            <w:shd w:val="clear" w:color="auto" w:fill="D9D9D9" w:themeFill="background1" w:themeFillShade="D9"/>
          </w:tcPr>
          <w:p w:rsidR="00253D6F" w:rsidRPr="00253D6F" w:rsidRDefault="00253D6F" w:rsidP="00253D6F">
            <w:pPr>
              <w:spacing w:after="0" w:line="240" w:lineRule="auto"/>
              <w:jc w:val="center"/>
              <w:rPr>
                <w:rFonts w:ascii="Calibri" w:eastAsia="Times New Roman" w:hAnsi="Calibri" w:cs="Times New Roman"/>
                <w:b/>
                <w:color w:val="000000"/>
                <w:sz w:val="24"/>
                <w:szCs w:val="24"/>
                <w:lang w:eastAsia="cs-CZ"/>
              </w:rPr>
            </w:pPr>
            <w:r w:rsidRPr="00253D6F">
              <w:rPr>
                <w:rFonts w:ascii="Calibri" w:eastAsia="Times New Roman" w:hAnsi="Calibri" w:cs="Times New Roman"/>
                <w:b/>
                <w:color w:val="000000"/>
                <w:sz w:val="24"/>
                <w:szCs w:val="24"/>
                <w:lang w:eastAsia="cs-CZ"/>
              </w:rPr>
              <w:t>16</w:t>
            </w:r>
          </w:p>
        </w:tc>
      </w:tr>
      <w:tr w:rsidR="00253D6F" w:rsidRPr="00253D6F" w:rsidTr="002D3B4B">
        <w:trPr>
          <w:trHeight w:val="315"/>
        </w:trPr>
        <w:tc>
          <w:tcPr>
            <w:tcW w:w="5500" w:type="dxa"/>
            <w:tcBorders>
              <w:top w:val="nil"/>
              <w:left w:val="single" w:sz="8" w:space="0" w:color="auto"/>
              <w:bottom w:val="single" w:sz="8" w:space="0" w:color="auto"/>
              <w:right w:val="single" w:sz="8" w:space="0" w:color="auto"/>
            </w:tcBorders>
            <w:shd w:val="clear" w:color="auto" w:fill="auto"/>
            <w:noWrap/>
            <w:vAlign w:val="center"/>
            <w:hideMark/>
          </w:tcPr>
          <w:p w:rsidR="00253D6F" w:rsidRPr="00253D6F" w:rsidRDefault="00253D6F" w:rsidP="00253D6F">
            <w:pPr>
              <w:spacing w:after="0" w:line="240" w:lineRule="auto"/>
              <w:jc w:val="center"/>
              <w:rPr>
                <w:rFonts w:ascii="Calibri" w:eastAsia="Times New Roman" w:hAnsi="Calibri" w:cs="Times New Roman"/>
                <w:color w:val="000000"/>
                <w:sz w:val="24"/>
                <w:szCs w:val="24"/>
                <w:lang w:eastAsia="cs-CZ"/>
              </w:rPr>
            </w:pPr>
            <w:r w:rsidRPr="00253D6F">
              <w:rPr>
                <w:rFonts w:ascii="Calibri" w:eastAsia="Times New Roman" w:hAnsi="Calibri" w:cs="Times New Roman"/>
                <w:color w:val="000000"/>
                <w:sz w:val="24"/>
                <w:szCs w:val="24"/>
                <w:lang w:eastAsia="cs-CZ"/>
              </w:rPr>
              <w:t>Konkrétní odpověď</w:t>
            </w:r>
          </w:p>
        </w:tc>
        <w:tc>
          <w:tcPr>
            <w:tcW w:w="960" w:type="dxa"/>
            <w:tcBorders>
              <w:top w:val="nil"/>
              <w:left w:val="nil"/>
              <w:bottom w:val="single" w:sz="8" w:space="0" w:color="auto"/>
              <w:right w:val="single" w:sz="4" w:space="0" w:color="auto"/>
            </w:tcBorders>
            <w:shd w:val="clear" w:color="auto" w:fill="auto"/>
            <w:noWrap/>
            <w:vAlign w:val="center"/>
            <w:hideMark/>
          </w:tcPr>
          <w:p w:rsidR="00253D6F" w:rsidRPr="00253D6F" w:rsidRDefault="00253D6F" w:rsidP="00253D6F">
            <w:pPr>
              <w:spacing w:after="0" w:line="240" w:lineRule="auto"/>
              <w:jc w:val="center"/>
              <w:rPr>
                <w:rFonts w:ascii="Calibri" w:eastAsia="Times New Roman" w:hAnsi="Calibri" w:cs="Times New Roman"/>
                <w:color w:val="000000"/>
                <w:sz w:val="24"/>
                <w:szCs w:val="24"/>
                <w:lang w:eastAsia="cs-CZ"/>
              </w:rPr>
            </w:pPr>
            <w:r w:rsidRPr="00253D6F">
              <w:rPr>
                <w:rFonts w:ascii="Calibri" w:eastAsia="Times New Roman" w:hAnsi="Calibri" w:cs="Times New Roman"/>
                <w:color w:val="000000"/>
                <w:sz w:val="24"/>
                <w:szCs w:val="24"/>
                <w:lang w:eastAsia="cs-CZ"/>
              </w:rPr>
              <w:t>68</w:t>
            </w:r>
          </w:p>
        </w:tc>
        <w:tc>
          <w:tcPr>
            <w:tcW w:w="960" w:type="dxa"/>
            <w:tcBorders>
              <w:top w:val="nil"/>
              <w:left w:val="nil"/>
              <w:bottom w:val="single" w:sz="8" w:space="0" w:color="auto"/>
              <w:right w:val="single" w:sz="4" w:space="0" w:color="auto"/>
            </w:tcBorders>
            <w:shd w:val="clear" w:color="auto" w:fill="auto"/>
            <w:noWrap/>
            <w:vAlign w:val="center"/>
            <w:hideMark/>
          </w:tcPr>
          <w:p w:rsidR="00253D6F" w:rsidRPr="00253D6F" w:rsidRDefault="00253D6F" w:rsidP="00253D6F">
            <w:pPr>
              <w:spacing w:after="0" w:line="240" w:lineRule="auto"/>
              <w:jc w:val="center"/>
              <w:rPr>
                <w:rFonts w:ascii="Calibri" w:eastAsia="Times New Roman" w:hAnsi="Calibri" w:cs="Times New Roman"/>
                <w:color w:val="000000"/>
                <w:sz w:val="24"/>
                <w:szCs w:val="24"/>
                <w:lang w:eastAsia="cs-CZ"/>
              </w:rPr>
            </w:pPr>
            <w:r w:rsidRPr="00253D6F">
              <w:rPr>
                <w:rFonts w:ascii="Calibri" w:eastAsia="Times New Roman" w:hAnsi="Calibri" w:cs="Times New Roman"/>
                <w:color w:val="000000"/>
                <w:sz w:val="24"/>
                <w:szCs w:val="24"/>
                <w:lang w:eastAsia="cs-CZ"/>
              </w:rPr>
              <w:t>24</w:t>
            </w:r>
          </w:p>
        </w:tc>
        <w:tc>
          <w:tcPr>
            <w:tcW w:w="1290" w:type="dxa"/>
            <w:tcBorders>
              <w:top w:val="nil"/>
              <w:left w:val="nil"/>
              <w:bottom w:val="single" w:sz="8" w:space="0" w:color="auto"/>
              <w:right w:val="single" w:sz="8" w:space="0" w:color="auto"/>
            </w:tcBorders>
            <w:shd w:val="clear" w:color="auto" w:fill="auto"/>
            <w:noWrap/>
            <w:vAlign w:val="center"/>
            <w:hideMark/>
          </w:tcPr>
          <w:p w:rsidR="00253D6F" w:rsidRPr="00253D6F" w:rsidRDefault="00253D6F" w:rsidP="00253D6F">
            <w:pPr>
              <w:spacing w:after="0" w:line="240" w:lineRule="auto"/>
              <w:jc w:val="center"/>
              <w:rPr>
                <w:rFonts w:ascii="Calibri" w:eastAsia="Times New Roman" w:hAnsi="Calibri" w:cs="Times New Roman"/>
                <w:color w:val="000000"/>
                <w:sz w:val="24"/>
                <w:szCs w:val="24"/>
                <w:lang w:eastAsia="cs-CZ"/>
              </w:rPr>
            </w:pPr>
            <w:r w:rsidRPr="00253D6F">
              <w:rPr>
                <w:rFonts w:ascii="Calibri" w:eastAsia="Times New Roman" w:hAnsi="Calibri" w:cs="Times New Roman"/>
                <w:color w:val="000000"/>
                <w:sz w:val="24"/>
                <w:szCs w:val="24"/>
                <w:lang w:eastAsia="cs-CZ"/>
              </w:rPr>
              <w:t>10</w:t>
            </w:r>
          </w:p>
        </w:tc>
        <w:tc>
          <w:tcPr>
            <w:tcW w:w="1365" w:type="dxa"/>
            <w:tcBorders>
              <w:top w:val="nil"/>
              <w:left w:val="nil"/>
              <w:bottom w:val="single" w:sz="8" w:space="0" w:color="auto"/>
              <w:right w:val="single" w:sz="8" w:space="0" w:color="auto"/>
            </w:tcBorders>
            <w:shd w:val="clear" w:color="auto" w:fill="D9D9D9" w:themeFill="background1" w:themeFillShade="D9"/>
          </w:tcPr>
          <w:p w:rsidR="00253D6F" w:rsidRPr="00253D6F" w:rsidRDefault="00253D6F" w:rsidP="00253D6F">
            <w:pPr>
              <w:spacing w:after="0" w:line="240" w:lineRule="auto"/>
              <w:jc w:val="center"/>
              <w:rPr>
                <w:rFonts w:ascii="Calibri" w:eastAsia="Times New Roman" w:hAnsi="Calibri" w:cs="Times New Roman"/>
                <w:b/>
                <w:color w:val="000000"/>
                <w:sz w:val="24"/>
                <w:szCs w:val="24"/>
                <w:lang w:eastAsia="cs-CZ"/>
              </w:rPr>
            </w:pPr>
            <w:r w:rsidRPr="00253D6F">
              <w:rPr>
                <w:rFonts w:ascii="Calibri" w:eastAsia="Times New Roman" w:hAnsi="Calibri" w:cs="Times New Roman"/>
                <w:b/>
                <w:color w:val="000000"/>
                <w:sz w:val="24"/>
                <w:szCs w:val="24"/>
                <w:lang w:eastAsia="cs-CZ"/>
              </w:rPr>
              <w:t>102</w:t>
            </w:r>
          </w:p>
        </w:tc>
      </w:tr>
    </w:tbl>
    <w:p w:rsidR="00E767CD" w:rsidRDefault="00E767CD" w:rsidP="0025385C">
      <w:pPr>
        <w:tabs>
          <w:tab w:val="left" w:pos="3045"/>
        </w:tabs>
        <w:rPr>
          <w:sz w:val="24"/>
          <w:szCs w:val="24"/>
        </w:rPr>
      </w:pPr>
    </w:p>
    <w:p w:rsidR="002D3B4B" w:rsidRDefault="00E767CD" w:rsidP="0025385C">
      <w:pPr>
        <w:tabs>
          <w:tab w:val="left" w:pos="3045"/>
        </w:tabs>
        <w:rPr>
          <w:sz w:val="24"/>
          <w:szCs w:val="24"/>
        </w:rPr>
      </w:pPr>
      <w:r w:rsidRPr="00E767CD">
        <w:rPr>
          <w:noProof/>
          <w:sz w:val="24"/>
          <w:szCs w:val="24"/>
          <w:lang w:eastAsia="cs-CZ"/>
        </w:rPr>
        <w:drawing>
          <wp:inline distT="0" distB="0" distL="0" distR="0">
            <wp:extent cx="3028950" cy="2257425"/>
            <wp:effectExtent l="19050" t="0" r="19050" b="0"/>
            <wp:docPr id="24"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sz w:val="24"/>
          <w:szCs w:val="24"/>
        </w:rPr>
        <w:t xml:space="preserve"> </w:t>
      </w:r>
      <w:r w:rsidR="002D3B4B">
        <w:rPr>
          <w:sz w:val="24"/>
          <w:szCs w:val="24"/>
        </w:rPr>
        <w:t xml:space="preserve">  </w:t>
      </w:r>
      <w:r>
        <w:rPr>
          <w:sz w:val="24"/>
          <w:szCs w:val="24"/>
        </w:rPr>
        <w:t xml:space="preserve"> </w:t>
      </w:r>
      <w:r w:rsidRPr="00E767CD">
        <w:rPr>
          <w:noProof/>
          <w:sz w:val="24"/>
          <w:szCs w:val="24"/>
          <w:lang w:eastAsia="cs-CZ"/>
        </w:rPr>
        <w:drawing>
          <wp:inline distT="0" distB="0" distL="0" distR="0">
            <wp:extent cx="3162300" cy="2238375"/>
            <wp:effectExtent l="19050" t="0" r="19050" b="0"/>
            <wp:docPr id="28"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767CD" w:rsidRDefault="002D3B4B" w:rsidP="0025385C">
      <w:pPr>
        <w:tabs>
          <w:tab w:val="left" w:pos="3045"/>
        </w:tabs>
        <w:rPr>
          <w:sz w:val="24"/>
          <w:szCs w:val="24"/>
        </w:rPr>
      </w:pPr>
      <w:r w:rsidRPr="00E767CD">
        <w:rPr>
          <w:noProof/>
          <w:sz w:val="24"/>
          <w:szCs w:val="24"/>
          <w:lang w:eastAsia="cs-CZ"/>
        </w:rPr>
        <w:drawing>
          <wp:inline distT="0" distB="0" distL="0" distR="0">
            <wp:extent cx="3028950" cy="2066925"/>
            <wp:effectExtent l="19050" t="0" r="19050" b="0"/>
            <wp:docPr id="33"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sz w:val="24"/>
          <w:szCs w:val="24"/>
        </w:rPr>
        <w:t xml:space="preserve">   </w:t>
      </w:r>
      <w:r w:rsidRPr="00E767CD">
        <w:rPr>
          <w:noProof/>
          <w:sz w:val="24"/>
          <w:szCs w:val="24"/>
          <w:lang w:eastAsia="cs-CZ"/>
        </w:rPr>
        <w:drawing>
          <wp:inline distT="0" distB="0" distL="0" distR="0">
            <wp:extent cx="3190875" cy="2066925"/>
            <wp:effectExtent l="19050" t="0" r="9525" b="0"/>
            <wp:docPr id="32"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767CD" w:rsidRDefault="00E767CD" w:rsidP="0025385C">
      <w:pPr>
        <w:tabs>
          <w:tab w:val="left" w:pos="3045"/>
        </w:tabs>
        <w:rPr>
          <w:sz w:val="24"/>
          <w:szCs w:val="24"/>
        </w:rPr>
      </w:pPr>
    </w:p>
    <w:p w:rsidR="00E767CD" w:rsidRDefault="00E767CD" w:rsidP="0025385C">
      <w:pPr>
        <w:tabs>
          <w:tab w:val="left" w:pos="3045"/>
        </w:tabs>
        <w:rPr>
          <w:sz w:val="24"/>
          <w:szCs w:val="24"/>
        </w:rPr>
      </w:pPr>
    </w:p>
    <w:p w:rsidR="00C5493A" w:rsidRDefault="0025385C" w:rsidP="0025385C">
      <w:pPr>
        <w:tabs>
          <w:tab w:val="left" w:pos="3045"/>
        </w:tabs>
        <w:rPr>
          <w:sz w:val="24"/>
          <w:szCs w:val="24"/>
        </w:rPr>
      </w:pPr>
      <w:r>
        <w:rPr>
          <w:sz w:val="24"/>
          <w:szCs w:val="24"/>
        </w:rPr>
        <w:tab/>
      </w:r>
    </w:p>
    <w:p w:rsidR="00E767CD" w:rsidRDefault="00E767CD" w:rsidP="0025385C">
      <w:pPr>
        <w:tabs>
          <w:tab w:val="left" w:pos="3045"/>
        </w:tabs>
        <w:rPr>
          <w:sz w:val="24"/>
          <w:szCs w:val="24"/>
        </w:rPr>
      </w:pPr>
    </w:p>
    <w:p w:rsidR="002E4227" w:rsidRDefault="002E4227" w:rsidP="0025385C">
      <w:pPr>
        <w:tabs>
          <w:tab w:val="left" w:pos="3045"/>
        </w:tabs>
        <w:rPr>
          <w:sz w:val="24"/>
          <w:szCs w:val="24"/>
        </w:rPr>
      </w:pPr>
    </w:p>
    <w:p w:rsidR="00F865BF" w:rsidRDefault="00F865BF" w:rsidP="0025385C">
      <w:pPr>
        <w:tabs>
          <w:tab w:val="left" w:pos="3045"/>
        </w:tabs>
        <w:rPr>
          <w:sz w:val="24"/>
          <w:szCs w:val="24"/>
        </w:rPr>
      </w:pPr>
    </w:p>
    <w:p w:rsidR="00E767CD" w:rsidRDefault="00E767CD" w:rsidP="0025385C">
      <w:pPr>
        <w:tabs>
          <w:tab w:val="left" w:pos="3045"/>
        </w:tabs>
        <w:rPr>
          <w:sz w:val="24"/>
          <w:szCs w:val="24"/>
        </w:rPr>
      </w:pPr>
    </w:p>
    <w:p w:rsidR="00E767CD" w:rsidRDefault="00E767CD" w:rsidP="0025385C">
      <w:pPr>
        <w:tabs>
          <w:tab w:val="left" w:pos="3045"/>
        </w:tabs>
        <w:rPr>
          <w:sz w:val="24"/>
          <w:szCs w:val="24"/>
        </w:rPr>
      </w:pPr>
    </w:p>
    <w:p w:rsidR="002E4227" w:rsidRDefault="00C22688" w:rsidP="0025385C">
      <w:pPr>
        <w:tabs>
          <w:tab w:val="left" w:pos="3045"/>
        </w:tabs>
        <w:rPr>
          <w:sz w:val="24"/>
          <w:szCs w:val="24"/>
        </w:rPr>
      </w:pPr>
      <w:r w:rsidRPr="00C22688">
        <w:rPr>
          <w:noProof/>
          <w:sz w:val="24"/>
          <w:szCs w:val="24"/>
          <w:lang w:eastAsia="cs-CZ"/>
        </w:rPr>
        <w:drawing>
          <wp:inline distT="0" distB="0" distL="0" distR="0">
            <wp:extent cx="6457950" cy="4467225"/>
            <wp:effectExtent l="19050" t="0" r="19050" b="0"/>
            <wp:docPr id="3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W w:w="6460" w:type="dxa"/>
        <w:tblInd w:w="60" w:type="dxa"/>
        <w:tblCellMar>
          <w:left w:w="70" w:type="dxa"/>
          <w:right w:w="70" w:type="dxa"/>
        </w:tblCellMar>
        <w:tblLook w:val="04A0"/>
      </w:tblPr>
      <w:tblGrid>
        <w:gridCol w:w="5500"/>
        <w:gridCol w:w="960"/>
      </w:tblGrid>
      <w:tr w:rsidR="002E4227" w:rsidRPr="002E4227" w:rsidTr="002E4227">
        <w:trPr>
          <w:trHeight w:val="315"/>
        </w:trPr>
        <w:tc>
          <w:tcPr>
            <w:tcW w:w="5500" w:type="dxa"/>
            <w:tcBorders>
              <w:top w:val="single" w:sz="8" w:space="0" w:color="auto"/>
              <w:left w:val="single" w:sz="8" w:space="0" w:color="auto"/>
              <w:bottom w:val="single" w:sz="8" w:space="0" w:color="auto"/>
              <w:right w:val="single" w:sz="8" w:space="0" w:color="auto"/>
            </w:tcBorders>
            <w:shd w:val="clear" w:color="000000" w:fill="00B0F0"/>
            <w:noWrap/>
            <w:vAlign w:val="center"/>
            <w:hideMark/>
          </w:tcPr>
          <w:p w:rsidR="002E4227" w:rsidRPr="002E4227" w:rsidRDefault="002E4227" w:rsidP="002E4227">
            <w:pPr>
              <w:spacing w:after="0" w:line="240" w:lineRule="auto"/>
              <w:jc w:val="center"/>
              <w:rPr>
                <w:rFonts w:ascii="Calibri" w:eastAsia="Times New Roman" w:hAnsi="Calibri" w:cs="Times New Roman"/>
                <w:b/>
                <w:bCs/>
                <w:color w:val="000000"/>
                <w:lang w:eastAsia="cs-CZ"/>
              </w:rPr>
            </w:pPr>
            <w:r w:rsidRPr="002E4227">
              <w:rPr>
                <w:rFonts w:ascii="Calibri" w:eastAsia="Times New Roman" w:hAnsi="Calibri" w:cs="Times New Roman"/>
                <w:b/>
                <w:bCs/>
                <w:color w:val="000000"/>
                <w:lang w:eastAsia="cs-CZ"/>
              </w:rPr>
              <w:t>Skupina - všichni</w:t>
            </w:r>
          </w:p>
        </w:tc>
        <w:tc>
          <w:tcPr>
            <w:tcW w:w="960" w:type="dxa"/>
            <w:tcBorders>
              <w:top w:val="single" w:sz="8" w:space="0" w:color="auto"/>
              <w:left w:val="nil"/>
              <w:bottom w:val="single" w:sz="8" w:space="0" w:color="auto"/>
              <w:right w:val="single" w:sz="8" w:space="0" w:color="auto"/>
            </w:tcBorders>
            <w:shd w:val="clear" w:color="000000" w:fill="00B0F0"/>
            <w:noWrap/>
            <w:vAlign w:val="center"/>
            <w:hideMark/>
          </w:tcPr>
          <w:p w:rsidR="002E4227" w:rsidRPr="002E4227" w:rsidRDefault="002E4227" w:rsidP="002E4227">
            <w:pPr>
              <w:spacing w:after="0" w:line="240" w:lineRule="auto"/>
              <w:jc w:val="center"/>
              <w:rPr>
                <w:rFonts w:ascii="Calibri" w:eastAsia="Times New Roman" w:hAnsi="Calibri" w:cs="Times New Roman"/>
                <w:b/>
                <w:bCs/>
                <w:color w:val="000000"/>
                <w:lang w:eastAsia="cs-CZ"/>
              </w:rPr>
            </w:pPr>
            <w:r w:rsidRPr="002E4227">
              <w:rPr>
                <w:rFonts w:ascii="Calibri" w:eastAsia="Times New Roman" w:hAnsi="Calibri" w:cs="Times New Roman"/>
                <w:b/>
                <w:bCs/>
                <w:color w:val="000000"/>
                <w:lang w:eastAsia="cs-CZ"/>
              </w:rPr>
              <w:t>Počet</w:t>
            </w:r>
            <w:r w:rsidR="008A7961">
              <w:rPr>
                <w:rFonts w:ascii="Calibri" w:eastAsia="Times New Roman" w:hAnsi="Calibri" w:cs="Times New Roman"/>
                <w:b/>
                <w:bCs/>
                <w:color w:val="000000"/>
                <w:lang w:eastAsia="cs-CZ"/>
              </w:rPr>
              <w:t xml:space="preserve"> (N=102)</w:t>
            </w:r>
          </w:p>
        </w:tc>
      </w:tr>
      <w:tr w:rsidR="002E4227" w:rsidRPr="002E4227" w:rsidTr="002E4227">
        <w:trPr>
          <w:trHeight w:val="300"/>
        </w:trPr>
        <w:tc>
          <w:tcPr>
            <w:tcW w:w="5500" w:type="dxa"/>
            <w:tcBorders>
              <w:top w:val="nil"/>
              <w:left w:val="single" w:sz="8" w:space="0" w:color="auto"/>
              <w:bottom w:val="single" w:sz="4" w:space="0" w:color="auto"/>
              <w:right w:val="single" w:sz="8" w:space="0" w:color="auto"/>
            </w:tcBorders>
            <w:shd w:val="clear" w:color="auto" w:fill="auto"/>
            <w:noWrap/>
            <w:vAlign w:val="center"/>
            <w:hideMark/>
          </w:tcPr>
          <w:p w:rsidR="002E4227" w:rsidRPr="002E4227" w:rsidRDefault="002E4227" w:rsidP="002E4227">
            <w:pPr>
              <w:spacing w:after="0" w:line="240" w:lineRule="auto"/>
              <w:jc w:val="center"/>
              <w:rPr>
                <w:rFonts w:ascii="Calibri" w:eastAsia="Times New Roman" w:hAnsi="Calibri" w:cs="Times New Roman"/>
                <w:color w:val="000000"/>
                <w:lang w:eastAsia="cs-CZ"/>
              </w:rPr>
            </w:pPr>
            <w:r w:rsidRPr="002E4227">
              <w:rPr>
                <w:rFonts w:ascii="Calibri" w:eastAsia="Times New Roman" w:hAnsi="Calibri" w:cs="Times New Roman"/>
                <w:color w:val="000000"/>
                <w:lang w:eastAsia="cs-CZ"/>
              </w:rPr>
              <w:t>když si člověk neví rady v obtížné situaci</w:t>
            </w:r>
          </w:p>
        </w:tc>
        <w:tc>
          <w:tcPr>
            <w:tcW w:w="960" w:type="dxa"/>
            <w:tcBorders>
              <w:top w:val="nil"/>
              <w:left w:val="nil"/>
              <w:bottom w:val="single" w:sz="4" w:space="0" w:color="auto"/>
              <w:right w:val="single" w:sz="8" w:space="0" w:color="auto"/>
            </w:tcBorders>
            <w:shd w:val="clear" w:color="auto" w:fill="auto"/>
            <w:noWrap/>
            <w:vAlign w:val="center"/>
            <w:hideMark/>
          </w:tcPr>
          <w:p w:rsidR="002E4227" w:rsidRPr="002E4227" w:rsidRDefault="002E4227" w:rsidP="002E4227">
            <w:pPr>
              <w:spacing w:after="0" w:line="240" w:lineRule="auto"/>
              <w:jc w:val="center"/>
              <w:rPr>
                <w:rFonts w:ascii="Calibri" w:eastAsia="Times New Roman" w:hAnsi="Calibri" w:cs="Times New Roman"/>
                <w:color w:val="000000"/>
                <w:lang w:eastAsia="cs-CZ"/>
              </w:rPr>
            </w:pPr>
            <w:r w:rsidRPr="002E4227">
              <w:rPr>
                <w:rFonts w:ascii="Calibri" w:eastAsia="Times New Roman" w:hAnsi="Calibri" w:cs="Times New Roman"/>
                <w:color w:val="000000"/>
                <w:lang w:eastAsia="cs-CZ"/>
              </w:rPr>
              <w:t>18</w:t>
            </w:r>
          </w:p>
        </w:tc>
      </w:tr>
      <w:tr w:rsidR="002E4227" w:rsidRPr="002E4227" w:rsidTr="002E4227">
        <w:trPr>
          <w:trHeight w:val="315"/>
        </w:trPr>
        <w:tc>
          <w:tcPr>
            <w:tcW w:w="5500" w:type="dxa"/>
            <w:tcBorders>
              <w:top w:val="nil"/>
              <w:left w:val="single" w:sz="8" w:space="0" w:color="auto"/>
              <w:bottom w:val="single" w:sz="4" w:space="0" w:color="auto"/>
              <w:right w:val="single" w:sz="8" w:space="0" w:color="auto"/>
            </w:tcBorders>
            <w:shd w:val="clear" w:color="auto" w:fill="auto"/>
            <w:noWrap/>
            <w:vAlign w:val="center"/>
            <w:hideMark/>
          </w:tcPr>
          <w:p w:rsidR="002E4227" w:rsidRPr="002E4227" w:rsidRDefault="002E4227" w:rsidP="002E4227">
            <w:pPr>
              <w:spacing w:after="0" w:line="240" w:lineRule="auto"/>
              <w:jc w:val="center"/>
              <w:rPr>
                <w:rFonts w:ascii="Calibri" w:eastAsia="Times New Roman" w:hAnsi="Calibri" w:cs="Times New Roman"/>
                <w:color w:val="000000"/>
                <w:lang w:eastAsia="cs-CZ"/>
              </w:rPr>
            </w:pPr>
            <w:r w:rsidRPr="002E4227">
              <w:rPr>
                <w:rFonts w:ascii="Calibri" w:eastAsia="Times New Roman" w:hAnsi="Calibri" w:cs="Times New Roman"/>
                <w:color w:val="000000"/>
                <w:lang w:eastAsia="cs-CZ"/>
              </w:rPr>
              <w:t>situace, která nás trápí a musíme ji řešit/vypořádat se s ní</w:t>
            </w:r>
          </w:p>
        </w:tc>
        <w:tc>
          <w:tcPr>
            <w:tcW w:w="960" w:type="dxa"/>
            <w:tcBorders>
              <w:top w:val="nil"/>
              <w:left w:val="nil"/>
              <w:bottom w:val="single" w:sz="4" w:space="0" w:color="auto"/>
              <w:right w:val="single" w:sz="8" w:space="0" w:color="auto"/>
            </w:tcBorders>
            <w:shd w:val="clear" w:color="auto" w:fill="auto"/>
            <w:noWrap/>
            <w:vAlign w:val="center"/>
            <w:hideMark/>
          </w:tcPr>
          <w:p w:rsidR="002E4227" w:rsidRPr="002E4227" w:rsidRDefault="002E4227" w:rsidP="002E4227">
            <w:pPr>
              <w:spacing w:after="0" w:line="240" w:lineRule="auto"/>
              <w:jc w:val="center"/>
              <w:rPr>
                <w:rFonts w:ascii="Calibri" w:eastAsia="Times New Roman" w:hAnsi="Calibri" w:cs="Times New Roman"/>
                <w:color w:val="000000"/>
                <w:lang w:eastAsia="cs-CZ"/>
              </w:rPr>
            </w:pPr>
            <w:r w:rsidRPr="002E4227">
              <w:rPr>
                <w:rFonts w:ascii="Calibri" w:eastAsia="Times New Roman" w:hAnsi="Calibri" w:cs="Times New Roman"/>
                <w:color w:val="000000"/>
                <w:lang w:eastAsia="cs-CZ"/>
              </w:rPr>
              <w:t>10</w:t>
            </w:r>
          </w:p>
        </w:tc>
      </w:tr>
      <w:tr w:rsidR="002E4227" w:rsidRPr="002E4227" w:rsidTr="002E4227">
        <w:trPr>
          <w:trHeight w:val="315"/>
        </w:trPr>
        <w:tc>
          <w:tcPr>
            <w:tcW w:w="5500" w:type="dxa"/>
            <w:tcBorders>
              <w:top w:val="nil"/>
              <w:left w:val="single" w:sz="8" w:space="0" w:color="auto"/>
              <w:bottom w:val="single" w:sz="4" w:space="0" w:color="auto"/>
              <w:right w:val="single" w:sz="8" w:space="0" w:color="auto"/>
            </w:tcBorders>
            <w:shd w:val="clear" w:color="auto" w:fill="auto"/>
            <w:noWrap/>
            <w:vAlign w:val="center"/>
            <w:hideMark/>
          </w:tcPr>
          <w:p w:rsidR="002E4227" w:rsidRPr="002E4227" w:rsidRDefault="002E4227" w:rsidP="002E4227">
            <w:pPr>
              <w:spacing w:after="0" w:line="240" w:lineRule="auto"/>
              <w:jc w:val="center"/>
              <w:rPr>
                <w:rFonts w:ascii="Calibri" w:eastAsia="Times New Roman" w:hAnsi="Calibri" w:cs="Times New Roman"/>
                <w:color w:val="000000"/>
                <w:lang w:eastAsia="cs-CZ"/>
              </w:rPr>
            </w:pPr>
            <w:r w:rsidRPr="002E4227">
              <w:rPr>
                <w:rFonts w:ascii="Calibri" w:eastAsia="Times New Roman" w:hAnsi="Calibri" w:cs="Times New Roman"/>
                <w:color w:val="000000"/>
                <w:lang w:eastAsia="cs-CZ"/>
              </w:rPr>
              <w:t>člověk má závažný problém</w:t>
            </w:r>
          </w:p>
        </w:tc>
        <w:tc>
          <w:tcPr>
            <w:tcW w:w="960" w:type="dxa"/>
            <w:tcBorders>
              <w:top w:val="nil"/>
              <w:left w:val="nil"/>
              <w:bottom w:val="single" w:sz="4" w:space="0" w:color="auto"/>
              <w:right w:val="single" w:sz="8" w:space="0" w:color="auto"/>
            </w:tcBorders>
            <w:shd w:val="clear" w:color="auto" w:fill="auto"/>
            <w:noWrap/>
            <w:vAlign w:val="center"/>
            <w:hideMark/>
          </w:tcPr>
          <w:p w:rsidR="002E4227" w:rsidRPr="002E4227" w:rsidRDefault="002E4227" w:rsidP="002E4227">
            <w:pPr>
              <w:spacing w:after="0" w:line="240" w:lineRule="auto"/>
              <w:jc w:val="center"/>
              <w:rPr>
                <w:rFonts w:ascii="Calibri" w:eastAsia="Times New Roman" w:hAnsi="Calibri" w:cs="Times New Roman"/>
                <w:color w:val="000000"/>
                <w:lang w:eastAsia="cs-CZ"/>
              </w:rPr>
            </w:pPr>
            <w:r w:rsidRPr="002E4227">
              <w:rPr>
                <w:rFonts w:ascii="Calibri" w:eastAsia="Times New Roman" w:hAnsi="Calibri" w:cs="Times New Roman"/>
                <w:color w:val="000000"/>
                <w:lang w:eastAsia="cs-CZ"/>
              </w:rPr>
              <w:t>9</w:t>
            </w:r>
          </w:p>
        </w:tc>
      </w:tr>
      <w:tr w:rsidR="002E4227" w:rsidRPr="002E4227" w:rsidTr="002E4227">
        <w:trPr>
          <w:trHeight w:val="300"/>
        </w:trPr>
        <w:tc>
          <w:tcPr>
            <w:tcW w:w="5500" w:type="dxa"/>
            <w:tcBorders>
              <w:top w:val="nil"/>
              <w:left w:val="single" w:sz="8" w:space="0" w:color="auto"/>
              <w:bottom w:val="single" w:sz="4" w:space="0" w:color="auto"/>
              <w:right w:val="single" w:sz="8" w:space="0" w:color="auto"/>
            </w:tcBorders>
            <w:shd w:val="clear" w:color="auto" w:fill="auto"/>
            <w:noWrap/>
            <w:vAlign w:val="center"/>
            <w:hideMark/>
          </w:tcPr>
          <w:p w:rsidR="002E4227" w:rsidRPr="002E4227" w:rsidRDefault="002E4227" w:rsidP="002E4227">
            <w:pPr>
              <w:spacing w:after="0" w:line="240" w:lineRule="auto"/>
              <w:jc w:val="center"/>
              <w:rPr>
                <w:rFonts w:ascii="Calibri" w:eastAsia="Times New Roman" w:hAnsi="Calibri" w:cs="Times New Roman"/>
                <w:color w:val="000000"/>
                <w:lang w:eastAsia="cs-CZ"/>
              </w:rPr>
            </w:pPr>
            <w:r w:rsidRPr="002E4227">
              <w:rPr>
                <w:rFonts w:ascii="Calibri" w:eastAsia="Times New Roman" w:hAnsi="Calibri" w:cs="Times New Roman"/>
                <w:color w:val="000000"/>
                <w:lang w:eastAsia="cs-CZ"/>
              </w:rPr>
              <w:t>když se (mi) stane něco špatného/závažného</w:t>
            </w:r>
          </w:p>
        </w:tc>
        <w:tc>
          <w:tcPr>
            <w:tcW w:w="960" w:type="dxa"/>
            <w:tcBorders>
              <w:top w:val="nil"/>
              <w:left w:val="nil"/>
              <w:bottom w:val="single" w:sz="4" w:space="0" w:color="auto"/>
              <w:right w:val="single" w:sz="8" w:space="0" w:color="auto"/>
            </w:tcBorders>
            <w:shd w:val="clear" w:color="auto" w:fill="auto"/>
            <w:noWrap/>
            <w:vAlign w:val="center"/>
            <w:hideMark/>
          </w:tcPr>
          <w:p w:rsidR="002E4227" w:rsidRPr="002E4227" w:rsidRDefault="002E4227" w:rsidP="002E4227">
            <w:pPr>
              <w:spacing w:after="0" w:line="240" w:lineRule="auto"/>
              <w:jc w:val="center"/>
              <w:rPr>
                <w:rFonts w:ascii="Calibri" w:eastAsia="Times New Roman" w:hAnsi="Calibri" w:cs="Times New Roman"/>
                <w:color w:val="000000"/>
                <w:lang w:eastAsia="cs-CZ"/>
              </w:rPr>
            </w:pPr>
            <w:r w:rsidRPr="002E4227">
              <w:rPr>
                <w:rFonts w:ascii="Calibri" w:eastAsia="Times New Roman" w:hAnsi="Calibri" w:cs="Times New Roman"/>
                <w:color w:val="000000"/>
                <w:lang w:eastAsia="cs-CZ"/>
              </w:rPr>
              <w:t>9</w:t>
            </w:r>
          </w:p>
        </w:tc>
      </w:tr>
      <w:tr w:rsidR="002E4227" w:rsidRPr="002E4227" w:rsidTr="002E4227">
        <w:trPr>
          <w:trHeight w:val="300"/>
        </w:trPr>
        <w:tc>
          <w:tcPr>
            <w:tcW w:w="5500" w:type="dxa"/>
            <w:tcBorders>
              <w:top w:val="nil"/>
              <w:left w:val="single" w:sz="8" w:space="0" w:color="auto"/>
              <w:bottom w:val="single" w:sz="4" w:space="0" w:color="auto"/>
              <w:right w:val="single" w:sz="8" w:space="0" w:color="auto"/>
            </w:tcBorders>
            <w:shd w:val="clear" w:color="auto" w:fill="auto"/>
            <w:noWrap/>
            <w:vAlign w:val="center"/>
            <w:hideMark/>
          </w:tcPr>
          <w:p w:rsidR="002E4227" w:rsidRPr="002E4227" w:rsidRDefault="002E4227" w:rsidP="002E4227">
            <w:pPr>
              <w:spacing w:after="0" w:line="240" w:lineRule="auto"/>
              <w:jc w:val="center"/>
              <w:rPr>
                <w:rFonts w:ascii="Calibri" w:eastAsia="Times New Roman" w:hAnsi="Calibri" w:cs="Times New Roman"/>
                <w:color w:val="000000"/>
                <w:lang w:eastAsia="cs-CZ"/>
              </w:rPr>
            </w:pPr>
            <w:r w:rsidRPr="002E4227">
              <w:rPr>
                <w:rFonts w:ascii="Calibri" w:eastAsia="Times New Roman" w:hAnsi="Calibri" w:cs="Times New Roman"/>
                <w:color w:val="000000"/>
                <w:lang w:eastAsia="cs-CZ"/>
              </w:rPr>
              <w:t>obtížná/nezvládnutelná situace</w:t>
            </w:r>
          </w:p>
        </w:tc>
        <w:tc>
          <w:tcPr>
            <w:tcW w:w="960" w:type="dxa"/>
            <w:tcBorders>
              <w:top w:val="nil"/>
              <w:left w:val="nil"/>
              <w:bottom w:val="single" w:sz="4" w:space="0" w:color="auto"/>
              <w:right w:val="single" w:sz="8" w:space="0" w:color="auto"/>
            </w:tcBorders>
            <w:shd w:val="clear" w:color="auto" w:fill="auto"/>
            <w:noWrap/>
            <w:vAlign w:val="center"/>
            <w:hideMark/>
          </w:tcPr>
          <w:p w:rsidR="002E4227" w:rsidRPr="002E4227" w:rsidRDefault="002E4227" w:rsidP="002E4227">
            <w:pPr>
              <w:spacing w:after="0" w:line="240" w:lineRule="auto"/>
              <w:jc w:val="center"/>
              <w:rPr>
                <w:rFonts w:ascii="Calibri" w:eastAsia="Times New Roman" w:hAnsi="Calibri" w:cs="Times New Roman"/>
                <w:color w:val="000000"/>
                <w:lang w:eastAsia="cs-CZ"/>
              </w:rPr>
            </w:pPr>
            <w:r w:rsidRPr="002E4227">
              <w:rPr>
                <w:rFonts w:ascii="Calibri" w:eastAsia="Times New Roman" w:hAnsi="Calibri" w:cs="Times New Roman"/>
                <w:color w:val="000000"/>
                <w:lang w:eastAsia="cs-CZ"/>
              </w:rPr>
              <w:t>9</w:t>
            </w:r>
          </w:p>
        </w:tc>
      </w:tr>
      <w:tr w:rsidR="002E4227" w:rsidRPr="002E4227" w:rsidTr="002E4227">
        <w:trPr>
          <w:trHeight w:val="315"/>
        </w:trPr>
        <w:tc>
          <w:tcPr>
            <w:tcW w:w="5500" w:type="dxa"/>
            <w:tcBorders>
              <w:top w:val="nil"/>
              <w:left w:val="single" w:sz="8" w:space="0" w:color="auto"/>
              <w:bottom w:val="single" w:sz="4" w:space="0" w:color="auto"/>
              <w:right w:val="single" w:sz="8" w:space="0" w:color="auto"/>
            </w:tcBorders>
            <w:shd w:val="clear" w:color="auto" w:fill="auto"/>
            <w:noWrap/>
            <w:vAlign w:val="center"/>
            <w:hideMark/>
          </w:tcPr>
          <w:p w:rsidR="002E4227" w:rsidRPr="002E4227" w:rsidRDefault="002E4227" w:rsidP="002E4227">
            <w:pPr>
              <w:spacing w:after="0" w:line="240" w:lineRule="auto"/>
              <w:jc w:val="center"/>
              <w:rPr>
                <w:rFonts w:ascii="Calibri" w:eastAsia="Times New Roman" w:hAnsi="Calibri" w:cs="Times New Roman"/>
                <w:color w:val="000000"/>
                <w:lang w:eastAsia="cs-CZ"/>
              </w:rPr>
            </w:pPr>
            <w:r w:rsidRPr="002E4227">
              <w:rPr>
                <w:rFonts w:ascii="Calibri" w:eastAsia="Times New Roman" w:hAnsi="Calibri" w:cs="Times New Roman"/>
                <w:color w:val="000000"/>
                <w:lang w:eastAsia="cs-CZ"/>
              </w:rPr>
              <w:t>situace, kdy člověk potřebuje pomoc s jejím řešením</w:t>
            </w:r>
          </w:p>
        </w:tc>
        <w:tc>
          <w:tcPr>
            <w:tcW w:w="960" w:type="dxa"/>
            <w:tcBorders>
              <w:top w:val="nil"/>
              <w:left w:val="nil"/>
              <w:bottom w:val="single" w:sz="4" w:space="0" w:color="auto"/>
              <w:right w:val="single" w:sz="8" w:space="0" w:color="auto"/>
            </w:tcBorders>
            <w:shd w:val="clear" w:color="auto" w:fill="auto"/>
            <w:noWrap/>
            <w:vAlign w:val="center"/>
            <w:hideMark/>
          </w:tcPr>
          <w:p w:rsidR="002E4227" w:rsidRPr="002E4227" w:rsidRDefault="002E4227" w:rsidP="002E4227">
            <w:pPr>
              <w:spacing w:after="0" w:line="240" w:lineRule="auto"/>
              <w:jc w:val="center"/>
              <w:rPr>
                <w:rFonts w:ascii="Calibri" w:eastAsia="Times New Roman" w:hAnsi="Calibri" w:cs="Times New Roman"/>
                <w:color w:val="000000"/>
                <w:lang w:eastAsia="cs-CZ"/>
              </w:rPr>
            </w:pPr>
            <w:r w:rsidRPr="002E4227">
              <w:rPr>
                <w:rFonts w:ascii="Calibri" w:eastAsia="Times New Roman" w:hAnsi="Calibri" w:cs="Times New Roman"/>
                <w:color w:val="000000"/>
                <w:lang w:eastAsia="cs-CZ"/>
              </w:rPr>
              <w:t>9</w:t>
            </w:r>
          </w:p>
        </w:tc>
      </w:tr>
      <w:tr w:rsidR="002E4227" w:rsidRPr="002E4227" w:rsidTr="002E4227">
        <w:trPr>
          <w:trHeight w:val="300"/>
        </w:trPr>
        <w:tc>
          <w:tcPr>
            <w:tcW w:w="5500" w:type="dxa"/>
            <w:tcBorders>
              <w:top w:val="nil"/>
              <w:left w:val="single" w:sz="8" w:space="0" w:color="auto"/>
              <w:bottom w:val="single" w:sz="4" w:space="0" w:color="auto"/>
              <w:right w:val="single" w:sz="8" w:space="0" w:color="auto"/>
            </w:tcBorders>
            <w:shd w:val="clear" w:color="auto" w:fill="auto"/>
            <w:noWrap/>
            <w:vAlign w:val="center"/>
            <w:hideMark/>
          </w:tcPr>
          <w:p w:rsidR="002E4227" w:rsidRPr="002E4227" w:rsidRDefault="002E4227" w:rsidP="002E4227">
            <w:pPr>
              <w:spacing w:after="0" w:line="240" w:lineRule="auto"/>
              <w:jc w:val="center"/>
              <w:rPr>
                <w:rFonts w:ascii="Calibri" w:eastAsia="Times New Roman" w:hAnsi="Calibri" w:cs="Times New Roman"/>
                <w:color w:val="000000"/>
                <w:lang w:eastAsia="cs-CZ"/>
              </w:rPr>
            </w:pPr>
            <w:r w:rsidRPr="002E4227">
              <w:rPr>
                <w:rFonts w:ascii="Calibri" w:eastAsia="Times New Roman" w:hAnsi="Calibri" w:cs="Times New Roman"/>
                <w:color w:val="000000"/>
                <w:lang w:eastAsia="cs-CZ"/>
              </w:rPr>
              <w:t>když je něčeho málo/něco schází</w:t>
            </w:r>
          </w:p>
        </w:tc>
        <w:tc>
          <w:tcPr>
            <w:tcW w:w="960" w:type="dxa"/>
            <w:tcBorders>
              <w:top w:val="nil"/>
              <w:left w:val="nil"/>
              <w:bottom w:val="single" w:sz="4" w:space="0" w:color="auto"/>
              <w:right w:val="single" w:sz="8" w:space="0" w:color="auto"/>
            </w:tcBorders>
            <w:shd w:val="clear" w:color="auto" w:fill="auto"/>
            <w:noWrap/>
            <w:vAlign w:val="center"/>
            <w:hideMark/>
          </w:tcPr>
          <w:p w:rsidR="002E4227" w:rsidRPr="002E4227" w:rsidRDefault="002E4227" w:rsidP="002E4227">
            <w:pPr>
              <w:spacing w:after="0" w:line="240" w:lineRule="auto"/>
              <w:jc w:val="center"/>
              <w:rPr>
                <w:rFonts w:ascii="Calibri" w:eastAsia="Times New Roman" w:hAnsi="Calibri" w:cs="Times New Roman"/>
                <w:color w:val="000000"/>
                <w:lang w:eastAsia="cs-CZ"/>
              </w:rPr>
            </w:pPr>
            <w:r w:rsidRPr="002E4227">
              <w:rPr>
                <w:rFonts w:ascii="Calibri" w:eastAsia="Times New Roman" w:hAnsi="Calibri" w:cs="Times New Roman"/>
                <w:color w:val="000000"/>
                <w:lang w:eastAsia="cs-CZ"/>
              </w:rPr>
              <w:t>7</w:t>
            </w:r>
          </w:p>
        </w:tc>
      </w:tr>
      <w:tr w:rsidR="002E4227" w:rsidRPr="002E4227" w:rsidTr="002E4227">
        <w:trPr>
          <w:trHeight w:val="300"/>
        </w:trPr>
        <w:tc>
          <w:tcPr>
            <w:tcW w:w="5500" w:type="dxa"/>
            <w:tcBorders>
              <w:top w:val="nil"/>
              <w:left w:val="single" w:sz="8" w:space="0" w:color="auto"/>
              <w:bottom w:val="single" w:sz="4" w:space="0" w:color="auto"/>
              <w:right w:val="single" w:sz="8" w:space="0" w:color="auto"/>
            </w:tcBorders>
            <w:shd w:val="clear" w:color="auto" w:fill="auto"/>
            <w:noWrap/>
            <w:vAlign w:val="center"/>
            <w:hideMark/>
          </w:tcPr>
          <w:p w:rsidR="002E4227" w:rsidRPr="002E4227" w:rsidRDefault="002E4227" w:rsidP="002E4227">
            <w:pPr>
              <w:spacing w:after="0" w:line="240" w:lineRule="auto"/>
              <w:jc w:val="center"/>
              <w:rPr>
                <w:rFonts w:ascii="Calibri" w:eastAsia="Times New Roman" w:hAnsi="Calibri" w:cs="Times New Roman"/>
                <w:color w:val="000000"/>
                <w:lang w:eastAsia="cs-CZ"/>
              </w:rPr>
            </w:pPr>
            <w:r w:rsidRPr="002E4227">
              <w:rPr>
                <w:rFonts w:ascii="Calibri" w:eastAsia="Times New Roman" w:hAnsi="Calibri" w:cs="Times New Roman"/>
                <w:color w:val="000000"/>
                <w:lang w:eastAsia="cs-CZ"/>
              </w:rPr>
              <w:t>obtížná situace, která se nedá jednoduše vyřešit</w:t>
            </w:r>
          </w:p>
        </w:tc>
        <w:tc>
          <w:tcPr>
            <w:tcW w:w="960" w:type="dxa"/>
            <w:tcBorders>
              <w:top w:val="nil"/>
              <w:left w:val="nil"/>
              <w:bottom w:val="single" w:sz="4" w:space="0" w:color="auto"/>
              <w:right w:val="single" w:sz="8" w:space="0" w:color="auto"/>
            </w:tcBorders>
            <w:shd w:val="clear" w:color="auto" w:fill="auto"/>
            <w:noWrap/>
            <w:vAlign w:val="center"/>
            <w:hideMark/>
          </w:tcPr>
          <w:p w:rsidR="002E4227" w:rsidRPr="002E4227" w:rsidRDefault="002E4227" w:rsidP="002E4227">
            <w:pPr>
              <w:spacing w:after="0" w:line="240" w:lineRule="auto"/>
              <w:jc w:val="center"/>
              <w:rPr>
                <w:rFonts w:ascii="Calibri" w:eastAsia="Times New Roman" w:hAnsi="Calibri" w:cs="Times New Roman"/>
                <w:color w:val="000000"/>
                <w:lang w:eastAsia="cs-CZ"/>
              </w:rPr>
            </w:pPr>
            <w:r w:rsidRPr="002E4227">
              <w:rPr>
                <w:rFonts w:ascii="Calibri" w:eastAsia="Times New Roman" w:hAnsi="Calibri" w:cs="Times New Roman"/>
                <w:color w:val="000000"/>
                <w:lang w:eastAsia="cs-CZ"/>
              </w:rPr>
              <w:t>7</w:t>
            </w:r>
          </w:p>
        </w:tc>
      </w:tr>
      <w:tr w:rsidR="002E4227" w:rsidRPr="002E4227" w:rsidTr="002E4227">
        <w:trPr>
          <w:trHeight w:val="300"/>
        </w:trPr>
        <w:tc>
          <w:tcPr>
            <w:tcW w:w="5500" w:type="dxa"/>
            <w:tcBorders>
              <w:top w:val="nil"/>
              <w:left w:val="single" w:sz="8" w:space="0" w:color="auto"/>
              <w:bottom w:val="single" w:sz="4" w:space="0" w:color="auto"/>
              <w:right w:val="single" w:sz="8" w:space="0" w:color="auto"/>
            </w:tcBorders>
            <w:shd w:val="clear" w:color="auto" w:fill="auto"/>
            <w:noWrap/>
            <w:vAlign w:val="center"/>
            <w:hideMark/>
          </w:tcPr>
          <w:p w:rsidR="002E4227" w:rsidRPr="002E4227" w:rsidRDefault="002E4227" w:rsidP="002E4227">
            <w:pPr>
              <w:spacing w:after="0" w:line="240" w:lineRule="auto"/>
              <w:jc w:val="center"/>
              <w:rPr>
                <w:rFonts w:ascii="Calibri" w:eastAsia="Times New Roman" w:hAnsi="Calibri" w:cs="Times New Roman"/>
                <w:color w:val="000000"/>
                <w:lang w:eastAsia="cs-CZ"/>
              </w:rPr>
            </w:pPr>
            <w:r w:rsidRPr="002E4227">
              <w:rPr>
                <w:rFonts w:ascii="Calibri" w:eastAsia="Times New Roman" w:hAnsi="Calibri" w:cs="Times New Roman"/>
                <w:color w:val="000000"/>
                <w:lang w:eastAsia="cs-CZ"/>
              </w:rPr>
              <w:t>být ve stresu/depresi /zoufalství/vyčerpání</w:t>
            </w:r>
          </w:p>
        </w:tc>
        <w:tc>
          <w:tcPr>
            <w:tcW w:w="960" w:type="dxa"/>
            <w:tcBorders>
              <w:top w:val="nil"/>
              <w:left w:val="nil"/>
              <w:bottom w:val="single" w:sz="4" w:space="0" w:color="auto"/>
              <w:right w:val="single" w:sz="8" w:space="0" w:color="auto"/>
            </w:tcBorders>
            <w:shd w:val="clear" w:color="auto" w:fill="auto"/>
            <w:noWrap/>
            <w:vAlign w:val="center"/>
            <w:hideMark/>
          </w:tcPr>
          <w:p w:rsidR="002E4227" w:rsidRPr="002E4227" w:rsidRDefault="002E4227" w:rsidP="002E4227">
            <w:pPr>
              <w:spacing w:after="0" w:line="240" w:lineRule="auto"/>
              <w:jc w:val="center"/>
              <w:rPr>
                <w:rFonts w:ascii="Calibri" w:eastAsia="Times New Roman" w:hAnsi="Calibri" w:cs="Times New Roman"/>
                <w:color w:val="000000"/>
                <w:lang w:eastAsia="cs-CZ"/>
              </w:rPr>
            </w:pPr>
            <w:r w:rsidRPr="002E4227">
              <w:rPr>
                <w:rFonts w:ascii="Calibri" w:eastAsia="Times New Roman" w:hAnsi="Calibri" w:cs="Times New Roman"/>
                <w:color w:val="000000"/>
                <w:lang w:eastAsia="cs-CZ"/>
              </w:rPr>
              <w:t>6</w:t>
            </w:r>
          </w:p>
        </w:tc>
      </w:tr>
      <w:tr w:rsidR="002E4227" w:rsidRPr="002E4227" w:rsidTr="002E4227">
        <w:trPr>
          <w:trHeight w:val="345"/>
        </w:trPr>
        <w:tc>
          <w:tcPr>
            <w:tcW w:w="5500" w:type="dxa"/>
            <w:tcBorders>
              <w:top w:val="nil"/>
              <w:left w:val="single" w:sz="8" w:space="0" w:color="auto"/>
              <w:bottom w:val="single" w:sz="8" w:space="0" w:color="auto"/>
              <w:right w:val="single" w:sz="8" w:space="0" w:color="auto"/>
            </w:tcBorders>
            <w:shd w:val="clear" w:color="auto" w:fill="auto"/>
            <w:noWrap/>
            <w:vAlign w:val="center"/>
            <w:hideMark/>
          </w:tcPr>
          <w:p w:rsidR="002E4227" w:rsidRPr="002E4227" w:rsidRDefault="002E4227" w:rsidP="002E4227">
            <w:pPr>
              <w:spacing w:after="0" w:line="240" w:lineRule="auto"/>
              <w:jc w:val="center"/>
              <w:rPr>
                <w:rFonts w:ascii="Calibri" w:eastAsia="Times New Roman" w:hAnsi="Calibri" w:cs="Times New Roman"/>
                <w:color w:val="000000"/>
                <w:lang w:eastAsia="cs-CZ"/>
              </w:rPr>
            </w:pPr>
            <w:r w:rsidRPr="002E4227">
              <w:rPr>
                <w:rFonts w:ascii="Calibri" w:eastAsia="Times New Roman" w:hAnsi="Calibri" w:cs="Times New Roman"/>
                <w:color w:val="000000"/>
                <w:lang w:eastAsia="cs-CZ"/>
              </w:rPr>
              <w:t>ostatní odpovědi (</w:t>
            </w:r>
            <w:r w:rsidRPr="002E4227">
              <w:rPr>
                <w:rFonts w:ascii="Trebuchet MS" w:eastAsia="Times New Roman" w:hAnsi="Trebuchet MS" w:cs="Times New Roman"/>
                <w:color w:val="000000"/>
                <w:lang w:eastAsia="cs-CZ"/>
              </w:rPr>
              <w:t>&lt;</w:t>
            </w:r>
            <w:r w:rsidRPr="002E4227">
              <w:rPr>
                <w:rFonts w:ascii="Calibri" w:eastAsia="Times New Roman" w:hAnsi="Calibri" w:cs="Times New Roman"/>
                <w:color w:val="000000"/>
                <w:lang w:eastAsia="cs-CZ"/>
              </w:rPr>
              <w:t>5)</w:t>
            </w:r>
          </w:p>
        </w:tc>
        <w:tc>
          <w:tcPr>
            <w:tcW w:w="960" w:type="dxa"/>
            <w:tcBorders>
              <w:top w:val="nil"/>
              <w:left w:val="nil"/>
              <w:bottom w:val="single" w:sz="8" w:space="0" w:color="auto"/>
              <w:right w:val="single" w:sz="8" w:space="0" w:color="auto"/>
            </w:tcBorders>
            <w:shd w:val="clear" w:color="auto" w:fill="auto"/>
            <w:noWrap/>
            <w:vAlign w:val="center"/>
            <w:hideMark/>
          </w:tcPr>
          <w:p w:rsidR="002E4227" w:rsidRPr="002E4227" w:rsidRDefault="002E4227" w:rsidP="002E4227">
            <w:pPr>
              <w:spacing w:after="0" w:line="240" w:lineRule="auto"/>
              <w:jc w:val="center"/>
              <w:rPr>
                <w:rFonts w:ascii="Calibri" w:eastAsia="Times New Roman" w:hAnsi="Calibri" w:cs="Times New Roman"/>
                <w:color w:val="000000"/>
                <w:lang w:eastAsia="cs-CZ"/>
              </w:rPr>
            </w:pPr>
            <w:r w:rsidRPr="002E4227">
              <w:rPr>
                <w:rFonts w:ascii="Calibri" w:eastAsia="Times New Roman" w:hAnsi="Calibri" w:cs="Times New Roman"/>
                <w:color w:val="000000"/>
                <w:lang w:eastAsia="cs-CZ"/>
              </w:rPr>
              <w:t>18</w:t>
            </w:r>
          </w:p>
        </w:tc>
      </w:tr>
    </w:tbl>
    <w:p w:rsidR="002E4227" w:rsidRDefault="002E4227" w:rsidP="0025385C">
      <w:pPr>
        <w:tabs>
          <w:tab w:val="left" w:pos="3045"/>
        </w:tabs>
        <w:rPr>
          <w:sz w:val="24"/>
          <w:szCs w:val="24"/>
        </w:rPr>
      </w:pPr>
    </w:p>
    <w:p w:rsidR="00DC55B8" w:rsidRPr="00DC55B8" w:rsidRDefault="00DC55B8" w:rsidP="00DC55B8">
      <w:pPr>
        <w:tabs>
          <w:tab w:val="left" w:pos="3045"/>
        </w:tabs>
        <w:spacing w:after="0" w:line="240" w:lineRule="auto"/>
        <w:jc w:val="both"/>
        <w:rPr>
          <w:i/>
          <w:sz w:val="24"/>
          <w:szCs w:val="24"/>
        </w:rPr>
      </w:pPr>
      <w:r w:rsidRPr="00DC55B8">
        <w:rPr>
          <w:i/>
          <w:sz w:val="24"/>
          <w:szCs w:val="24"/>
        </w:rPr>
        <w:t>Pozn.: Z výsledků je patrné, že děti mají obecné povědomí o tom, co znamená krize či obtížná životní situace. Je otázkou, zda to ví z vlastní zkušenosti, protože nějakou krizi zažily, či zprostředkovaně ze svého okolí.</w:t>
      </w:r>
    </w:p>
    <w:p w:rsidR="00937B82" w:rsidRDefault="00937B82" w:rsidP="00DC55B8">
      <w:pPr>
        <w:tabs>
          <w:tab w:val="left" w:pos="3045"/>
        </w:tabs>
        <w:spacing w:after="0"/>
        <w:rPr>
          <w:sz w:val="24"/>
          <w:szCs w:val="24"/>
        </w:rPr>
      </w:pPr>
    </w:p>
    <w:p w:rsidR="00937B82" w:rsidRDefault="00937B82" w:rsidP="0025385C">
      <w:pPr>
        <w:tabs>
          <w:tab w:val="left" w:pos="3045"/>
        </w:tabs>
        <w:rPr>
          <w:sz w:val="24"/>
          <w:szCs w:val="24"/>
        </w:rPr>
      </w:pPr>
    </w:p>
    <w:p w:rsidR="00F865BF" w:rsidRDefault="00F865BF" w:rsidP="0025385C">
      <w:pPr>
        <w:tabs>
          <w:tab w:val="left" w:pos="3045"/>
        </w:tabs>
        <w:rPr>
          <w:sz w:val="24"/>
          <w:szCs w:val="24"/>
        </w:rPr>
      </w:pPr>
    </w:p>
    <w:p w:rsidR="00937B82" w:rsidRDefault="008A7961" w:rsidP="0025385C">
      <w:pPr>
        <w:tabs>
          <w:tab w:val="left" w:pos="3045"/>
        </w:tabs>
        <w:rPr>
          <w:sz w:val="24"/>
          <w:szCs w:val="24"/>
        </w:rPr>
      </w:pPr>
      <w:r w:rsidRPr="008A7961">
        <w:rPr>
          <w:noProof/>
          <w:sz w:val="24"/>
          <w:szCs w:val="24"/>
          <w:lang w:eastAsia="cs-CZ"/>
        </w:rPr>
        <w:lastRenderedPageBreak/>
        <w:drawing>
          <wp:inline distT="0" distB="0" distL="0" distR="0">
            <wp:extent cx="6381750" cy="3581400"/>
            <wp:effectExtent l="19050" t="0" r="19050" b="0"/>
            <wp:docPr id="3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A7961" w:rsidRDefault="008A7961" w:rsidP="0025385C">
      <w:pPr>
        <w:tabs>
          <w:tab w:val="left" w:pos="3045"/>
        </w:tabs>
        <w:rPr>
          <w:sz w:val="24"/>
          <w:szCs w:val="24"/>
        </w:rPr>
      </w:pPr>
      <w:r w:rsidRPr="008A7961">
        <w:rPr>
          <w:noProof/>
          <w:sz w:val="24"/>
          <w:szCs w:val="24"/>
          <w:lang w:eastAsia="cs-CZ"/>
        </w:rPr>
        <w:drawing>
          <wp:inline distT="0" distB="0" distL="0" distR="0">
            <wp:extent cx="6381750" cy="4286250"/>
            <wp:effectExtent l="19050" t="0" r="19050" b="0"/>
            <wp:docPr id="3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564B6" w:rsidRPr="00F564B6" w:rsidRDefault="00F564B6" w:rsidP="00F564B6">
      <w:pPr>
        <w:tabs>
          <w:tab w:val="left" w:pos="3045"/>
        </w:tabs>
        <w:jc w:val="both"/>
        <w:rPr>
          <w:i/>
        </w:rPr>
      </w:pPr>
      <w:r w:rsidRPr="00F564B6">
        <w:rPr>
          <w:i/>
        </w:rPr>
        <w:t xml:space="preserve">Pozn.: Z odpovědí lze usuzovat, že chlapci se soustředí na problém jako takový, děvčata vnímají ve větší míře jako důležité i řešení toho problému. </w:t>
      </w:r>
    </w:p>
    <w:p w:rsidR="005E79F5" w:rsidRPr="003675AB" w:rsidRDefault="005E79F5" w:rsidP="0025385C">
      <w:pPr>
        <w:tabs>
          <w:tab w:val="left" w:pos="3045"/>
        </w:tabs>
        <w:rPr>
          <w:sz w:val="12"/>
          <w:szCs w:val="12"/>
        </w:rPr>
      </w:pPr>
    </w:p>
    <w:tbl>
      <w:tblPr>
        <w:tblStyle w:val="Mkatabulky"/>
        <w:tblW w:w="0" w:type="auto"/>
        <w:tblLook w:val="04A0"/>
      </w:tblPr>
      <w:tblGrid>
        <w:gridCol w:w="10344"/>
      </w:tblGrid>
      <w:tr w:rsidR="005E79F5" w:rsidTr="005E79F5">
        <w:tc>
          <w:tcPr>
            <w:tcW w:w="10344" w:type="dxa"/>
            <w:shd w:val="clear" w:color="auto" w:fill="00B0F0"/>
          </w:tcPr>
          <w:p w:rsidR="005E79F5" w:rsidRPr="005E79F5" w:rsidRDefault="005E79F5" w:rsidP="00814EA0">
            <w:pPr>
              <w:ind w:left="360"/>
              <w:rPr>
                <w:b/>
                <w:sz w:val="28"/>
                <w:szCs w:val="28"/>
              </w:rPr>
            </w:pPr>
            <w:r w:rsidRPr="00253D6F">
              <w:rPr>
                <w:b/>
                <w:sz w:val="28"/>
                <w:szCs w:val="28"/>
              </w:rPr>
              <w:lastRenderedPageBreak/>
              <w:t>1</w:t>
            </w:r>
            <w:r>
              <w:rPr>
                <w:b/>
                <w:sz w:val="28"/>
                <w:szCs w:val="28"/>
              </w:rPr>
              <w:t>B</w:t>
            </w:r>
            <w:r w:rsidRPr="00253D6F">
              <w:rPr>
                <w:b/>
                <w:sz w:val="28"/>
                <w:szCs w:val="28"/>
              </w:rPr>
              <w:t xml:space="preserve">. </w:t>
            </w:r>
            <w:r w:rsidR="00814EA0">
              <w:rPr>
                <w:b/>
                <w:sz w:val="28"/>
                <w:szCs w:val="28"/>
              </w:rPr>
              <w:t>otázka</w:t>
            </w:r>
            <w:r w:rsidR="003C309C">
              <w:rPr>
                <w:b/>
                <w:sz w:val="28"/>
                <w:szCs w:val="28"/>
              </w:rPr>
              <w:t xml:space="preserve"> – Napiš prosím alespoň pět příkladů krizí:</w:t>
            </w:r>
          </w:p>
        </w:tc>
      </w:tr>
    </w:tbl>
    <w:p w:rsidR="005E79F5" w:rsidRPr="00FA5AFD" w:rsidRDefault="005E79F5" w:rsidP="0025385C">
      <w:pPr>
        <w:tabs>
          <w:tab w:val="left" w:pos="3045"/>
        </w:tabs>
        <w:rPr>
          <w:sz w:val="8"/>
          <w:szCs w:val="8"/>
        </w:rPr>
      </w:pPr>
    </w:p>
    <w:p w:rsidR="009E43E8" w:rsidRPr="003675AB" w:rsidRDefault="009E43E8" w:rsidP="0025385C">
      <w:pPr>
        <w:tabs>
          <w:tab w:val="left" w:pos="3045"/>
        </w:tabs>
        <w:rPr>
          <w:sz w:val="16"/>
          <w:szCs w:val="16"/>
        </w:rPr>
      </w:pPr>
      <w:r>
        <w:rPr>
          <w:sz w:val="16"/>
          <w:szCs w:val="16"/>
        </w:rPr>
        <w:t xml:space="preserve">                                  </w:t>
      </w:r>
      <w:r w:rsidRPr="009E43E8">
        <w:rPr>
          <w:noProof/>
          <w:sz w:val="16"/>
          <w:szCs w:val="16"/>
          <w:lang w:eastAsia="cs-CZ"/>
        </w:rPr>
        <w:drawing>
          <wp:inline distT="0" distB="0" distL="0" distR="0">
            <wp:extent cx="4572000" cy="2152650"/>
            <wp:effectExtent l="19050" t="0" r="19050" b="0"/>
            <wp:docPr id="4"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E43E8" w:rsidRDefault="003675AB" w:rsidP="0025385C">
      <w:pPr>
        <w:tabs>
          <w:tab w:val="left" w:pos="3045"/>
        </w:tabs>
        <w:rPr>
          <w:sz w:val="24"/>
          <w:szCs w:val="24"/>
        </w:rPr>
      </w:pPr>
      <w:r>
        <w:rPr>
          <w:sz w:val="24"/>
          <w:szCs w:val="24"/>
        </w:rPr>
        <w:t xml:space="preserve">               </w:t>
      </w:r>
      <w:r w:rsidR="0040531F" w:rsidRPr="0040531F">
        <w:rPr>
          <w:noProof/>
          <w:sz w:val="24"/>
          <w:szCs w:val="24"/>
          <w:lang w:eastAsia="cs-CZ"/>
        </w:rPr>
        <w:drawing>
          <wp:inline distT="0" distB="0" distL="0" distR="0">
            <wp:extent cx="5410200" cy="4438650"/>
            <wp:effectExtent l="19050" t="0" r="19050" b="0"/>
            <wp:docPr id="3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30082" w:rsidRDefault="0088166F" w:rsidP="00530082">
      <w:pPr>
        <w:tabs>
          <w:tab w:val="left" w:pos="2295"/>
        </w:tabs>
        <w:spacing w:after="0" w:line="240" w:lineRule="auto"/>
        <w:jc w:val="both"/>
        <w:rPr>
          <w:i/>
          <w:sz w:val="24"/>
          <w:szCs w:val="24"/>
        </w:rPr>
      </w:pPr>
      <w:r w:rsidRPr="00530082">
        <w:rPr>
          <w:i/>
          <w:sz w:val="24"/>
          <w:szCs w:val="24"/>
        </w:rPr>
        <w:t xml:space="preserve">Pozn.: </w:t>
      </w:r>
      <w:r w:rsidR="00530082" w:rsidRPr="00530082">
        <w:rPr>
          <w:i/>
          <w:sz w:val="24"/>
          <w:szCs w:val="24"/>
        </w:rPr>
        <w:t xml:space="preserve">Ve svých výčtech </w:t>
      </w:r>
      <w:r w:rsidRPr="00530082">
        <w:rPr>
          <w:i/>
          <w:sz w:val="24"/>
          <w:szCs w:val="24"/>
        </w:rPr>
        <w:t xml:space="preserve">respondenti </w:t>
      </w:r>
      <w:r w:rsidR="00530082" w:rsidRPr="00530082">
        <w:rPr>
          <w:i/>
          <w:sz w:val="24"/>
          <w:szCs w:val="24"/>
        </w:rPr>
        <w:t xml:space="preserve">nejčastěji </w:t>
      </w:r>
      <w:r w:rsidRPr="00530082">
        <w:rPr>
          <w:i/>
          <w:sz w:val="24"/>
          <w:szCs w:val="24"/>
        </w:rPr>
        <w:t xml:space="preserve">uváděli krizi finanční. U dětí ve věku 11-14 let se </w:t>
      </w:r>
      <w:r w:rsidR="009A6B36">
        <w:rPr>
          <w:i/>
          <w:sz w:val="24"/>
          <w:szCs w:val="24"/>
        </w:rPr>
        <w:t xml:space="preserve">tato odpověď může jevit jako </w:t>
      </w:r>
      <w:r w:rsidRPr="00530082">
        <w:rPr>
          <w:i/>
          <w:sz w:val="24"/>
          <w:szCs w:val="24"/>
        </w:rPr>
        <w:t>překvapivá,</w:t>
      </w:r>
      <w:r w:rsidR="00530082" w:rsidRPr="00530082">
        <w:rPr>
          <w:i/>
          <w:sz w:val="24"/>
          <w:szCs w:val="24"/>
        </w:rPr>
        <w:t xml:space="preserve"> neboť o zabezpečení rodiny se </w:t>
      </w:r>
      <w:r w:rsidRPr="00530082">
        <w:rPr>
          <w:i/>
          <w:sz w:val="24"/>
          <w:szCs w:val="24"/>
        </w:rPr>
        <w:t>mají starat především rodiče a své děti do finančních potíží příliš nezatahovat. Naše zkušenosti však ukazují, že již v tomto věku jsou děti svými rodič</w:t>
      </w:r>
      <w:r w:rsidR="00530082" w:rsidRPr="00530082">
        <w:rPr>
          <w:i/>
          <w:sz w:val="24"/>
          <w:szCs w:val="24"/>
        </w:rPr>
        <w:t>i</w:t>
      </w:r>
      <w:r w:rsidRPr="00530082">
        <w:rPr>
          <w:i/>
          <w:sz w:val="24"/>
          <w:szCs w:val="24"/>
        </w:rPr>
        <w:t xml:space="preserve"> vtahovány do problémů dospělých</w:t>
      </w:r>
      <w:r w:rsidR="009A6B36">
        <w:rPr>
          <w:i/>
          <w:sz w:val="24"/>
          <w:szCs w:val="24"/>
        </w:rPr>
        <w:t>, tedy např. i dluhové problematiky a nezaměstnanosti,</w:t>
      </w:r>
      <w:r w:rsidRPr="00530082">
        <w:rPr>
          <w:i/>
          <w:sz w:val="24"/>
          <w:szCs w:val="24"/>
        </w:rPr>
        <w:t xml:space="preserve"> a</w:t>
      </w:r>
      <w:r w:rsidR="009A6B36">
        <w:rPr>
          <w:i/>
          <w:sz w:val="24"/>
          <w:szCs w:val="24"/>
        </w:rPr>
        <w:t> </w:t>
      </w:r>
      <w:r w:rsidRPr="00530082">
        <w:rPr>
          <w:i/>
          <w:sz w:val="24"/>
          <w:szCs w:val="24"/>
        </w:rPr>
        <w:t>děti na to často reagují</w:t>
      </w:r>
      <w:r w:rsidR="00530082" w:rsidRPr="00530082">
        <w:rPr>
          <w:i/>
          <w:sz w:val="24"/>
          <w:szCs w:val="24"/>
        </w:rPr>
        <w:t xml:space="preserve"> potřebou své rodiče „zachránit“. </w:t>
      </w:r>
      <w:r w:rsidR="009A6B36">
        <w:rPr>
          <w:i/>
          <w:sz w:val="24"/>
          <w:szCs w:val="24"/>
        </w:rPr>
        <w:t>Svůj vliv zde však mohou mít také</w:t>
      </w:r>
      <w:r w:rsidR="00530082" w:rsidRPr="00530082">
        <w:rPr>
          <w:i/>
          <w:sz w:val="24"/>
          <w:szCs w:val="24"/>
        </w:rPr>
        <w:t xml:space="preserve"> média.</w:t>
      </w:r>
    </w:p>
    <w:p w:rsidR="00FA5AFD" w:rsidRDefault="00FA5AFD" w:rsidP="00530082">
      <w:pPr>
        <w:tabs>
          <w:tab w:val="left" w:pos="2295"/>
        </w:tabs>
        <w:spacing w:after="0" w:line="240" w:lineRule="auto"/>
        <w:jc w:val="both"/>
        <w:rPr>
          <w:i/>
          <w:sz w:val="24"/>
          <w:szCs w:val="24"/>
        </w:rPr>
      </w:pPr>
      <w:r>
        <w:rPr>
          <w:i/>
          <w:sz w:val="24"/>
          <w:szCs w:val="24"/>
        </w:rPr>
        <w:t>Na druhém místě uváděná šikana bohužel překvapením není. Podle statistik má totiž se šikanou zkušenost každé druhé dítě na 1. a 2. stupni ZŠ v ČR. Na třetím místě uváděná rodinná problematika je s ohledem k velké rozvodovosti manželství také předpokládaná.</w:t>
      </w:r>
    </w:p>
    <w:p w:rsidR="009A6B36" w:rsidRPr="00530082" w:rsidRDefault="009A6B36" w:rsidP="00530082">
      <w:pPr>
        <w:tabs>
          <w:tab w:val="left" w:pos="2295"/>
        </w:tabs>
        <w:spacing w:after="0" w:line="240" w:lineRule="auto"/>
        <w:jc w:val="both"/>
        <w:rPr>
          <w:i/>
          <w:sz w:val="24"/>
          <w:szCs w:val="24"/>
        </w:rPr>
      </w:pPr>
    </w:p>
    <w:p w:rsidR="00530082" w:rsidRDefault="00530082" w:rsidP="00530082">
      <w:pPr>
        <w:tabs>
          <w:tab w:val="left" w:pos="2295"/>
        </w:tabs>
        <w:spacing w:after="0"/>
        <w:jc w:val="both"/>
        <w:rPr>
          <w:color w:val="C00000"/>
          <w:sz w:val="24"/>
          <w:szCs w:val="24"/>
        </w:rPr>
      </w:pPr>
    </w:p>
    <w:p w:rsidR="003675AB" w:rsidRDefault="003675AB" w:rsidP="00530082">
      <w:pPr>
        <w:tabs>
          <w:tab w:val="left" w:pos="2295"/>
        </w:tabs>
        <w:rPr>
          <w:sz w:val="24"/>
          <w:szCs w:val="24"/>
        </w:rPr>
      </w:pPr>
      <w:r>
        <w:rPr>
          <w:sz w:val="24"/>
          <w:szCs w:val="24"/>
        </w:rPr>
        <w:t xml:space="preserve">           </w:t>
      </w:r>
      <w:r w:rsidR="009E43E8">
        <w:rPr>
          <w:sz w:val="24"/>
          <w:szCs w:val="24"/>
        </w:rPr>
        <w:t xml:space="preserve">   </w:t>
      </w:r>
      <w:r>
        <w:rPr>
          <w:sz w:val="24"/>
          <w:szCs w:val="24"/>
        </w:rPr>
        <w:t xml:space="preserve"> </w:t>
      </w:r>
      <w:r w:rsidRPr="003675AB">
        <w:rPr>
          <w:noProof/>
          <w:sz w:val="24"/>
          <w:szCs w:val="24"/>
          <w:lang w:eastAsia="cs-CZ"/>
        </w:rPr>
        <w:drawing>
          <wp:inline distT="0" distB="0" distL="0" distR="0">
            <wp:extent cx="6096000" cy="4476750"/>
            <wp:effectExtent l="19050" t="0" r="19050" b="0"/>
            <wp:docPr id="39"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112D3" w:rsidRDefault="006112D3" w:rsidP="0025385C">
      <w:pPr>
        <w:tabs>
          <w:tab w:val="left" w:pos="3045"/>
        </w:tabs>
        <w:rPr>
          <w:sz w:val="24"/>
          <w:szCs w:val="24"/>
        </w:rPr>
      </w:pPr>
    </w:p>
    <w:p w:rsidR="003675AB" w:rsidRDefault="003675AB" w:rsidP="0025385C">
      <w:pPr>
        <w:tabs>
          <w:tab w:val="left" w:pos="3045"/>
        </w:tabs>
        <w:rPr>
          <w:sz w:val="24"/>
          <w:szCs w:val="24"/>
        </w:rPr>
      </w:pPr>
      <w:r w:rsidRPr="003675AB">
        <w:rPr>
          <w:noProof/>
          <w:sz w:val="24"/>
          <w:szCs w:val="24"/>
          <w:lang w:eastAsia="cs-CZ"/>
        </w:rPr>
        <w:drawing>
          <wp:inline distT="0" distB="0" distL="0" distR="0">
            <wp:extent cx="6276975" cy="3333750"/>
            <wp:effectExtent l="19050" t="0" r="9525" b="0"/>
            <wp:docPr id="40"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675AB" w:rsidRDefault="003675AB" w:rsidP="0025385C">
      <w:pPr>
        <w:tabs>
          <w:tab w:val="left" w:pos="3045"/>
        </w:tabs>
        <w:rPr>
          <w:sz w:val="24"/>
          <w:szCs w:val="24"/>
        </w:rPr>
      </w:pPr>
    </w:p>
    <w:p w:rsidR="003675AB" w:rsidRDefault="003675AB" w:rsidP="0025385C">
      <w:pPr>
        <w:tabs>
          <w:tab w:val="left" w:pos="3045"/>
        </w:tabs>
        <w:rPr>
          <w:sz w:val="24"/>
          <w:szCs w:val="24"/>
        </w:rPr>
      </w:pPr>
    </w:p>
    <w:p w:rsidR="003675AB" w:rsidRDefault="009E43E8" w:rsidP="0025385C">
      <w:pPr>
        <w:tabs>
          <w:tab w:val="left" w:pos="3045"/>
        </w:tabs>
        <w:rPr>
          <w:sz w:val="24"/>
          <w:szCs w:val="24"/>
        </w:rPr>
      </w:pPr>
      <w:r>
        <w:rPr>
          <w:sz w:val="24"/>
          <w:szCs w:val="24"/>
        </w:rPr>
        <w:t xml:space="preserve">       </w:t>
      </w:r>
      <w:r w:rsidRPr="009E43E8">
        <w:rPr>
          <w:noProof/>
          <w:sz w:val="24"/>
          <w:szCs w:val="24"/>
          <w:lang w:eastAsia="cs-CZ"/>
        </w:rPr>
        <w:drawing>
          <wp:inline distT="0" distB="0" distL="0" distR="0">
            <wp:extent cx="5715000" cy="3609975"/>
            <wp:effectExtent l="19050" t="0" r="19050" b="0"/>
            <wp:docPr id="6"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675AB" w:rsidRDefault="009E43E8" w:rsidP="0025385C">
      <w:pPr>
        <w:tabs>
          <w:tab w:val="left" w:pos="3045"/>
        </w:tabs>
        <w:rPr>
          <w:sz w:val="24"/>
          <w:szCs w:val="24"/>
        </w:rPr>
      </w:pPr>
      <w:r>
        <w:rPr>
          <w:sz w:val="24"/>
          <w:szCs w:val="24"/>
        </w:rPr>
        <w:t xml:space="preserve">      </w:t>
      </w:r>
      <w:r w:rsidR="003675AB" w:rsidRPr="003675AB">
        <w:rPr>
          <w:noProof/>
          <w:sz w:val="24"/>
          <w:szCs w:val="24"/>
          <w:lang w:eastAsia="cs-CZ"/>
        </w:rPr>
        <w:drawing>
          <wp:inline distT="0" distB="0" distL="0" distR="0">
            <wp:extent cx="5829300" cy="4333875"/>
            <wp:effectExtent l="19050" t="0" r="19050" b="0"/>
            <wp:docPr id="41"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675AB" w:rsidRDefault="003675AB" w:rsidP="0025385C">
      <w:pPr>
        <w:tabs>
          <w:tab w:val="left" w:pos="3045"/>
        </w:tabs>
        <w:rPr>
          <w:sz w:val="24"/>
          <w:szCs w:val="24"/>
        </w:rPr>
      </w:pPr>
    </w:p>
    <w:p w:rsidR="003675AB" w:rsidRDefault="003675AB" w:rsidP="0025385C">
      <w:pPr>
        <w:tabs>
          <w:tab w:val="left" w:pos="3045"/>
        </w:tabs>
        <w:rPr>
          <w:sz w:val="24"/>
          <w:szCs w:val="24"/>
        </w:rPr>
      </w:pPr>
    </w:p>
    <w:p w:rsidR="003675AB" w:rsidRDefault="009E43E8" w:rsidP="0025385C">
      <w:pPr>
        <w:tabs>
          <w:tab w:val="left" w:pos="3045"/>
        </w:tabs>
        <w:rPr>
          <w:sz w:val="24"/>
          <w:szCs w:val="24"/>
        </w:rPr>
      </w:pPr>
      <w:r>
        <w:rPr>
          <w:sz w:val="24"/>
          <w:szCs w:val="24"/>
        </w:rPr>
        <w:t xml:space="preserve">   </w:t>
      </w:r>
      <w:r w:rsidR="003675AB" w:rsidRPr="003675AB">
        <w:rPr>
          <w:noProof/>
          <w:sz w:val="24"/>
          <w:szCs w:val="24"/>
          <w:lang w:eastAsia="cs-CZ"/>
        </w:rPr>
        <w:drawing>
          <wp:inline distT="0" distB="0" distL="0" distR="0">
            <wp:extent cx="5972810" cy="3081655"/>
            <wp:effectExtent l="19050" t="0" r="27940" b="4445"/>
            <wp:docPr id="42"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E399C" w:rsidRDefault="006F6E18" w:rsidP="0025385C">
      <w:pPr>
        <w:tabs>
          <w:tab w:val="left" w:pos="3045"/>
        </w:tabs>
        <w:rPr>
          <w:sz w:val="24"/>
          <w:szCs w:val="24"/>
        </w:rPr>
      </w:pPr>
      <w:r w:rsidRPr="006F6E18">
        <w:rPr>
          <w:noProof/>
          <w:sz w:val="24"/>
          <w:szCs w:val="24"/>
          <w:lang w:eastAsia="cs-CZ"/>
        </w:rPr>
        <w:drawing>
          <wp:inline distT="0" distB="0" distL="0" distR="0">
            <wp:extent cx="3057525" cy="5086350"/>
            <wp:effectExtent l="19050" t="0" r="9525" b="0"/>
            <wp:docPr id="7"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AE399C">
        <w:rPr>
          <w:sz w:val="24"/>
          <w:szCs w:val="24"/>
        </w:rPr>
        <w:t xml:space="preserve">       </w:t>
      </w:r>
      <w:r w:rsidR="00AE399C" w:rsidRPr="00AE399C">
        <w:rPr>
          <w:noProof/>
          <w:sz w:val="24"/>
          <w:szCs w:val="24"/>
          <w:lang w:eastAsia="cs-CZ"/>
        </w:rPr>
        <w:drawing>
          <wp:inline distT="0" distB="0" distL="0" distR="0">
            <wp:extent cx="3086100" cy="5086350"/>
            <wp:effectExtent l="19050" t="0" r="19050" b="0"/>
            <wp:docPr id="10"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112D3" w:rsidRDefault="006112D3" w:rsidP="0025385C">
      <w:pPr>
        <w:tabs>
          <w:tab w:val="left" w:pos="3045"/>
        </w:tabs>
        <w:rPr>
          <w:sz w:val="24"/>
          <w:szCs w:val="24"/>
        </w:rPr>
      </w:pPr>
    </w:p>
    <w:tbl>
      <w:tblPr>
        <w:tblStyle w:val="Mkatabulky"/>
        <w:tblW w:w="0" w:type="auto"/>
        <w:tblLook w:val="04A0"/>
      </w:tblPr>
      <w:tblGrid>
        <w:gridCol w:w="10344"/>
      </w:tblGrid>
      <w:tr w:rsidR="000C62B9" w:rsidTr="000C62B9">
        <w:tc>
          <w:tcPr>
            <w:tcW w:w="10344" w:type="dxa"/>
            <w:shd w:val="clear" w:color="auto" w:fill="00B0F0"/>
          </w:tcPr>
          <w:p w:rsidR="000C62B9" w:rsidRPr="000C62B9" w:rsidRDefault="000C62B9" w:rsidP="00814EA0">
            <w:pPr>
              <w:spacing w:line="276" w:lineRule="auto"/>
              <w:ind w:left="360"/>
              <w:rPr>
                <w:b/>
                <w:sz w:val="28"/>
                <w:szCs w:val="28"/>
              </w:rPr>
            </w:pPr>
            <w:r>
              <w:rPr>
                <w:b/>
                <w:sz w:val="28"/>
                <w:szCs w:val="28"/>
              </w:rPr>
              <w:lastRenderedPageBreak/>
              <w:t>2</w:t>
            </w:r>
            <w:r w:rsidRPr="00253D6F">
              <w:rPr>
                <w:b/>
                <w:sz w:val="28"/>
                <w:szCs w:val="28"/>
              </w:rPr>
              <w:t xml:space="preserve">. </w:t>
            </w:r>
            <w:r w:rsidR="00814EA0">
              <w:rPr>
                <w:b/>
                <w:sz w:val="28"/>
                <w:szCs w:val="28"/>
              </w:rPr>
              <w:t>otázka</w:t>
            </w:r>
            <w:r w:rsidR="003C309C">
              <w:rPr>
                <w:b/>
                <w:sz w:val="28"/>
                <w:szCs w:val="28"/>
              </w:rPr>
              <w:t xml:space="preserve"> – Napiš, kde (na kterých místech) se můžeš setkat s krizí / problémem?</w:t>
            </w:r>
          </w:p>
        </w:tc>
      </w:tr>
    </w:tbl>
    <w:p w:rsidR="006F6E18" w:rsidRDefault="006F6E18" w:rsidP="0025385C">
      <w:pPr>
        <w:tabs>
          <w:tab w:val="left" w:pos="3045"/>
        </w:tabs>
        <w:rPr>
          <w:sz w:val="4"/>
          <w:szCs w:val="4"/>
        </w:rPr>
      </w:pPr>
    </w:p>
    <w:p w:rsidR="00F737FF" w:rsidRDefault="00F737FF" w:rsidP="0025385C">
      <w:pPr>
        <w:tabs>
          <w:tab w:val="left" w:pos="3045"/>
        </w:tabs>
        <w:rPr>
          <w:sz w:val="4"/>
          <w:szCs w:val="4"/>
        </w:rPr>
      </w:pPr>
    </w:p>
    <w:p w:rsidR="00F737FF" w:rsidRPr="00F737FF" w:rsidRDefault="00F737FF" w:rsidP="0025385C">
      <w:pPr>
        <w:tabs>
          <w:tab w:val="left" w:pos="3045"/>
        </w:tabs>
        <w:rPr>
          <w:sz w:val="4"/>
          <w:szCs w:val="4"/>
        </w:rPr>
      </w:pPr>
    </w:p>
    <w:p w:rsidR="006F6E18" w:rsidRDefault="00F737FF" w:rsidP="0025385C">
      <w:pPr>
        <w:tabs>
          <w:tab w:val="left" w:pos="3045"/>
        </w:tabs>
        <w:rPr>
          <w:sz w:val="24"/>
          <w:szCs w:val="24"/>
        </w:rPr>
      </w:pPr>
      <w:r>
        <w:rPr>
          <w:sz w:val="24"/>
          <w:szCs w:val="24"/>
        </w:rPr>
        <w:t xml:space="preserve">      </w:t>
      </w:r>
      <w:r w:rsidR="000C62B9" w:rsidRPr="000C62B9">
        <w:rPr>
          <w:noProof/>
          <w:sz w:val="24"/>
          <w:szCs w:val="24"/>
          <w:lang w:eastAsia="cs-CZ"/>
        </w:rPr>
        <w:drawing>
          <wp:inline distT="0" distB="0" distL="0" distR="0">
            <wp:extent cx="6076950" cy="4848225"/>
            <wp:effectExtent l="19050" t="0" r="19050" b="0"/>
            <wp:docPr id="11"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737FF" w:rsidRDefault="00F737FF" w:rsidP="0025385C">
      <w:pPr>
        <w:tabs>
          <w:tab w:val="left" w:pos="3045"/>
        </w:tabs>
        <w:rPr>
          <w:sz w:val="24"/>
          <w:szCs w:val="24"/>
        </w:rPr>
      </w:pPr>
    </w:p>
    <w:p w:rsidR="00E96E0A" w:rsidRPr="00E96E0A" w:rsidRDefault="00E96E0A" w:rsidP="00E96E0A">
      <w:pPr>
        <w:tabs>
          <w:tab w:val="left" w:pos="3045"/>
        </w:tabs>
        <w:spacing w:line="240" w:lineRule="auto"/>
        <w:jc w:val="both"/>
        <w:rPr>
          <w:i/>
          <w:sz w:val="24"/>
          <w:szCs w:val="24"/>
        </w:rPr>
      </w:pPr>
      <w:r w:rsidRPr="00E96E0A">
        <w:rPr>
          <w:i/>
          <w:sz w:val="24"/>
          <w:szCs w:val="24"/>
        </w:rPr>
        <w:t xml:space="preserve">Pozn.: </w:t>
      </w:r>
      <w:r>
        <w:rPr>
          <w:i/>
          <w:sz w:val="24"/>
          <w:szCs w:val="24"/>
        </w:rPr>
        <w:t xml:space="preserve">Prostředí školy uváděné na prvním místě není překvapením, vzhledem k tomu, že v něm děti tráví většinu svého času. </w:t>
      </w:r>
      <w:r w:rsidR="00DE7B29">
        <w:rPr>
          <w:i/>
          <w:sz w:val="24"/>
          <w:szCs w:val="24"/>
        </w:rPr>
        <w:t>Některá z vyjmenovaných prostředí jsou pro dětský svět spíše netypická (např. banka, Řecko, jiné země…), takže lze předpokládat, že děti vycházejí ze zkušeností získaných z výpovědí dospělých či z vlivu médií.</w:t>
      </w:r>
    </w:p>
    <w:p w:rsidR="00F737FF" w:rsidRDefault="00F737FF" w:rsidP="0025385C">
      <w:pPr>
        <w:tabs>
          <w:tab w:val="left" w:pos="3045"/>
        </w:tabs>
        <w:rPr>
          <w:sz w:val="24"/>
          <w:szCs w:val="24"/>
        </w:rPr>
      </w:pPr>
    </w:p>
    <w:p w:rsidR="00F737FF" w:rsidRDefault="00F737FF" w:rsidP="0025385C">
      <w:pPr>
        <w:tabs>
          <w:tab w:val="left" w:pos="3045"/>
        </w:tabs>
        <w:rPr>
          <w:sz w:val="24"/>
          <w:szCs w:val="24"/>
        </w:rPr>
      </w:pPr>
    </w:p>
    <w:p w:rsidR="00F737FF" w:rsidRDefault="00F737FF" w:rsidP="0025385C">
      <w:pPr>
        <w:tabs>
          <w:tab w:val="left" w:pos="3045"/>
        </w:tabs>
        <w:rPr>
          <w:sz w:val="24"/>
          <w:szCs w:val="24"/>
        </w:rPr>
      </w:pPr>
    </w:p>
    <w:p w:rsidR="00F737FF" w:rsidRDefault="00F737FF" w:rsidP="0025385C">
      <w:pPr>
        <w:tabs>
          <w:tab w:val="left" w:pos="3045"/>
        </w:tabs>
        <w:rPr>
          <w:sz w:val="24"/>
          <w:szCs w:val="24"/>
        </w:rPr>
      </w:pPr>
    </w:p>
    <w:p w:rsidR="00F737FF" w:rsidRDefault="00F737FF" w:rsidP="0025385C">
      <w:pPr>
        <w:tabs>
          <w:tab w:val="left" w:pos="3045"/>
        </w:tabs>
        <w:rPr>
          <w:sz w:val="24"/>
          <w:szCs w:val="24"/>
        </w:rPr>
      </w:pPr>
    </w:p>
    <w:p w:rsidR="003C309C" w:rsidRDefault="003C309C" w:rsidP="0025385C">
      <w:pPr>
        <w:tabs>
          <w:tab w:val="left" w:pos="3045"/>
        </w:tabs>
        <w:rPr>
          <w:sz w:val="24"/>
          <w:szCs w:val="24"/>
        </w:rPr>
      </w:pPr>
    </w:p>
    <w:p w:rsidR="00F737FF" w:rsidRDefault="00F737FF" w:rsidP="0025385C">
      <w:pPr>
        <w:tabs>
          <w:tab w:val="left" w:pos="3045"/>
        </w:tabs>
        <w:rPr>
          <w:sz w:val="24"/>
          <w:szCs w:val="24"/>
        </w:rPr>
      </w:pPr>
      <w:r>
        <w:rPr>
          <w:sz w:val="24"/>
          <w:szCs w:val="24"/>
        </w:rPr>
        <w:lastRenderedPageBreak/>
        <w:t xml:space="preserve">      </w:t>
      </w:r>
      <w:r w:rsidRPr="00F737FF">
        <w:rPr>
          <w:noProof/>
          <w:sz w:val="24"/>
          <w:szCs w:val="24"/>
          <w:lang w:eastAsia="cs-CZ"/>
        </w:rPr>
        <w:drawing>
          <wp:inline distT="0" distB="0" distL="0" distR="0">
            <wp:extent cx="5895975" cy="4543425"/>
            <wp:effectExtent l="19050" t="0" r="9525" b="0"/>
            <wp:docPr id="15"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737FF" w:rsidRDefault="00891F2A" w:rsidP="0025385C">
      <w:pPr>
        <w:tabs>
          <w:tab w:val="left" w:pos="3045"/>
        </w:tabs>
        <w:rPr>
          <w:sz w:val="24"/>
          <w:szCs w:val="24"/>
        </w:rPr>
      </w:pPr>
      <w:r>
        <w:rPr>
          <w:sz w:val="24"/>
          <w:szCs w:val="24"/>
        </w:rPr>
        <w:t xml:space="preserve">             </w:t>
      </w:r>
      <w:r w:rsidR="00E90325" w:rsidRPr="00E90325">
        <w:rPr>
          <w:noProof/>
          <w:sz w:val="24"/>
          <w:szCs w:val="24"/>
          <w:lang w:eastAsia="cs-CZ"/>
        </w:rPr>
        <w:drawing>
          <wp:inline distT="0" distB="0" distL="0" distR="0">
            <wp:extent cx="5438775" cy="3448050"/>
            <wp:effectExtent l="19050" t="0" r="9525" b="0"/>
            <wp:docPr id="20"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91F2A" w:rsidRDefault="00891F2A" w:rsidP="0025385C">
      <w:pPr>
        <w:tabs>
          <w:tab w:val="left" w:pos="3045"/>
        </w:tabs>
        <w:rPr>
          <w:sz w:val="24"/>
          <w:szCs w:val="24"/>
        </w:rPr>
      </w:pPr>
    </w:p>
    <w:p w:rsidR="00891F2A" w:rsidRDefault="00891F2A" w:rsidP="0025385C">
      <w:pPr>
        <w:tabs>
          <w:tab w:val="left" w:pos="3045"/>
        </w:tabs>
        <w:rPr>
          <w:sz w:val="24"/>
          <w:szCs w:val="24"/>
        </w:rPr>
      </w:pPr>
    </w:p>
    <w:p w:rsidR="00891F2A" w:rsidRDefault="00891F2A" w:rsidP="0025385C">
      <w:pPr>
        <w:tabs>
          <w:tab w:val="left" w:pos="3045"/>
        </w:tabs>
        <w:rPr>
          <w:sz w:val="24"/>
          <w:szCs w:val="24"/>
        </w:rPr>
      </w:pPr>
      <w:r w:rsidRPr="00891F2A">
        <w:rPr>
          <w:noProof/>
          <w:sz w:val="24"/>
          <w:szCs w:val="24"/>
          <w:lang w:eastAsia="cs-CZ"/>
        </w:rPr>
        <w:lastRenderedPageBreak/>
        <w:drawing>
          <wp:inline distT="0" distB="0" distL="0" distR="0">
            <wp:extent cx="6581775" cy="6334125"/>
            <wp:effectExtent l="19050" t="0" r="9525" b="0"/>
            <wp:docPr id="23"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737FF" w:rsidRDefault="00F737FF" w:rsidP="0025385C">
      <w:pPr>
        <w:tabs>
          <w:tab w:val="left" w:pos="3045"/>
        </w:tabs>
        <w:rPr>
          <w:sz w:val="24"/>
          <w:szCs w:val="24"/>
        </w:rPr>
      </w:pPr>
    </w:p>
    <w:p w:rsidR="00F737FF" w:rsidRDefault="00F737FF" w:rsidP="00CA2853">
      <w:pPr>
        <w:tabs>
          <w:tab w:val="left" w:pos="3045"/>
        </w:tabs>
        <w:jc w:val="center"/>
        <w:rPr>
          <w:sz w:val="24"/>
          <w:szCs w:val="24"/>
        </w:rPr>
      </w:pPr>
    </w:p>
    <w:p w:rsidR="00891F2A" w:rsidRDefault="00891F2A" w:rsidP="0025385C">
      <w:pPr>
        <w:tabs>
          <w:tab w:val="left" w:pos="3045"/>
        </w:tabs>
        <w:rPr>
          <w:sz w:val="24"/>
          <w:szCs w:val="24"/>
        </w:rPr>
      </w:pPr>
    </w:p>
    <w:p w:rsidR="00891F2A" w:rsidRDefault="00891F2A" w:rsidP="0025385C">
      <w:pPr>
        <w:tabs>
          <w:tab w:val="left" w:pos="3045"/>
        </w:tabs>
        <w:rPr>
          <w:sz w:val="24"/>
          <w:szCs w:val="24"/>
        </w:rPr>
      </w:pPr>
    </w:p>
    <w:p w:rsidR="005813D2" w:rsidRDefault="005813D2" w:rsidP="0025385C">
      <w:pPr>
        <w:tabs>
          <w:tab w:val="left" w:pos="3045"/>
        </w:tabs>
        <w:rPr>
          <w:sz w:val="24"/>
          <w:szCs w:val="24"/>
        </w:rPr>
      </w:pPr>
    </w:p>
    <w:p w:rsidR="005813D2" w:rsidRDefault="005813D2" w:rsidP="0025385C">
      <w:pPr>
        <w:tabs>
          <w:tab w:val="left" w:pos="3045"/>
        </w:tabs>
        <w:rPr>
          <w:sz w:val="24"/>
          <w:szCs w:val="24"/>
        </w:rPr>
      </w:pPr>
    </w:p>
    <w:tbl>
      <w:tblPr>
        <w:tblStyle w:val="Mkatabulky"/>
        <w:tblpPr w:leftFromText="141" w:rightFromText="141" w:vertAnchor="text" w:horzAnchor="margin" w:tblpX="-176" w:tblpY="174"/>
        <w:tblW w:w="10881" w:type="dxa"/>
        <w:tblLook w:val="04A0"/>
      </w:tblPr>
      <w:tblGrid>
        <w:gridCol w:w="10881"/>
      </w:tblGrid>
      <w:tr w:rsidR="005813D2" w:rsidTr="003C309C">
        <w:tc>
          <w:tcPr>
            <w:tcW w:w="10881" w:type="dxa"/>
            <w:shd w:val="clear" w:color="auto" w:fill="00B0F0"/>
          </w:tcPr>
          <w:p w:rsidR="005813D2" w:rsidRPr="00891F2A" w:rsidRDefault="005813D2" w:rsidP="003C309C">
            <w:pPr>
              <w:spacing w:line="276" w:lineRule="auto"/>
              <w:rPr>
                <w:b/>
                <w:sz w:val="28"/>
                <w:szCs w:val="28"/>
              </w:rPr>
            </w:pPr>
            <w:r>
              <w:rPr>
                <w:b/>
                <w:sz w:val="28"/>
                <w:szCs w:val="28"/>
              </w:rPr>
              <w:t>3</w:t>
            </w:r>
            <w:r w:rsidRPr="00253D6F">
              <w:rPr>
                <w:b/>
                <w:sz w:val="28"/>
                <w:szCs w:val="28"/>
              </w:rPr>
              <w:t xml:space="preserve">. </w:t>
            </w:r>
            <w:r w:rsidR="008C274D">
              <w:rPr>
                <w:b/>
                <w:sz w:val="28"/>
                <w:szCs w:val="28"/>
              </w:rPr>
              <w:t>otázka</w:t>
            </w:r>
            <w:r w:rsidR="003C309C">
              <w:rPr>
                <w:b/>
                <w:sz w:val="28"/>
                <w:szCs w:val="28"/>
              </w:rPr>
              <w:t xml:space="preserve"> – Jak poznáš, že někdo ve Tvém okolí má/řeší problém, co dělá nebo jak se chová?</w:t>
            </w:r>
          </w:p>
        </w:tc>
      </w:tr>
    </w:tbl>
    <w:p w:rsidR="005813D2" w:rsidRPr="005813D2" w:rsidRDefault="005813D2" w:rsidP="0025385C">
      <w:pPr>
        <w:tabs>
          <w:tab w:val="left" w:pos="3045"/>
        </w:tabs>
        <w:rPr>
          <w:sz w:val="8"/>
          <w:szCs w:val="8"/>
        </w:rPr>
      </w:pPr>
    </w:p>
    <w:p w:rsidR="005813D2" w:rsidRDefault="005813D2" w:rsidP="0025385C">
      <w:pPr>
        <w:tabs>
          <w:tab w:val="left" w:pos="3045"/>
        </w:tabs>
        <w:rPr>
          <w:sz w:val="24"/>
          <w:szCs w:val="24"/>
        </w:rPr>
      </w:pPr>
      <w:r>
        <w:rPr>
          <w:sz w:val="24"/>
          <w:szCs w:val="24"/>
        </w:rPr>
        <w:t xml:space="preserve">        </w:t>
      </w:r>
      <w:r w:rsidRPr="005813D2">
        <w:rPr>
          <w:noProof/>
          <w:sz w:val="24"/>
          <w:szCs w:val="24"/>
          <w:lang w:eastAsia="cs-CZ"/>
        </w:rPr>
        <w:drawing>
          <wp:inline distT="0" distB="0" distL="0" distR="0">
            <wp:extent cx="5353050" cy="4857750"/>
            <wp:effectExtent l="19050" t="0" r="19050" b="0"/>
            <wp:docPr id="3"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813D2" w:rsidRDefault="005813D2" w:rsidP="0025385C">
      <w:pPr>
        <w:tabs>
          <w:tab w:val="left" w:pos="3045"/>
        </w:tabs>
        <w:rPr>
          <w:sz w:val="24"/>
          <w:szCs w:val="24"/>
        </w:rPr>
      </w:pPr>
      <w:r w:rsidRPr="005813D2">
        <w:rPr>
          <w:noProof/>
          <w:sz w:val="24"/>
          <w:szCs w:val="24"/>
          <w:lang w:eastAsia="cs-CZ"/>
        </w:rPr>
        <w:drawing>
          <wp:inline distT="0" distB="0" distL="0" distR="0">
            <wp:extent cx="5972810" cy="3343275"/>
            <wp:effectExtent l="19050" t="0" r="27940" b="0"/>
            <wp:docPr id="9"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813D2" w:rsidRDefault="00D0535A" w:rsidP="0025385C">
      <w:pPr>
        <w:tabs>
          <w:tab w:val="left" w:pos="3045"/>
        </w:tabs>
        <w:rPr>
          <w:sz w:val="24"/>
          <w:szCs w:val="24"/>
        </w:rPr>
      </w:pPr>
      <w:r>
        <w:rPr>
          <w:noProof/>
          <w:sz w:val="24"/>
          <w:szCs w:val="24"/>
          <w:lang w:eastAsia="cs-CZ"/>
        </w:rPr>
        <w:lastRenderedPageBreak/>
        <w:drawing>
          <wp:inline distT="0" distB="0" distL="0" distR="0">
            <wp:extent cx="6410960" cy="9071610"/>
            <wp:effectExtent l="19050" t="0" r="8890" b="0"/>
            <wp:docPr id="18" name="Obrázek 17" descr="Microsoft Word - Dokument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oft Word - Dokument1.jpeg"/>
                    <pic:cNvPicPr/>
                  </pic:nvPicPr>
                  <pic:blipFill>
                    <a:blip r:embed="rId35" cstate="print"/>
                    <a:stretch>
                      <a:fillRect/>
                    </a:stretch>
                  </pic:blipFill>
                  <pic:spPr>
                    <a:xfrm>
                      <a:off x="0" y="0"/>
                      <a:ext cx="6410960" cy="9071610"/>
                    </a:xfrm>
                    <a:prstGeom prst="rect">
                      <a:avLst/>
                    </a:prstGeom>
                  </pic:spPr>
                </pic:pic>
              </a:graphicData>
            </a:graphic>
          </wp:inline>
        </w:drawing>
      </w:r>
    </w:p>
    <w:p w:rsidR="005813D2" w:rsidRDefault="00D0535A" w:rsidP="0025385C">
      <w:pPr>
        <w:tabs>
          <w:tab w:val="left" w:pos="3045"/>
        </w:tabs>
        <w:rPr>
          <w:sz w:val="24"/>
          <w:szCs w:val="24"/>
        </w:rPr>
      </w:pPr>
      <w:r>
        <w:rPr>
          <w:noProof/>
          <w:sz w:val="24"/>
          <w:szCs w:val="24"/>
          <w:lang w:eastAsia="cs-CZ"/>
        </w:rPr>
        <w:lastRenderedPageBreak/>
        <w:drawing>
          <wp:inline distT="0" distB="0" distL="0" distR="0">
            <wp:extent cx="6734175" cy="9067800"/>
            <wp:effectExtent l="19050" t="0" r="9525" b="0"/>
            <wp:docPr id="51" name="Obrázek 50" descr="Microsoft Word - Dokument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oft Word - Dokument2.jpeg"/>
                    <pic:cNvPicPr/>
                  </pic:nvPicPr>
                  <pic:blipFill>
                    <a:blip r:embed="rId36" cstate="print"/>
                    <a:stretch>
                      <a:fillRect/>
                    </a:stretch>
                  </pic:blipFill>
                  <pic:spPr>
                    <a:xfrm>
                      <a:off x="0" y="0"/>
                      <a:ext cx="6737004" cy="9071610"/>
                    </a:xfrm>
                    <a:prstGeom prst="rect">
                      <a:avLst/>
                    </a:prstGeom>
                  </pic:spPr>
                </pic:pic>
              </a:graphicData>
            </a:graphic>
          </wp:inline>
        </w:drawing>
      </w:r>
    </w:p>
    <w:tbl>
      <w:tblPr>
        <w:tblStyle w:val="Mkatabulky"/>
        <w:tblpPr w:leftFromText="141" w:rightFromText="141" w:vertAnchor="text" w:horzAnchor="margin" w:tblpY="189"/>
        <w:tblW w:w="0" w:type="auto"/>
        <w:shd w:val="clear" w:color="auto" w:fill="00B0F0"/>
        <w:tblLook w:val="04A0"/>
      </w:tblPr>
      <w:tblGrid>
        <w:gridCol w:w="10344"/>
      </w:tblGrid>
      <w:tr w:rsidR="00D0535A" w:rsidTr="00D0535A">
        <w:tc>
          <w:tcPr>
            <w:tcW w:w="10344" w:type="dxa"/>
            <w:shd w:val="clear" w:color="auto" w:fill="00B0F0"/>
          </w:tcPr>
          <w:p w:rsidR="00D0535A" w:rsidRPr="00814EA0" w:rsidRDefault="00D0535A" w:rsidP="00D0535A">
            <w:pPr>
              <w:tabs>
                <w:tab w:val="left" w:pos="3045"/>
              </w:tabs>
              <w:rPr>
                <w:b/>
                <w:sz w:val="28"/>
                <w:szCs w:val="28"/>
              </w:rPr>
            </w:pPr>
            <w:r w:rsidRPr="00814EA0">
              <w:rPr>
                <w:b/>
                <w:sz w:val="28"/>
                <w:szCs w:val="28"/>
              </w:rPr>
              <w:lastRenderedPageBreak/>
              <w:t>4</w:t>
            </w:r>
            <w:r w:rsidR="008C274D">
              <w:rPr>
                <w:b/>
                <w:sz w:val="28"/>
                <w:szCs w:val="28"/>
              </w:rPr>
              <w:t>a. otázka</w:t>
            </w:r>
            <w:r w:rsidR="003C309C">
              <w:rPr>
                <w:b/>
                <w:sz w:val="28"/>
                <w:szCs w:val="28"/>
              </w:rPr>
              <w:t xml:space="preserve"> – Poznal někdo ve Tvém okolí, že jsi měl/a problém?</w:t>
            </w:r>
          </w:p>
        </w:tc>
      </w:tr>
    </w:tbl>
    <w:p w:rsidR="005813D2" w:rsidRPr="00D0535A" w:rsidRDefault="005813D2" w:rsidP="0025385C">
      <w:pPr>
        <w:tabs>
          <w:tab w:val="left" w:pos="3045"/>
        </w:tabs>
        <w:rPr>
          <w:sz w:val="8"/>
          <w:szCs w:val="8"/>
        </w:rPr>
      </w:pPr>
    </w:p>
    <w:p w:rsidR="00891F2A" w:rsidRDefault="00D0535A" w:rsidP="0025385C">
      <w:pPr>
        <w:tabs>
          <w:tab w:val="left" w:pos="3045"/>
        </w:tabs>
        <w:rPr>
          <w:sz w:val="24"/>
          <w:szCs w:val="24"/>
        </w:rPr>
      </w:pPr>
      <w:r w:rsidRPr="00D0535A">
        <w:rPr>
          <w:noProof/>
          <w:sz w:val="24"/>
          <w:szCs w:val="24"/>
          <w:lang w:eastAsia="cs-CZ"/>
        </w:rPr>
        <w:drawing>
          <wp:inline distT="0" distB="0" distL="0" distR="0">
            <wp:extent cx="3200400" cy="1400175"/>
            <wp:effectExtent l="19050" t="0" r="19050" b="0"/>
            <wp:docPr id="60"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A2853" w:rsidRDefault="00D0535A" w:rsidP="0025385C">
      <w:pPr>
        <w:tabs>
          <w:tab w:val="left" w:pos="3045"/>
        </w:tabs>
        <w:rPr>
          <w:sz w:val="24"/>
          <w:szCs w:val="24"/>
        </w:rPr>
      </w:pPr>
      <w:r w:rsidRPr="00D0535A">
        <w:rPr>
          <w:noProof/>
          <w:sz w:val="24"/>
          <w:szCs w:val="24"/>
          <w:lang w:eastAsia="cs-CZ"/>
        </w:rPr>
        <w:drawing>
          <wp:inline distT="0" distB="0" distL="0" distR="0">
            <wp:extent cx="6391275" cy="2828925"/>
            <wp:effectExtent l="19050" t="0" r="9525" b="0"/>
            <wp:docPr id="75"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A2853" w:rsidRDefault="00D0535A" w:rsidP="0025385C">
      <w:pPr>
        <w:tabs>
          <w:tab w:val="left" w:pos="3045"/>
        </w:tabs>
        <w:rPr>
          <w:sz w:val="24"/>
          <w:szCs w:val="24"/>
        </w:rPr>
      </w:pPr>
      <w:r w:rsidRPr="00D0535A">
        <w:rPr>
          <w:noProof/>
          <w:sz w:val="24"/>
          <w:szCs w:val="24"/>
          <w:lang w:eastAsia="cs-CZ"/>
        </w:rPr>
        <w:drawing>
          <wp:inline distT="0" distB="0" distL="0" distR="0">
            <wp:extent cx="6391275" cy="2686050"/>
            <wp:effectExtent l="19050" t="0" r="9525" b="0"/>
            <wp:docPr id="7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0394D" w:rsidRPr="00E326E0" w:rsidRDefault="0010394D" w:rsidP="003C309C">
      <w:pPr>
        <w:tabs>
          <w:tab w:val="left" w:pos="3045"/>
        </w:tabs>
        <w:spacing w:after="0" w:line="240" w:lineRule="auto"/>
        <w:jc w:val="both"/>
        <w:rPr>
          <w:i/>
          <w:sz w:val="24"/>
          <w:szCs w:val="24"/>
        </w:rPr>
      </w:pPr>
      <w:r w:rsidRPr="00E326E0">
        <w:rPr>
          <w:i/>
          <w:sz w:val="24"/>
          <w:szCs w:val="24"/>
        </w:rPr>
        <w:t>Pozn.: Z otáz</w:t>
      </w:r>
      <w:r w:rsidR="000C2E98" w:rsidRPr="00E326E0">
        <w:rPr>
          <w:i/>
          <w:sz w:val="24"/>
          <w:szCs w:val="24"/>
        </w:rPr>
        <w:t>ky</w:t>
      </w:r>
      <w:r w:rsidRPr="00E326E0">
        <w:rPr>
          <w:i/>
          <w:sz w:val="24"/>
          <w:szCs w:val="24"/>
        </w:rPr>
        <w:t xml:space="preserve"> č. 3</w:t>
      </w:r>
      <w:r w:rsidR="000C2E98" w:rsidRPr="00E326E0">
        <w:rPr>
          <w:i/>
          <w:sz w:val="24"/>
          <w:szCs w:val="24"/>
        </w:rPr>
        <w:t xml:space="preserve"> je patrné, že jsou děti vnímavé, pokud někdo v jejich okolí prožívá problém či se ocitá v obtížné životní situaci</w:t>
      </w:r>
      <w:r w:rsidR="00934190" w:rsidRPr="00E326E0">
        <w:rPr>
          <w:i/>
          <w:sz w:val="24"/>
          <w:szCs w:val="24"/>
        </w:rPr>
        <w:t xml:space="preserve">. Zajímavé jsou odpovědi v otázce </w:t>
      </w:r>
      <w:r w:rsidR="00E326E0">
        <w:rPr>
          <w:i/>
          <w:sz w:val="24"/>
          <w:szCs w:val="24"/>
        </w:rPr>
        <w:t xml:space="preserve">č. </w:t>
      </w:r>
      <w:r w:rsidR="00934190" w:rsidRPr="00E326E0">
        <w:rPr>
          <w:i/>
          <w:sz w:val="24"/>
          <w:szCs w:val="24"/>
        </w:rPr>
        <w:t xml:space="preserve">4, kdy se naopak objevuje vysoké procento případů, kdy si nikdo nevšimne, že děti samotné něco trápí. Vliv na tento fakt může mít např. to, že se děti nechtějí </w:t>
      </w:r>
      <w:r w:rsidR="00E326E0" w:rsidRPr="00E326E0">
        <w:rPr>
          <w:i/>
          <w:sz w:val="24"/>
          <w:szCs w:val="24"/>
        </w:rPr>
        <w:t xml:space="preserve">či neumějí </w:t>
      </w:r>
      <w:r w:rsidR="00934190" w:rsidRPr="00E326E0">
        <w:rPr>
          <w:i/>
          <w:sz w:val="24"/>
          <w:szCs w:val="24"/>
        </w:rPr>
        <w:t xml:space="preserve">svěřovat, umí své potíže maskovat, nedávají je najevo. V každém případě je důležité, aby i jejich okolí bylo vnímavé k jakýmkoli změnám v jejich </w:t>
      </w:r>
      <w:r w:rsidR="00E326E0" w:rsidRPr="00E326E0">
        <w:rPr>
          <w:i/>
          <w:sz w:val="24"/>
          <w:szCs w:val="24"/>
        </w:rPr>
        <w:t>chování, které by mohly</w:t>
      </w:r>
      <w:r w:rsidR="00934190" w:rsidRPr="00E326E0">
        <w:rPr>
          <w:i/>
          <w:sz w:val="24"/>
          <w:szCs w:val="24"/>
        </w:rPr>
        <w:t xml:space="preserve"> na výskyt problém</w:t>
      </w:r>
      <w:r w:rsidR="00E326E0" w:rsidRPr="00E326E0">
        <w:rPr>
          <w:i/>
          <w:sz w:val="24"/>
          <w:szCs w:val="24"/>
        </w:rPr>
        <w:t>u</w:t>
      </w:r>
      <w:r w:rsidR="00934190" w:rsidRPr="00E326E0">
        <w:rPr>
          <w:i/>
          <w:sz w:val="24"/>
          <w:szCs w:val="24"/>
        </w:rPr>
        <w:t xml:space="preserve"> poukazovat. </w:t>
      </w:r>
      <w:r w:rsidRPr="00E326E0">
        <w:rPr>
          <w:i/>
          <w:sz w:val="24"/>
          <w:szCs w:val="24"/>
        </w:rPr>
        <w:t xml:space="preserve"> </w:t>
      </w:r>
    </w:p>
    <w:tbl>
      <w:tblPr>
        <w:tblStyle w:val="Mkatabulky"/>
        <w:tblpPr w:leftFromText="141" w:rightFromText="141" w:vertAnchor="text" w:horzAnchor="margin" w:tblpY="189"/>
        <w:tblW w:w="10740" w:type="dxa"/>
        <w:shd w:val="clear" w:color="auto" w:fill="00B0F0"/>
        <w:tblLook w:val="04A0"/>
      </w:tblPr>
      <w:tblGrid>
        <w:gridCol w:w="10740"/>
      </w:tblGrid>
      <w:tr w:rsidR="008C274D" w:rsidTr="008C274D">
        <w:tc>
          <w:tcPr>
            <w:tcW w:w="10740" w:type="dxa"/>
            <w:shd w:val="clear" w:color="auto" w:fill="00B0F0"/>
          </w:tcPr>
          <w:p w:rsidR="008C274D" w:rsidRPr="00814EA0" w:rsidRDefault="008C274D" w:rsidP="003C309C">
            <w:pPr>
              <w:tabs>
                <w:tab w:val="left" w:pos="3045"/>
              </w:tabs>
              <w:rPr>
                <w:b/>
                <w:sz w:val="28"/>
                <w:szCs w:val="28"/>
              </w:rPr>
            </w:pPr>
            <w:r w:rsidRPr="00814EA0">
              <w:rPr>
                <w:b/>
                <w:sz w:val="28"/>
                <w:szCs w:val="28"/>
              </w:rPr>
              <w:lastRenderedPageBreak/>
              <w:t>4</w:t>
            </w:r>
            <w:r>
              <w:rPr>
                <w:b/>
                <w:sz w:val="28"/>
                <w:szCs w:val="28"/>
              </w:rPr>
              <w:t>b. otázka</w:t>
            </w:r>
            <w:r w:rsidR="003C309C">
              <w:rPr>
                <w:b/>
                <w:sz w:val="28"/>
                <w:szCs w:val="28"/>
              </w:rPr>
              <w:t xml:space="preserve"> – Pokud ano, kdo poznal, že jsi měl problém? </w:t>
            </w:r>
          </w:p>
        </w:tc>
      </w:tr>
    </w:tbl>
    <w:p w:rsidR="00CA2853" w:rsidRPr="008C274D" w:rsidRDefault="00CA2853" w:rsidP="0025385C">
      <w:pPr>
        <w:tabs>
          <w:tab w:val="left" w:pos="3045"/>
        </w:tabs>
        <w:rPr>
          <w:sz w:val="8"/>
          <w:szCs w:val="8"/>
        </w:rPr>
      </w:pPr>
    </w:p>
    <w:p w:rsidR="00CF79A5" w:rsidRDefault="00CF79A5" w:rsidP="0025385C">
      <w:pPr>
        <w:tabs>
          <w:tab w:val="left" w:pos="3045"/>
        </w:tabs>
        <w:rPr>
          <w:sz w:val="24"/>
          <w:szCs w:val="24"/>
        </w:rPr>
      </w:pPr>
      <w:r w:rsidRPr="00CF79A5">
        <w:rPr>
          <w:noProof/>
          <w:sz w:val="24"/>
          <w:szCs w:val="24"/>
          <w:lang w:eastAsia="cs-CZ"/>
        </w:rPr>
        <w:drawing>
          <wp:inline distT="0" distB="0" distL="0" distR="0">
            <wp:extent cx="6696075" cy="3952875"/>
            <wp:effectExtent l="19050" t="0" r="9525" b="0"/>
            <wp:docPr id="84"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A2853" w:rsidRDefault="00973275" w:rsidP="0025385C">
      <w:pPr>
        <w:tabs>
          <w:tab w:val="left" w:pos="3045"/>
        </w:tabs>
        <w:rPr>
          <w:sz w:val="24"/>
          <w:szCs w:val="24"/>
        </w:rPr>
      </w:pPr>
      <w:r w:rsidRPr="00973275">
        <w:rPr>
          <w:noProof/>
          <w:sz w:val="24"/>
          <w:szCs w:val="24"/>
          <w:lang w:eastAsia="cs-CZ"/>
        </w:rPr>
        <w:drawing>
          <wp:inline distT="0" distB="0" distL="0" distR="0">
            <wp:extent cx="6743700" cy="4362450"/>
            <wp:effectExtent l="19050" t="0" r="19050" b="0"/>
            <wp:docPr id="83"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112D3" w:rsidRDefault="006112D3" w:rsidP="0025385C">
      <w:pPr>
        <w:tabs>
          <w:tab w:val="left" w:pos="3045"/>
        </w:tabs>
        <w:rPr>
          <w:sz w:val="24"/>
          <w:szCs w:val="24"/>
        </w:rPr>
      </w:pPr>
    </w:p>
    <w:p w:rsidR="006112D3" w:rsidRDefault="006112D3" w:rsidP="0025385C">
      <w:pPr>
        <w:tabs>
          <w:tab w:val="left" w:pos="3045"/>
        </w:tabs>
        <w:rPr>
          <w:sz w:val="24"/>
          <w:szCs w:val="24"/>
        </w:rPr>
      </w:pPr>
      <w:r w:rsidRPr="006112D3">
        <w:rPr>
          <w:noProof/>
          <w:sz w:val="24"/>
          <w:szCs w:val="24"/>
          <w:lang w:eastAsia="cs-CZ"/>
        </w:rPr>
        <w:drawing>
          <wp:inline distT="0" distB="0" distL="0" distR="0">
            <wp:extent cx="4964714" cy="3790950"/>
            <wp:effectExtent l="19050" t="0" r="7336" b="0"/>
            <wp:docPr id="3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6421" cy="3792254"/>
                    </a:xfrm>
                    <a:prstGeom prst="rect">
                      <a:avLst/>
                    </a:prstGeom>
                    <a:noFill/>
                  </pic:spPr>
                </pic:pic>
              </a:graphicData>
            </a:graphic>
          </wp:inline>
        </w:drawing>
      </w:r>
    </w:p>
    <w:p w:rsidR="006112D3" w:rsidRDefault="006112D3" w:rsidP="0025385C">
      <w:pPr>
        <w:tabs>
          <w:tab w:val="left" w:pos="3045"/>
        </w:tabs>
        <w:rPr>
          <w:sz w:val="24"/>
          <w:szCs w:val="24"/>
        </w:rPr>
      </w:pPr>
      <w:r w:rsidRPr="006112D3">
        <w:rPr>
          <w:noProof/>
          <w:sz w:val="24"/>
          <w:szCs w:val="24"/>
          <w:lang w:eastAsia="cs-CZ"/>
        </w:rPr>
        <w:drawing>
          <wp:inline distT="0" distB="0" distL="0" distR="0">
            <wp:extent cx="5004982" cy="3810000"/>
            <wp:effectExtent l="19050" t="0" r="5168" b="0"/>
            <wp:docPr id="4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6900" cy="3811460"/>
                    </a:xfrm>
                    <a:prstGeom prst="rect">
                      <a:avLst/>
                    </a:prstGeom>
                    <a:noFill/>
                  </pic:spPr>
                </pic:pic>
              </a:graphicData>
            </a:graphic>
          </wp:inline>
        </w:drawing>
      </w:r>
    </w:p>
    <w:p w:rsidR="006112D3" w:rsidRDefault="006112D3" w:rsidP="0025385C">
      <w:pPr>
        <w:tabs>
          <w:tab w:val="left" w:pos="3045"/>
        </w:tabs>
        <w:rPr>
          <w:sz w:val="24"/>
          <w:szCs w:val="24"/>
        </w:rPr>
      </w:pPr>
    </w:p>
    <w:p w:rsidR="006112D3" w:rsidRDefault="006112D3" w:rsidP="0025385C">
      <w:pPr>
        <w:tabs>
          <w:tab w:val="left" w:pos="3045"/>
        </w:tabs>
        <w:rPr>
          <w:sz w:val="24"/>
          <w:szCs w:val="24"/>
        </w:rPr>
      </w:pPr>
    </w:p>
    <w:p w:rsidR="006112D3" w:rsidRDefault="006112D3" w:rsidP="0025385C">
      <w:pPr>
        <w:tabs>
          <w:tab w:val="left" w:pos="3045"/>
        </w:tabs>
        <w:rPr>
          <w:sz w:val="24"/>
          <w:szCs w:val="24"/>
        </w:rPr>
      </w:pPr>
    </w:p>
    <w:p w:rsidR="006112D3" w:rsidRDefault="006112D3" w:rsidP="0025385C">
      <w:pPr>
        <w:tabs>
          <w:tab w:val="left" w:pos="3045"/>
        </w:tabs>
        <w:rPr>
          <w:sz w:val="24"/>
          <w:szCs w:val="24"/>
        </w:rPr>
      </w:pPr>
      <w:r w:rsidRPr="006112D3">
        <w:rPr>
          <w:noProof/>
          <w:sz w:val="24"/>
          <w:szCs w:val="24"/>
          <w:lang w:eastAsia="cs-CZ"/>
        </w:rPr>
        <w:drawing>
          <wp:inline distT="0" distB="0" distL="0" distR="0">
            <wp:extent cx="5401698" cy="4181475"/>
            <wp:effectExtent l="19050" t="0" r="8502" b="0"/>
            <wp:docPr id="4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6213" cy="4184970"/>
                    </a:xfrm>
                    <a:prstGeom prst="rect">
                      <a:avLst/>
                    </a:prstGeom>
                    <a:noFill/>
                  </pic:spPr>
                </pic:pic>
              </a:graphicData>
            </a:graphic>
          </wp:inline>
        </w:drawing>
      </w:r>
    </w:p>
    <w:p w:rsidR="006112D3" w:rsidRDefault="006112D3" w:rsidP="0025385C">
      <w:pPr>
        <w:tabs>
          <w:tab w:val="left" w:pos="3045"/>
        </w:tabs>
        <w:rPr>
          <w:sz w:val="24"/>
          <w:szCs w:val="24"/>
        </w:rPr>
      </w:pPr>
    </w:p>
    <w:p w:rsidR="00041246" w:rsidRPr="00D65F64" w:rsidRDefault="00041246" w:rsidP="00041246">
      <w:pPr>
        <w:tabs>
          <w:tab w:val="left" w:pos="3045"/>
        </w:tabs>
        <w:jc w:val="both"/>
        <w:rPr>
          <w:i/>
          <w:sz w:val="24"/>
          <w:szCs w:val="24"/>
        </w:rPr>
      </w:pPr>
      <w:r w:rsidRPr="00D65F64">
        <w:rPr>
          <w:i/>
          <w:sz w:val="24"/>
          <w:szCs w:val="24"/>
        </w:rPr>
        <w:t xml:space="preserve">Pozn.: Ve výpovědích respondentů v této otázce se ukazuje </w:t>
      </w:r>
      <w:r w:rsidR="00D65F64" w:rsidRPr="00D65F64">
        <w:rPr>
          <w:i/>
          <w:sz w:val="24"/>
          <w:szCs w:val="24"/>
        </w:rPr>
        <w:t xml:space="preserve">v tomto věkovém období </w:t>
      </w:r>
      <w:r w:rsidRPr="00D65F64">
        <w:rPr>
          <w:i/>
          <w:sz w:val="24"/>
          <w:szCs w:val="24"/>
        </w:rPr>
        <w:t>přiroze</w:t>
      </w:r>
      <w:r w:rsidR="000520F3">
        <w:rPr>
          <w:i/>
          <w:sz w:val="24"/>
          <w:szCs w:val="24"/>
        </w:rPr>
        <w:t xml:space="preserve">ný význam kamarádů / vrstevníků. Potvrzuje to tak </w:t>
      </w:r>
      <w:r w:rsidR="008A4EA7">
        <w:rPr>
          <w:i/>
          <w:sz w:val="24"/>
          <w:szCs w:val="24"/>
        </w:rPr>
        <w:t xml:space="preserve">naši </w:t>
      </w:r>
      <w:r w:rsidR="000520F3">
        <w:rPr>
          <w:i/>
          <w:sz w:val="24"/>
          <w:szCs w:val="24"/>
        </w:rPr>
        <w:t xml:space="preserve">domněnku, že informovat a uschopňovat děti </w:t>
      </w:r>
      <w:r w:rsidR="008A4EA7">
        <w:rPr>
          <w:i/>
          <w:sz w:val="24"/>
          <w:szCs w:val="24"/>
        </w:rPr>
        <w:t>k bezpečnému zvládání krizových situací v rámci aktivit primární prevence ve školách má svůj velký význam.</w:t>
      </w:r>
      <w:r w:rsidRPr="00D65F64">
        <w:rPr>
          <w:i/>
          <w:sz w:val="24"/>
          <w:szCs w:val="24"/>
        </w:rPr>
        <w:t xml:space="preserve"> </w:t>
      </w:r>
      <w:r w:rsidR="00D65F64" w:rsidRPr="00D65F64">
        <w:rPr>
          <w:i/>
          <w:sz w:val="24"/>
          <w:szCs w:val="24"/>
        </w:rPr>
        <w:t xml:space="preserve">Na druhém místě děti </w:t>
      </w:r>
      <w:r w:rsidRPr="00D65F64">
        <w:rPr>
          <w:i/>
          <w:sz w:val="24"/>
          <w:szCs w:val="24"/>
        </w:rPr>
        <w:t xml:space="preserve">uvádějí </w:t>
      </w:r>
      <w:r w:rsidR="00D65F64" w:rsidRPr="00D65F64">
        <w:rPr>
          <w:i/>
          <w:sz w:val="24"/>
          <w:szCs w:val="24"/>
        </w:rPr>
        <w:t>n</w:t>
      </w:r>
      <w:r w:rsidRPr="00D65F64">
        <w:rPr>
          <w:i/>
          <w:sz w:val="24"/>
          <w:szCs w:val="24"/>
        </w:rPr>
        <w:t>ejčastěji matku</w:t>
      </w:r>
      <w:r w:rsidR="008A4EA7">
        <w:rPr>
          <w:i/>
          <w:sz w:val="24"/>
          <w:szCs w:val="24"/>
        </w:rPr>
        <w:t xml:space="preserve"> či rodiče. Samostatná p</w:t>
      </w:r>
      <w:r w:rsidR="00D65F64" w:rsidRPr="00D65F64">
        <w:rPr>
          <w:i/>
          <w:sz w:val="24"/>
          <w:szCs w:val="24"/>
        </w:rPr>
        <w:t xml:space="preserve">ostava „otce“ mezi výčty uváděna nebyla vůbec, 3x byl uveden „partner“. </w:t>
      </w:r>
      <w:r w:rsidR="008A4EA7">
        <w:rPr>
          <w:i/>
          <w:sz w:val="24"/>
          <w:szCs w:val="24"/>
        </w:rPr>
        <w:t>S</w:t>
      </w:r>
      <w:r w:rsidR="000520F3">
        <w:rPr>
          <w:i/>
          <w:sz w:val="24"/>
          <w:szCs w:val="24"/>
        </w:rPr>
        <w:t xml:space="preserve"> ohledem na to, že většinu času děti v tomto období tráví ve škole, je zarážející, že </w:t>
      </w:r>
      <w:r w:rsidR="008A4EA7">
        <w:rPr>
          <w:i/>
          <w:sz w:val="24"/>
          <w:szCs w:val="24"/>
        </w:rPr>
        <w:t>pouze v jednom případě byl jako ten, kdo u dítěte poznal problém, uveden učitel.</w:t>
      </w:r>
    </w:p>
    <w:p w:rsidR="006112D3" w:rsidRDefault="006112D3" w:rsidP="0025385C">
      <w:pPr>
        <w:tabs>
          <w:tab w:val="left" w:pos="3045"/>
        </w:tabs>
        <w:rPr>
          <w:sz w:val="24"/>
          <w:szCs w:val="24"/>
        </w:rPr>
      </w:pPr>
    </w:p>
    <w:p w:rsidR="006112D3" w:rsidRDefault="006112D3" w:rsidP="0025385C">
      <w:pPr>
        <w:tabs>
          <w:tab w:val="left" w:pos="3045"/>
        </w:tabs>
        <w:rPr>
          <w:sz w:val="24"/>
          <w:szCs w:val="24"/>
        </w:rPr>
      </w:pPr>
    </w:p>
    <w:p w:rsidR="006112D3" w:rsidRDefault="006112D3" w:rsidP="0025385C">
      <w:pPr>
        <w:tabs>
          <w:tab w:val="left" w:pos="3045"/>
        </w:tabs>
        <w:rPr>
          <w:sz w:val="24"/>
          <w:szCs w:val="24"/>
        </w:rPr>
      </w:pPr>
    </w:p>
    <w:p w:rsidR="006112D3" w:rsidRDefault="006112D3" w:rsidP="0025385C">
      <w:pPr>
        <w:tabs>
          <w:tab w:val="left" w:pos="3045"/>
        </w:tabs>
        <w:rPr>
          <w:sz w:val="24"/>
          <w:szCs w:val="24"/>
        </w:rPr>
      </w:pPr>
    </w:p>
    <w:p w:rsidR="006112D3" w:rsidRDefault="006112D3" w:rsidP="0025385C">
      <w:pPr>
        <w:tabs>
          <w:tab w:val="left" w:pos="3045"/>
        </w:tabs>
        <w:rPr>
          <w:sz w:val="24"/>
          <w:szCs w:val="24"/>
        </w:rPr>
      </w:pPr>
    </w:p>
    <w:p w:rsidR="006112D3" w:rsidRDefault="006112D3" w:rsidP="0025385C">
      <w:pPr>
        <w:tabs>
          <w:tab w:val="left" w:pos="3045"/>
        </w:tabs>
        <w:rPr>
          <w:sz w:val="24"/>
          <w:szCs w:val="24"/>
        </w:rPr>
      </w:pPr>
    </w:p>
    <w:p w:rsidR="006112D3" w:rsidRDefault="006112D3" w:rsidP="0025385C">
      <w:pPr>
        <w:tabs>
          <w:tab w:val="left" w:pos="3045"/>
        </w:tabs>
        <w:rPr>
          <w:sz w:val="24"/>
          <w:szCs w:val="24"/>
        </w:rPr>
      </w:pPr>
    </w:p>
    <w:p w:rsidR="006112D3" w:rsidRDefault="006112D3" w:rsidP="0025385C">
      <w:pPr>
        <w:tabs>
          <w:tab w:val="left" w:pos="3045"/>
        </w:tabs>
        <w:rPr>
          <w:sz w:val="24"/>
          <w:szCs w:val="24"/>
        </w:rPr>
      </w:pPr>
    </w:p>
    <w:tbl>
      <w:tblPr>
        <w:tblStyle w:val="Mkatabulky"/>
        <w:tblpPr w:leftFromText="141" w:rightFromText="141" w:vertAnchor="text" w:horzAnchor="margin" w:tblpY="204"/>
        <w:tblW w:w="0" w:type="auto"/>
        <w:shd w:val="clear" w:color="auto" w:fill="00B0F0"/>
        <w:tblLook w:val="04A0"/>
      </w:tblPr>
      <w:tblGrid>
        <w:gridCol w:w="10344"/>
      </w:tblGrid>
      <w:tr w:rsidR="008C274D" w:rsidTr="008C274D">
        <w:tc>
          <w:tcPr>
            <w:tcW w:w="10344" w:type="dxa"/>
            <w:shd w:val="clear" w:color="auto" w:fill="00B0F0"/>
          </w:tcPr>
          <w:p w:rsidR="008C274D" w:rsidRPr="00814EA0" w:rsidRDefault="008C274D" w:rsidP="008C274D">
            <w:pPr>
              <w:tabs>
                <w:tab w:val="left" w:pos="3045"/>
              </w:tabs>
              <w:rPr>
                <w:b/>
                <w:sz w:val="28"/>
                <w:szCs w:val="28"/>
              </w:rPr>
            </w:pPr>
            <w:r w:rsidRPr="00814EA0">
              <w:rPr>
                <w:b/>
                <w:sz w:val="28"/>
                <w:szCs w:val="28"/>
              </w:rPr>
              <w:lastRenderedPageBreak/>
              <w:t>4</w:t>
            </w:r>
            <w:r>
              <w:rPr>
                <w:b/>
                <w:sz w:val="28"/>
                <w:szCs w:val="28"/>
              </w:rPr>
              <w:t>c. otázka</w:t>
            </w:r>
            <w:r w:rsidR="003C309C">
              <w:rPr>
                <w:b/>
                <w:sz w:val="28"/>
                <w:szCs w:val="28"/>
              </w:rPr>
              <w:t xml:space="preserve"> – Podle čeho poznal, že jsi měl/a problém?</w:t>
            </w:r>
          </w:p>
        </w:tc>
      </w:tr>
    </w:tbl>
    <w:p w:rsidR="00707BD3" w:rsidRPr="008C274D" w:rsidRDefault="008C274D" w:rsidP="0025385C">
      <w:pPr>
        <w:tabs>
          <w:tab w:val="left" w:pos="3045"/>
        </w:tabs>
        <w:rPr>
          <w:sz w:val="8"/>
          <w:szCs w:val="8"/>
        </w:rPr>
      </w:pPr>
      <w:r w:rsidRPr="008C274D">
        <w:rPr>
          <w:sz w:val="8"/>
          <w:szCs w:val="8"/>
        </w:rPr>
        <w:t xml:space="preserve">  </w:t>
      </w:r>
    </w:p>
    <w:p w:rsidR="00707BD3" w:rsidRDefault="00707BD3" w:rsidP="0025385C">
      <w:pPr>
        <w:tabs>
          <w:tab w:val="left" w:pos="3045"/>
        </w:tabs>
        <w:rPr>
          <w:sz w:val="24"/>
          <w:szCs w:val="24"/>
        </w:rPr>
      </w:pPr>
      <w:r>
        <w:rPr>
          <w:sz w:val="24"/>
          <w:szCs w:val="24"/>
        </w:rPr>
        <w:t xml:space="preserve">        </w:t>
      </w:r>
      <w:r w:rsidRPr="00707BD3">
        <w:rPr>
          <w:noProof/>
          <w:sz w:val="24"/>
          <w:szCs w:val="24"/>
          <w:lang w:eastAsia="cs-CZ"/>
        </w:rPr>
        <w:drawing>
          <wp:inline distT="0" distB="0" distL="0" distR="0">
            <wp:extent cx="5972810" cy="3886200"/>
            <wp:effectExtent l="19050" t="0" r="27940" b="0"/>
            <wp:docPr id="97"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07BD3" w:rsidRDefault="00707BD3" w:rsidP="0025385C">
      <w:pPr>
        <w:tabs>
          <w:tab w:val="left" w:pos="3045"/>
        </w:tabs>
        <w:rPr>
          <w:sz w:val="24"/>
          <w:szCs w:val="24"/>
        </w:rPr>
      </w:pPr>
      <w:r w:rsidRPr="00707BD3">
        <w:rPr>
          <w:noProof/>
          <w:sz w:val="24"/>
          <w:szCs w:val="24"/>
          <w:lang w:eastAsia="cs-CZ"/>
        </w:rPr>
        <w:drawing>
          <wp:inline distT="0" distB="0" distL="0" distR="0">
            <wp:extent cx="6619875" cy="4419600"/>
            <wp:effectExtent l="19050" t="0" r="9525" b="0"/>
            <wp:docPr id="98"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A2853" w:rsidRDefault="00CA2853" w:rsidP="0025385C">
      <w:pPr>
        <w:tabs>
          <w:tab w:val="left" w:pos="3045"/>
        </w:tabs>
        <w:rPr>
          <w:sz w:val="24"/>
          <w:szCs w:val="24"/>
        </w:rPr>
      </w:pPr>
    </w:p>
    <w:p w:rsidR="00CA2853" w:rsidRDefault="00707BD3" w:rsidP="0025385C">
      <w:pPr>
        <w:tabs>
          <w:tab w:val="left" w:pos="3045"/>
        </w:tabs>
        <w:rPr>
          <w:sz w:val="24"/>
          <w:szCs w:val="24"/>
        </w:rPr>
      </w:pPr>
      <w:r w:rsidRPr="00707BD3">
        <w:rPr>
          <w:noProof/>
          <w:sz w:val="24"/>
          <w:szCs w:val="24"/>
          <w:lang w:eastAsia="cs-CZ"/>
        </w:rPr>
        <w:drawing>
          <wp:inline distT="0" distB="0" distL="0" distR="0">
            <wp:extent cx="6362700" cy="5886450"/>
            <wp:effectExtent l="19050" t="0" r="19050" b="0"/>
            <wp:docPr id="96"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A2853" w:rsidRDefault="00CA2853" w:rsidP="0025385C">
      <w:pPr>
        <w:tabs>
          <w:tab w:val="left" w:pos="3045"/>
        </w:tabs>
        <w:rPr>
          <w:sz w:val="24"/>
          <w:szCs w:val="24"/>
        </w:rPr>
      </w:pPr>
    </w:p>
    <w:p w:rsidR="00707BD3" w:rsidRDefault="00707BD3" w:rsidP="0025385C">
      <w:pPr>
        <w:tabs>
          <w:tab w:val="left" w:pos="3045"/>
        </w:tabs>
        <w:rPr>
          <w:sz w:val="24"/>
          <w:szCs w:val="24"/>
        </w:rPr>
      </w:pPr>
    </w:p>
    <w:p w:rsidR="00707BD3" w:rsidRDefault="00707BD3" w:rsidP="0025385C">
      <w:pPr>
        <w:tabs>
          <w:tab w:val="left" w:pos="3045"/>
        </w:tabs>
        <w:rPr>
          <w:sz w:val="24"/>
          <w:szCs w:val="24"/>
        </w:rPr>
      </w:pPr>
    </w:p>
    <w:p w:rsidR="00CA2853" w:rsidRDefault="00CA2853" w:rsidP="0025385C">
      <w:pPr>
        <w:tabs>
          <w:tab w:val="left" w:pos="3045"/>
        </w:tabs>
        <w:rPr>
          <w:sz w:val="24"/>
          <w:szCs w:val="24"/>
        </w:rPr>
      </w:pPr>
    </w:p>
    <w:p w:rsidR="00CA2853" w:rsidRDefault="00CA2853" w:rsidP="0025385C">
      <w:pPr>
        <w:tabs>
          <w:tab w:val="left" w:pos="3045"/>
        </w:tabs>
        <w:rPr>
          <w:sz w:val="24"/>
          <w:szCs w:val="24"/>
        </w:rPr>
      </w:pPr>
    </w:p>
    <w:p w:rsidR="00707BD3" w:rsidRDefault="00707BD3" w:rsidP="0025385C">
      <w:pPr>
        <w:tabs>
          <w:tab w:val="left" w:pos="3045"/>
        </w:tabs>
        <w:rPr>
          <w:sz w:val="24"/>
          <w:szCs w:val="24"/>
        </w:rPr>
      </w:pPr>
    </w:p>
    <w:p w:rsidR="00CA2853" w:rsidRDefault="00CA2853" w:rsidP="0025385C">
      <w:pPr>
        <w:tabs>
          <w:tab w:val="left" w:pos="3045"/>
        </w:tabs>
        <w:rPr>
          <w:sz w:val="24"/>
          <w:szCs w:val="24"/>
        </w:rPr>
      </w:pPr>
    </w:p>
    <w:p w:rsidR="008C274D" w:rsidRDefault="008C274D" w:rsidP="0025385C">
      <w:pPr>
        <w:tabs>
          <w:tab w:val="left" w:pos="3045"/>
        </w:tabs>
        <w:rPr>
          <w:sz w:val="24"/>
          <w:szCs w:val="24"/>
        </w:rPr>
      </w:pPr>
    </w:p>
    <w:p w:rsidR="008C274D" w:rsidRPr="008C274D" w:rsidRDefault="008C274D" w:rsidP="0025385C">
      <w:pPr>
        <w:tabs>
          <w:tab w:val="left" w:pos="3045"/>
        </w:tabs>
        <w:rPr>
          <w:sz w:val="8"/>
          <w:szCs w:val="8"/>
        </w:rPr>
      </w:pPr>
    </w:p>
    <w:tbl>
      <w:tblPr>
        <w:tblStyle w:val="Mkatabulky"/>
        <w:tblW w:w="0" w:type="auto"/>
        <w:tblLook w:val="04A0"/>
      </w:tblPr>
      <w:tblGrid>
        <w:gridCol w:w="10344"/>
      </w:tblGrid>
      <w:tr w:rsidR="00891F2A" w:rsidTr="00CA2853">
        <w:tc>
          <w:tcPr>
            <w:tcW w:w="10344" w:type="dxa"/>
            <w:shd w:val="clear" w:color="auto" w:fill="00B0F0"/>
          </w:tcPr>
          <w:p w:rsidR="00891F2A" w:rsidRPr="00CA2853" w:rsidRDefault="00891F2A" w:rsidP="00814EA0">
            <w:pPr>
              <w:tabs>
                <w:tab w:val="left" w:pos="3045"/>
              </w:tabs>
              <w:rPr>
                <w:b/>
                <w:sz w:val="28"/>
                <w:szCs w:val="28"/>
              </w:rPr>
            </w:pPr>
            <w:r w:rsidRPr="00CA2853">
              <w:rPr>
                <w:b/>
                <w:sz w:val="28"/>
                <w:szCs w:val="28"/>
              </w:rPr>
              <w:t>5</w:t>
            </w:r>
            <w:r w:rsidR="00FA66FC">
              <w:rPr>
                <w:b/>
                <w:sz w:val="28"/>
                <w:szCs w:val="28"/>
              </w:rPr>
              <w:t>a</w:t>
            </w:r>
            <w:r w:rsidRPr="00CA2853">
              <w:rPr>
                <w:b/>
                <w:sz w:val="28"/>
                <w:szCs w:val="28"/>
              </w:rPr>
              <w:t>.</w:t>
            </w:r>
            <w:r w:rsidR="00CA2853" w:rsidRPr="00CA2853">
              <w:rPr>
                <w:b/>
                <w:sz w:val="28"/>
                <w:szCs w:val="28"/>
              </w:rPr>
              <w:t xml:space="preserve"> </w:t>
            </w:r>
            <w:r w:rsidR="00814EA0">
              <w:rPr>
                <w:b/>
                <w:sz w:val="28"/>
                <w:szCs w:val="28"/>
              </w:rPr>
              <w:t>otázka</w:t>
            </w:r>
            <w:r w:rsidR="003C309C">
              <w:rPr>
                <w:b/>
                <w:sz w:val="28"/>
                <w:szCs w:val="28"/>
              </w:rPr>
              <w:t xml:space="preserve"> – Řešil/a jsi někdy problém, se kterým sis nevěděl/a rady?</w:t>
            </w:r>
          </w:p>
        </w:tc>
      </w:tr>
    </w:tbl>
    <w:p w:rsidR="00891F2A" w:rsidRPr="00CA2853" w:rsidRDefault="00891F2A" w:rsidP="00891F2A">
      <w:pPr>
        <w:tabs>
          <w:tab w:val="left" w:pos="3045"/>
        </w:tabs>
        <w:rPr>
          <w:sz w:val="8"/>
          <w:szCs w:val="8"/>
        </w:rPr>
      </w:pPr>
    </w:p>
    <w:p w:rsidR="00CA2853" w:rsidRDefault="00CA2853" w:rsidP="00891F2A">
      <w:pPr>
        <w:tabs>
          <w:tab w:val="left" w:pos="3045"/>
        </w:tabs>
        <w:rPr>
          <w:sz w:val="24"/>
          <w:szCs w:val="24"/>
        </w:rPr>
      </w:pPr>
      <w:r w:rsidRPr="00CA2853">
        <w:rPr>
          <w:noProof/>
          <w:sz w:val="24"/>
          <w:szCs w:val="24"/>
          <w:lang w:eastAsia="cs-CZ"/>
        </w:rPr>
        <w:drawing>
          <wp:inline distT="0" distB="0" distL="0" distR="0">
            <wp:extent cx="3371850" cy="1695450"/>
            <wp:effectExtent l="19050" t="0" r="19050" b="0"/>
            <wp:docPr id="8"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A2853" w:rsidRPr="00D65F64" w:rsidRDefault="00CA2853" w:rsidP="00891F2A">
      <w:pPr>
        <w:tabs>
          <w:tab w:val="left" w:pos="3045"/>
        </w:tabs>
        <w:rPr>
          <w:sz w:val="24"/>
          <w:szCs w:val="24"/>
        </w:rPr>
      </w:pPr>
      <w:r w:rsidRPr="00CA2853">
        <w:rPr>
          <w:noProof/>
          <w:sz w:val="24"/>
          <w:szCs w:val="24"/>
          <w:lang w:eastAsia="cs-CZ"/>
        </w:rPr>
        <w:drawing>
          <wp:inline distT="0" distB="0" distL="0" distR="0">
            <wp:extent cx="2981325" cy="2295525"/>
            <wp:effectExtent l="19050" t="0" r="9525" b="0"/>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sz w:val="24"/>
          <w:szCs w:val="24"/>
        </w:rPr>
        <w:t xml:space="preserve">    </w:t>
      </w:r>
      <w:r w:rsidRPr="00CA2853">
        <w:rPr>
          <w:noProof/>
          <w:sz w:val="24"/>
          <w:szCs w:val="24"/>
          <w:lang w:eastAsia="cs-CZ"/>
        </w:rPr>
        <w:drawing>
          <wp:inline distT="0" distB="0" distL="0" distR="0">
            <wp:extent cx="3095625" cy="2295525"/>
            <wp:effectExtent l="19050" t="0" r="9525" b="0"/>
            <wp:docPr id="17"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65F64" w:rsidRDefault="00D65F64" w:rsidP="00891F2A">
      <w:pPr>
        <w:tabs>
          <w:tab w:val="left" w:pos="3045"/>
        </w:tabs>
        <w:rPr>
          <w:sz w:val="8"/>
          <w:szCs w:val="8"/>
        </w:rPr>
      </w:pPr>
    </w:p>
    <w:p w:rsidR="00D65F64" w:rsidRPr="00CA2853" w:rsidRDefault="00D65F64" w:rsidP="00891F2A">
      <w:pPr>
        <w:tabs>
          <w:tab w:val="left" w:pos="3045"/>
        </w:tabs>
        <w:rPr>
          <w:sz w:val="8"/>
          <w:szCs w:val="8"/>
        </w:rPr>
      </w:pPr>
    </w:p>
    <w:p w:rsidR="00CA2853" w:rsidRDefault="00CA2853" w:rsidP="00891F2A">
      <w:pPr>
        <w:tabs>
          <w:tab w:val="left" w:pos="3045"/>
        </w:tabs>
        <w:rPr>
          <w:sz w:val="8"/>
          <w:szCs w:val="8"/>
        </w:rPr>
      </w:pPr>
      <w:r w:rsidRPr="00CA2853">
        <w:rPr>
          <w:noProof/>
          <w:sz w:val="8"/>
          <w:szCs w:val="8"/>
          <w:lang w:eastAsia="cs-CZ"/>
        </w:rPr>
        <w:drawing>
          <wp:inline distT="0" distB="0" distL="0" distR="0">
            <wp:extent cx="5172075" cy="2971800"/>
            <wp:effectExtent l="19050" t="0" r="9525" b="0"/>
            <wp:docPr id="47"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644E3" w:rsidRDefault="00E644E3" w:rsidP="00891F2A">
      <w:pPr>
        <w:tabs>
          <w:tab w:val="left" w:pos="3045"/>
        </w:tabs>
        <w:rPr>
          <w:sz w:val="8"/>
          <w:szCs w:val="8"/>
        </w:rPr>
      </w:pPr>
    </w:p>
    <w:p w:rsidR="00E644E3" w:rsidRDefault="00E644E3" w:rsidP="00891F2A">
      <w:pPr>
        <w:tabs>
          <w:tab w:val="left" w:pos="3045"/>
        </w:tabs>
        <w:rPr>
          <w:sz w:val="8"/>
          <w:szCs w:val="8"/>
        </w:rPr>
      </w:pPr>
    </w:p>
    <w:p w:rsidR="003021ED" w:rsidRDefault="003021ED" w:rsidP="00891F2A">
      <w:pPr>
        <w:tabs>
          <w:tab w:val="left" w:pos="3045"/>
        </w:tabs>
        <w:rPr>
          <w:sz w:val="8"/>
          <w:szCs w:val="8"/>
        </w:rPr>
      </w:pPr>
    </w:p>
    <w:p w:rsidR="003021ED" w:rsidRPr="00CA2853" w:rsidRDefault="003021ED" w:rsidP="00891F2A">
      <w:pPr>
        <w:tabs>
          <w:tab w:val="left" w:pos="3045"/>
        </w:tabs>
        <w:rPr>
          <w:sz w:val="8"/>
          <w:szCs w:val="8"/>
        </w:rPr>
      </w:pPr>
    </w:p>
    <w:p w:rsidR="00CA2853" w:rsidRDefault="00CA2853" w:rsidP="00891F2A">
      <w:pPr>
        <w:tabs>
          <w:tab w:val="left" w:pos="3045"/>
        </w:tabs>
        <w:rPr>
          <w:sz w:val="24"/>
          <w:szCs w:val="24"/>
        </w:rPr>
      </w:pPr>
      <w:r>
        <w:rPr>
          <w:sz w:val="24"/>
          <w:szCs w:val="24"/>
        </w:rPr>
        <w:t xml:space="preserve">                           </w:t>
      </w:r>
      <w:r w:rsidRPr="00CA2853">
        <w:rPr>
          <w:noProof/>
          <w:sz w:val="24"/>
          <w:szCs w:val="24"/>
          <w:lang w:eastAsia="cs-CZ"/>
        </w:rPr>
        <w:drawing>
          <wp:inline distT="0" distB="0" distL="0" distR="0">
            <wp:extent cx="5495925" cy="2228850"/>
            <wp:effectExtent l="19050" t="0" r="9525" b="0"/>
            <wp:docPr id="2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bl>
      <w:tblPr>
        <w:tblStyle w:val="Mkatabulky"/>
        <w:tblW w:w="0" w:type="auto"/>
        <w:shd w:val="clear" w:color="auto" w:fill="0070C0"/>
        <w:tblLook w:val="04A0"/>
      </w:tblPr>
      <w:tblGrid>
        <w:gridCol w:w="10344"/>
      </w:tblGrid>
      <w:tr w:rsidR="00FA66FC" w:rsidTr="00FA66FC">
        <w:tc>
          <w:tcPr>
            <w:tcW w:w="10344" w:type="dxa"/>
            <w:shd w:val="clear" w:color="auto" w:fill="00B0F0"/>
          </w:tcPr>
          <w:p w:rsidR="00FA66FC" w:rsidRPr="00FA66FC" w:rsidRDefault="00FA66FC" w:rsidP="00FA66FC">
            <w:pPr>
              <w:tabs>
                <w:tab w:val="left" w:pos="3045"/>
              </w:tabs>
              <w:spacing w:line="276" w:lineRule="auto"/>
              <w:rPr>
                <w:b/>
                <w:sz w:val="28"/>
                <w:szCs w:val="28"/>
              </w:rPr>
            </w:pPr>
            <w:r w:rsidRPr="00CA2853">
              <w:rPr>
                <w:b/>
                <w:sz w:val="28"/>
                <w:szCs w:val="28"/>
              </w:rPr>
              <w:t>5</w:t>
            </w:r>
            <w:r>
              <w:rPr>
                <w:b/>
                <w:sz w:val="28"/>
                <w:szCs w:val="28"/>
              </w:rPr>
              <w:t>b</w:t>
            </w:r>
            <w:r w:rsidRPr="00CA2853">
              <w:rPr>
                <w:b/>
                <w:sz w:val="28"/>
                <w:szCs w:val="28"/>
              </w:rPr>
              <w:t xml:space="preserve">. </w:t>
            </w:r>
            <w:r>
              <w:rPr>
                <w:b/>
                <w:sz w:val="28"/>
                <w:szCs w:val="28"/>
              </w:rPr>
              <w:t xml:space="preserve">otázka – </w:t>
            </w:r>
            <w:r>
              <w:rPr>
                <w:b/>
                <w:sz w:val="28"/>
                <w:szCs w:val="28"/>
              </w:rPr>
              <w:t>Pokud ano, napiš prosím, alespoň obecně, čeho se to týkalo:</w:t>
            </w:r>
          </w:p>
        </w:tc>
      </w:tr>
    </w:tbl>
    <w:p w:rsidR="00FA66FC" w:rsidRPr="00FA66FC" w:rsidRDefault="00FA66FC" w:rsidP="00891F2A">
      <w:pPr>
        <w:tabs>
          <w:tab w:val="left" w:pos="3045"/>
        </w:tabs>
        <w:rPr>
          <w:sz w:val="8"/>
          <w:szCs w:val="8"/>
        </w:rPr>
      </w:pPr>
    </w:p>
    <w:p w:rsidR="00CA2853" w:rsidRDefault="00CA2853" w:rsidP="00891F2A">
      <w:pPr>
        <w:tabs>
          <w:tab w:val="left" w:pos="3045"/>
        </w:tabs>
        <w:rPr>
          <w:sz w:val="24"/>
          <w:szCs w:val="24"/>
        </w:rPr>
      </w:pPr>
      <w:r w:rsidRPr="00CA2853">
        <w:rPr>
          <w:noProof/>
          <w:sz w:val="24"/>
          <w:szCs w:val="24"/>
          <w:lang w:eastAsia="cs-CZ"/>
        </w:rPr>
        <w:drawing>
          <wp:inline distT="0" distB="0" distL="0" distR="0">
            <wp:extent cx="6572250" cy="5724525"/>
            <wp:effectExtent l="19050" t="0" r="19050" b="0"/>
            <wp:docPr id="44"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C274D" w:rsidRDefault="008C274D" w:rsidP="00891F2A">
      <w:pPr>
        <w:tabs>
          <w:tab w:val="left" w:pos="3045"/>
        </w:tabs>
        <w:rPr>
          <w:sz w:val="24"/>
          <w:szCs w:val="24"/>
        </w:rPr>
      </w:pPr>
    </w:p>
    <w:tbl>
      <w:tblPr>
        <w:tblStyle w:val="Mkatabulky"/>
        <w:tblW w:w="0" w:type="auto"/>
        <w:tblLook w:val="04A0"/>
      </w:tblPr>
      <w:tblGrid>
        <w:gridCol w:w="10344"/>
      </w:tblGrid>
      <w:tr w:rsidR="00891F2A" w:rsidTr="00867775">
        <w:tc>
          <w:tcPr>
            <w:tcW w:w="10344" w:type="dxa"/>
            <w:shd w:val="clear" w:color="auto" w:fill="00B0F0"/>
          </w:tcPr>
          <w:p w:rsidR="00891F2A" w:rsidRPr="00867775" w:rsidRDefault="00891F2A" w:rsidP="00814EA0">
            <w:pPr>
              <w:tabs>
                <w:tab w:val="left" w:pos="3045"/>
              </w:tabs>
              <w:rPr>
                <w:b/>
                <w:sz w:val="28"/>
                <w:szCs w:val="28"/>
              </w:rPr>
            </w:pPr>
            <w:r w:rsidRPr="00867775">
              <w:rPr>
                <w:b/>
                <w:sz w:val="28"/>
                <w:szCs w:val="28"/>
              </w:rPr>
              <w:t>6</w:t>
            </w:r>
            <w:r w:rsidR="00867775">
              <w:rPr>
                <w:b/>
                <w:sz w:val="28"/>
                <w:szCs w:val="28"/>
              </w:rPr>
              <w:t>a</w:t>
            </w:r>
            <w:r w:rsidRPr="00867775">
              <w:rPr>
                <w:b/>
                <w:sz w:val="28"/>
                <w:szCs w:val="28"/>
              </w:rPr>
              <w:t xml:space="preserve">. </w:t>
            </w:r>
            <w:r w:rsidR="00814EA0">
              <w:rPr>
                <w:b/>
                <w:sz w:val="28"/>
                <w:szCs w:val="28"/>
              </w:rPr>
              <w:t>otázka</w:t>
            </w:r>
            <w:r w:rsidR="00FA66FC">
              <w:rPr>
                <w:b/>
                <w:sz w:val="28"/>
                <w:szCs w:val="28"/>
              </w:rPr>
              <w:t xml:space="preserve"> – Svěřil/a ses s tím někomu?</w:t>
            </w:r>
          </w:p>
        </w:tc>
      </w:tr>
    </w:tbl>
    <w:p w:rsidR="00891F2A" w:rsidRPr="00867775" w:rsidRDefault="00891F2A" w:rsidP="00891F2A">
      <w:pPr>
        <w:tabs>
          <w:tab w:val="left" w:pos="3045"/>
        </w:tabs>
        <w:rPr>
          <w:sz w:val="8"/>
          <w:szCs w:val="8"/>
        </w:rPr>
      </w:pPr>
    </w:p>
    <w:p w:rsidR="00867775" w:rsidRDefault="00867775" w:rsidP="00891F2A">
      <w:pPr>
        <w:tabs>
          <w:tab w:val="left" w:pos="3045"/>
        </w:tabs>
        <w:rPr>
          <w:sz w:val="24"/>
          <w:szCs w:val="24"/>
        </w:rPr>
      </w:pPr>
      <w:r w:rsidRPr="00867775">
        <w:rPr>
          <w:noProof/>
          <w:sz w:val="24"/>
          <w:szCs w:val="24"/>
          <w:lang w:eastAsia="cs-CZ"/>
        </w:rPr>
        <w:drawing>
          <wp:inline distT="0" distB="0" distL="0" distR="0">
            <wp:extent cx="3571875" cy="2809875"/>
            <wp:effectExtent l="19050" t="0" r="9525" b="0"/>
            <wp:docPr id="49"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67775" w:rsidRDefault="00867775" w:rsidP="00891F2A">
      <w:pPr>
        <w:tabs>
          <w:tab w:val="left" w:pos="3045"/>
        </w:tabs>
        <w:rPr>
          <w:sz w:val="24"/>
          <w:szCs w:val="24"/>
        </w:rPr>
      </w:pPr>
      <w:r w:rsidRPr="00867775">
        <w:rPr>
          <w:noProof/>
          <w:sz w:val="24"/>
          <w:szCs w:val="24"/>
          <w:lang w:eastAsia="cs-CZ"/>
        </w:rPr>
        <w:drawing>
          <wp:inline distT="0" distB="0" distL="0" distR="0">
            <wp:extent cx="3009900" cy="2686050"/>
            <wp:effectExtent l="19050" t="0" r="19050" b="0"/>
            <wp:docPr id="50"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sz w:val="24"/>
          <w:szCs w:val="24"/>
        </w:rPr>
        <w:t xml:space="preserve">        </w:t>
      </w:r>
      <w:r w:rsidRPr="00867775">
        <w:rPr>
          <w:noProof/>
          <w:sz w:val="24"/>
          <w:szCs w:val="24"/>
          <w:lang w:eastAsia="cs-CZ"/>
        </w:rPr>
        <w:drawing>
          <wp:inline distT="0" distB="0" distL="0" distR="0">
            <wp:extent cx="3076575" cy="2686050"/>
            <wp:effectExtent l="19050" t="0" r="9525" b="0"/>
            <wp:docPr id="52" name="Graf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67775" w:rsidRDefault="00867775" w:rsidP="00891F2A">
      <w:pPr>
        <w:tabs>
          <w:tab w:val="left" w:pos="3045"/>
        </w:tabs>
        <w:rPr>
          <w:sz w:val="24"/>
          <w:szCs w:val="24"/>
        </w:rPr>
      </w:pPr>
    </w:p>
    <w:p w:rsidR="003021ED" w:rsidRPr="008A4EA7" w:rsidRDefault="003021ED" w:rsidP="003021ED">
      <w:pPr>
        <w:tabs>
          <w:tab w:val="left" w:pos="3045"/>
        </w:tabs>
        <w:jc w:val="both"/>
        <w:rPr>
          <w:i/>
          <w:sz w:val="24"/>
          <w:szCs w:val="24"/>
        </w:rPr>
      </w:pPr>
      <w:r w:rsidRPr="008A4EA7">
        <w:rPr>
          <w:i/>
          <w:sz w:val="24"/>
          <w:szCs w:val="24"/>
        </w:rPr>
        <w:t xml:space="preserve">Pozn.: Odpovědi v těchto grafech korespondují s odpověďmi v otázce 5 – Řešil jsi někdy problém, se kterým sis nevěděl rady. Lze předpokládat, že vyšší procento odpovědí „ne“ u mužských respondentů, může souviset s genderovými odlišnostmi, ale také z nastavení společnosti, </w:t>
      </w:r>
      <w:r w:rsidR="00C93193" w:rsidRPr="008A4EA7">
        <w:rPr>
          <w:i/>
          <w:sz w:val="24"/>
          <w:szCs w:val="24"/>
        </w:rPr>
        <w:t>ve které</w:t>
      </w:r>
      <w:r w:rsidRPr="008A4EA7">
        <w:rPr>
          <w:i/>
          <w:sz w:val="24"/>
          <w:szCs w:val="24"/>
        </w:rPr>
        <w:t xml:space="preserve"> jsou muži „silní, nedávají najevo citlivost, ani to, že si neví rady</w:t>
      </w:r>
      <w:r w:rsidR="00C93193" w:rsidRPr="008A4EA7">
        <w:rPr>
          <w:i/>
          <w:sz w:val="24"/>
          <w:szCs w:val="24"/>
        </w:rPr>
        <w:t>“</w:t>
      </w:r>
      <w:r w:rsidRPr="008A4EA7">
        <w:rPr>
          <w:i/>
          <w:sz w:val="24"/>
          <w:szCs w:val="24"/>
        </w:rPr>
        <w:t xml:space="preserve">. </w:t>
      </w:r>
      <w:r w:rsidR="00C93193" w:rsidRPr="008A4EA7">
        <w:rPr>
          <w:i/>
          <w:sz w:val="24"/>
          <w:szCs w:val="24"/>
        </w:rPr>
        <w:t>Výstupy v této otázce jsou výzvou pro dospělé, aby byli všímaví a citliví k projevům dětí, kteří se se svými problémy neumí nebo nechtějí svěřovat.</w:t>
      </w:r>
    </w:p>
    <w:p w:rsidR="00867775" w:rsidRDefault="00867775" w:rsidP="00891F2A">
      <w:pPr>
        <w:tabs>
          <w:tab w:val="left" w:pos="3045"/>
        </w:tabs>
        <w:rPr>
          <w:sz w:val="24"/>
          <w:szCs w:val="24"/>
        </w:rPr>
      </w:pPr>
    </w:p>
    <w:p w:rsidR="00867775" w:rsidRDefault="00867775" w:rsidP="00891F2A">
      <w:pPr>
        <w:tabs>
          <w:tab w:val="left" w:pos="3045"/>
        </w:tabs>
        <w:rPr>
          <w:sz w:val="24"/>
          <w:szCs w:val="24"/>
        </w:rPr>
      </w:pPr>
    </w:p>
    <w:p w:rsidR="00867775" w:rsidRDefault="00867775" w:rsidP="00891F2A">
      <w:pPr>
        <w:tabs>
          <w:tab w:val="left" w:pos="3045"/>
        </w:tabs>
        <w:rPr>
          <w:sz w:val="24"/>
          <w:szCs w:val="24"/>
        </w:rPr>
      </w:pPr>
    </w:p>
    <w:p w:rsidR="00867775" w:rsidRDefault="00867775" w:rsidP="00891F2A">
      <w:pPr>
        <w:tabs>
          <w:tab w:val="left" w:pos="3045"/>
        </w:tabs>
        <w:rPr>
          <w:sz w:val="24"/>
          <w:szCs w:val="24"/>
        </w:rPr>
      </w:pPr>
    </w:p>
    <w:p w:rsidR="00867775" w:rsidRDefault="00867775" w:rsidP="00891F2A">
      <w:pPr>
        <w:tabs>
          <w:tab w:val="left" w:pos="3045"/>
        </w:tabs>
        <w:rPr>
          <w:sz w:val="24"/>
          <w:szCs w:val="24"/>
        </w:rPr>
      </w:pPr>
      <w:r w:rsidRPr="00867775">
        <w:rPr>
          <w:noProof/>
          <w:sz w:val="24"/>
          <w:szCs w:val="24"/>
          <w:lang w:eastAsia="cs-CZ"/>
        </w:rPr>
        <w:drawing>
          <wp:inline distT="0" distB="0" distL="0" distR="0">
            <wp:extent cx="5257800" cy="2990850"/>
            <wp:effectExtent l="19050" t="0" r="19050" b="0"/>
            <wp:docPr id="53" name="Graf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67775" w:rsidRDefault="00867775" w:rsidP="00891F2A">
      <w:pPr>
        <w:tabs>
          <w:tab w:val="left" w:pos="3045"/>
        </w:tabs>
        <w:rPr>
          <w:sz w:val="24"/>
          <w:szCs w:val="24"/>
        </w:rPr>
      </w:pPr>
      <w:r w:rsidRPr="00867775">
        <w:rPr>
          <w:noProof/>
          <w:sz w:val="24"/>
          <w:szCs w:val="24"/>
          <w:lang w:eastAsia="cs-CZ"/>
        </w:rPr>
        <w:drawing>
          <wp:inline distT="0" distB="0" distL="0" distR="0">
            <wp:extent cx="5972810" cy="3028950"/>
            <wp:effectExtent l="19050" t="0" r="27940" b="0"/>
            <wp:docPr id="54" name="Graf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67775" w:rsidRDefault="00867775" w:rsidP="00891F2A">
      <w:pPr>
        <w:tabs>
          <w:tab w:val="left" w:pos="3045"/>
        </w:tabs>
        <w:rPr>
          <w:sz w:val="24"/>
          <w:szCs w:val="24"/>
        </w:rPr>
      </w:pPr>
    </w:p>
    <w:p w:rsidR="00867775" w:rsidRDefault="00867775" w:rsidP="00891F2A">
      <w:pPr>
        <w:tabs>
          <w:tab w:val="left" w:pos="3045"/>
        </w:tabs>
        <w:rPr>
          <w:sz w:val="24"/>
          <w:szCs w:val="24"/>
        </w:rPr>
      </w:pPr>
    </w:p>
    <w:p w:rsidR="00867775" w:rsidRDefault="00867775" w:rsidP="00891F2A">
      <w:pPr>
        <w:tabs>
          <w:tab w:val="left" w:pos="3045"/>
        </w:tabs>
        <w:rPr>
          <w:sz w:val="24"/>
          <w:szCs w:val="24"/>
        </w:rPr>
      </w:pPr>
    </w:p>
    <w:p w:rsidR="00867775" w:rsidRDefault="00867775" w:rsidP="00891F2A">
      <w:pPr>
        <w:tabs>
          <w:tab w:val="left" w:pos="3045"/>
        </w:tabs>
        <w:rPr>
          <w:sz w:val="24"/>
          <w:szCs w:val="24"/>
        </w:rPr>
      </w:pPr>
    </w:p>
    <w:p w:rsidR="00867775" w:rsidRDefault="00867775" w:rsidP="00891F2A">
      <w:pPr>
        <w:tabs>
          <w:tab w:val="left" w:pos="3045"/>
        </w:tabs>
        <w:rPr>
          <w:sz w:val="24"/>
          <w:szCs w:val="24"/>
        </w:rPr>
      </w:pPr>
    </w:p>
    <w:p w:rsidR="00867775" w:rsidRDefault="00867775" w:rsidP="00891F2A">
      <w:pPr>
        <w:tabs>
          <w:tab w:val="left" w:pos="3045"/>
        </w:tabs>
        <w:rPr>
          <w:sz w:val="24"/>
          <w:szCs w:val="24"/>
        </w:rPr>
      </w:pPr>
    </w:p>
    <w:p w:rsidR="00867775" w:rsidRDefault="00867775" w:rsidP="00891F2A">
      <w:pPr>
        <w:tabs>
          <w:tab w:val="left" w:pos="3045"/>
        </w:tabs>
        <w:rPr>
          <w:sz w:val="24"/>
          <w:szCs w:val="24"/>
        </w:rPr>
      </w:pPr>
    </w:p>
    <w:p w:rsidR="00014D54" w:rsidRPr="00014D54" w:rsidRDefault="00014D54" w:rsidP="00891F2A">
      <w:pPr>
        <w:tabs>
          <w:tab w:val="left" w:pos="3045"/>
        </w:tabs>
        <w:rPr>
          <w:sz w:val="8"/>
          <w:szCs w:val="8"/>
        </w:rPr>
      </w:pPr>
    </w:p>
    <w:tbl>
      <w:tblPr>
        <w:tblStyle w:val="Mkatabulky"/>
        <w:tblW w:w="0" w:type="auto"/>
        <w:tblLook w:val="04A0"/>
      </w:tblPr>
      <w:tblGrid>
        <w:gridCol w:w="10344"/>
      </w:tblGrid>
      <w:tr w:rsidR="00867775" w:rsidTr="00867775">
        <w:tc>
          <w:tcPr>
            <w:tcW w:w="10344" w:type="dxa"/>
            <w:shd w:val="clear" w:color="auto" w:fill="00B0F0"/>
          </w:tcPr>
          <w:p w:rsidR="00867775" w:rsidRPr="00867775" w:rsidRDefault="00867775" w:rsidP="00814EA0">
            <w:pPr>
              <w:tabs>
                <w:tab w:val="left" w:pos="3045"/>
              </w:tabs>
              <w:spacing w:line="276" w:lineRule="auto"/>
              <w:rPr>
                <w:b/>
                <w:sz w:val="28"/>
                <w:szCs w:val="28"/>
              </w:rPr>
            </w:pPr>
            <w:r w:rsidRPr="00867775">
              <w:rPr>
                <w:b/>
                <w:sz w:val="28"/>
                <w:szCs w:val="28"/>
                <w:shd w:val="clear" w:color="auto" w:fill="00B0F0"/>
              </w:rPr>
              <w:t xml:space="preserve">6b. </w:t>
            </w:r>
            <w:r w:rsidR="00814EA0">
              <w:rPr>
                <w:b/>
                <w:sz w:val="28"/>
                <w:szCs w:val="28"/>
                <w:shd w:val="clear" w:color="auto" w:fill="00B0F0"/>
              </w:rPr>
              <w:t>otázka</w:t>
            </w:r>
            <w:r w:rsidR="00FA66FC">
              <w:rPr>
                <w:b/>
                <w:sz w:val="28"/>
                <w:szCs w:val="28"/>
                <w:shd w:val="clear" w:color="auto" w:fill="00B0F0"/>
              </w:rPr>
              <w:t xml:space="preserve"> – Pokud ano, komu:</w:t>
            </w:r>
          </w:p>
        </w:tc>
      </w:tr>
    </w:tbl>
    <w:p w:rsidR="00867775" w:rsidRPr="00014D54" w:rsidRDefault="00867775" w:rsidP="00891F2A">
      <w:pPr>
        <w:tabs>
          <w:tab w:val="left" w:pos="3045"/>
        </w:tabs>
        <w:rPr>
          <w:sz w:val="8"/>
          <w:szCs w:val="8"/>
        </w:rPr>
      </w:pPr>
    </w:p>
    <w:p w:rsidR="00867775" w:rsidRDefault="00867775" w:rsidP="00891F2A">
      <w:pPr>
        <w:tabs>
          <w:tab w:val="left" w:pos="3045"/>
        </w:tabs>
        <w:rPr>
          <w:sz w:val="24"/>
          <w:szCs w:val="24"/>
        </w:rPr>
      </w:pPr>
      <w:r w:rsidRPr="00867775">
        <w:rPr>
          <w:noProof/>
          <w:sz w:val="24"/>
          <w:szCs w:val="24"/>
          <w:lang w:eastAsia="cs-CZ"/>
        </w:rPr>
        <w:drawing>
          <wp:inline distT="0" distB="0" distL="0" distR="0">
            <wp:extent cx="5162550" cy="2819400"/>
            <wp:effectExtent l="19050" t="0" r="19050" b="0"/>
            <wp:docPr id="56" name="Graf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67775" w:rsidRDefault="00D42EB0" w:rsidP="00891F2A">
      <w:pPr>
        <w:tabs>
          <w:tab w:val="left" w:pos="3045"/>
        </w:tabs>
        <w:rPr>
          <w:sz w:val="24"/>
          <w:szCs w:val="24"/>
        </w:rPr>
      </w:pPr>
      <w:r w:rsidRPr="00D42EB0">
        <w:rPr>
          <w:noProof/>
          <w:sz w:val="24"/>
          <w:szCs w:val="24"/>
          <w:lang w:eastAsia="cs-CZ"/>
        </w:rPr>
        <w:drawing>
          <wp:inline distT="0" distB="0" distL="0" distR="0">
            <wp:extent cx="6286500" cy="3419475"/>
            <wp:effectExtent l="19050" t="0" r="19050" b="0"/>
            <wp:docPr id="62" name="Graf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85346" w:rsidRDefault="0023567B" w:rsidP="00185346">
      <w:pPr>
        <w:tabs>
          <w:tab w:val="left" w:pos="3045"/>
        </w:tabs>
        <w:rPr>
          <w:i/>
          <w:sz w:val="24"/>
          <w:szCs w:val="24"/>
        </w:rPr>
      </w:pPr>
      <w:r w:rsidRPr="00185346">
        <w:rPr>
          <w:i/>
          <w:sz w:val="24"/>
          <w:szCs w:val="24"/>
        </w:rPr>
        <w:t xml:space="preserve">Pozn.: Z grafů odpovědí u této otázky je opět velmi patrný význam kamarádů /vrstevníků a rodiny. </w:t>
      </w:r>
    </w:p>
    <w:p w:rsidR="006112D3" w:rsidRPr="00185346" w:rsidRDefault="00185346" w:rsidP="00185346">
      <w:pPr>
        <w:tabs>
          <w:tab w:val="left" w:pos="3045"/>
        </w:tabs>
        <w:rPr>
          <w:i/>
          <w:sz w:val="24"/>
          <w:szCs w:val="24"/>
        </w:rPr>
      </w:pPr>
      <w:r>
        <w:rPr>
          <w:i/>
          <w:sz w:val="24"/>
          <w:szCs w:val="24"/>
        </w:rPr>
        <w:t>Osoba učitele ve výpovědích však příliš zastoupena není, což příliš nekoresponduje s výsledky, které jsme získali z dotazníkového šetření prováděného na základních a středních školách v České republice týkajícího se péče škol o ohrožené děti</w:t>
      </w:r>
      <w:r w:rsidR="008602DE">
        <w:rPr>
          <w:i/>
          <w:sz w:val="24"/>
          <w:szCs w:val="24"/>
        </w:rPr>
        <w:t xml:space="preserve"> (více viz </w:t>
      </w:r>
      <w:hyperlink r:id="rId61" w:history="1">
        <w:r w:rsidR="008602DE" w:rsidRPr="000517F9">
          <w:rPr>
            <w:rStyle w:val="Hypertextovodkaz"/>
            <w:i/>
            <w:sz w:val="24"/>
            <w:szCs w:val="24"/>
          </w:rPr>
          <w:t>http://www.sosarcha.cz/27-ke-stazeni/</w:t>
        </w:r>
      </w:hyperlink>
      <w:r w:rsidR="008602DE">
        <w:rPr>
          <w:i/>
          <w:sz w:val="24"/>
          <w:szCs w:val="24"/>
        </w:rPr>
        <w:t>)</w:t>
      </w:r>
      <w:r>
        <w:rPr>
          <w:i/>
          <w:sz w:val="24"/>
          <w:szCs w:val="24"/>
        </w:rPr>
        <w:t xml:space="preserve">. 28 % škol </w:t>
      </w:r>
      <w:r w:rsidR="00014D54">
        <w:rPr>
          <w:i/>
          <w:sz w:val="24"/>
          <w:szCs w:val="24"/>
        </w:rPr>
        <w:t xml:space="preserve">v něm </w:t>
      </w:r>
      <w:r>
        <w:rPr>
          <w:i/>
          <w:sz w:val="24"/>
          <w:szCs w:val="24"/>
        </w:rPr>
        <w:t>uvádí, že rozhovor s učitelem je jedním z hlavních nástrojů, které nabízejí dětem při řešení problémů</w:t>
      </w:r>
      <w:r w:rsidR="00014D54">
        <w:rPr>
          <w:i/>
          <w:sz w:val="24"/>
          <w:szCs w:val="24"/>
        </w:rPr>
        <w:t>,</w:t>
      </w:r>
      <w:r>
        <w:rPr>
          <w:i/>
          <w:sz w:val="24"/>
          <w:szCs w:val="24"/>
        </w:rPr>
        <w:t xml:space="preserve"> a </w:t>
      </w:r>
      <w:r w:rsidR="00014D54">
        <w:rPr>
          <w:i/>
          <w:sz w:val="24"/>
          <w:szCs w:val="24"/>
        </w:rPr>
        <w:t>23 % škol uvádí, že rozhovor s učitelem také žáci nejvíce využívají. Z výsledků lze usuzovat, že mínění pedagogů vyplňujících dotazník pro školy a zkušenosti dětí získané z dotazníků směrovaných k dětem se podstatně liší.</w:t>
      </w:r>
    </w:p>
    <w:p w:rsidR="00FA66FC" w:rsidRPr="00FA66FC" w:rsidRDefault="00BA332A" w:rsidP="00BA332A">
      <w:pPr>
        <w:tabs>
          <w:tab w:val="left" w:pos="3045"/>
        </w:tabs>
        <w:spacing w:after="0"/>
        <w:rPr>
          <w:sz w:val="24"/>
          <w:szCs w:val="24"/>
        </w:rPr>
      </w:pPr>
      <w:r>
        <w:rPr>
          <w:b/>
          <w:bCs/>
          <w:sz w:val="24"/>
          <w:szCs w:val="24"/>
        </w:rPr>
        <w:lastRenderedPageBreak/>
        <w:t xml:space="preserve">      </w:t>
      </w:r>
      <w:r w:rsidR="00FA66FC" w:rsidRPr="00FA66FC">
        <w:rPr>
          <w:b/>
          <w:bCs/>
          <w:sz w:val="24"/>
          <w:szCs w:val="24"/>
        </w:rPr>
        <w:t xml:space="preserve">Komu ses se svým problémem svěřil/a? </w:t>
      </w:r>
      <w:r w:rsidR="00FA66FC" w:rsidRPr="00BA332A">
        <w:rPr>
          <w:b/>
          <w:bCs/>
          <w:sz w:val="18"/>
          <w:szCs w:val="18"/>
        </w:rPr>
        <w:t>(N=</w:t>
      </w:r>
      <w:r w:rsidRPr="00BA332A">
        <w:rPr>
          <w:b/>
          <w:bCs/>
          <w:sz w:val="18"/>
          <w:szCs w:val="18"/>
        </w:rPr>
        <w:t>291, ženy)</w:t>
      </w:r>
      <w:r w:rsidR="00FA66FC" w:rsidRPr="00FA66FC">
        <w:rPr>
          <w:b/>
          <w:bCs/>
          <w:sz w:val="24"/>
          <w:szCs w:val="24"/>
        </w:rPr>
        <w:t xml:space="preserve"> </w:t>
      </w:r>
    </w:p>
    <w:p w:rsidR="0023567B" w:rsidRDefault="00BA332A" w:rsidP="000520F3">
      <w:pPr>
        <w:tabs>
          <w:tab w:val="left" w:pos="3045"/>
        </w:tabs>
        <w:ind w:left="-284"/>
        <w:rPr>
          <w:sz w:val="24"/>
          <w:szCs w:val="24"/>
        </w:rPr>
      </w:pPr>
      <w:r>
        <w:rPr>
          <w:noProof/>
          <w:sz w:val="24"/>
          <w:szCs w:val="24"/>
          <w:lang w:eastAsia="cs-CZ"/>
        </w:rPr>
        <w:drawing>
          <wp:anchor distT="0" distB="0" distL="114300" distR="114300" simplePos="0" relativeHeight="251658240" behindDoc="0" locked="0" layoutInCell="1" allowOverlap="1">
            <wp:simplePos x="0" y="0"/>
            <wp:positionH relativeFrom="column">
              <wp:posOffset>-26035</wp:posOffset>
            </wp:positionH>
            <wp:positionV relativeFrom="paragraph">
              <wp:posOffset>66675</wp:posOffset>
            </wp:positionV>
            <wp:extent cx="5915025" cy="4162425"/>
            <wp:effectExtent l="19050" t="0" r="9525" b="0"/>
            <wp:wrapNone/>
            <wp:docPr id="90"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70" t="5727" r="863" b="5727"/>
                    <a:stretch>
                      <a:fillRect/>
                    </a:stretch>
                  </pic:blipFill>
                  <pic:spPr bwMode="auto">
                    <a:xfrm>
                      <a:off x="0" y="0"/>
                      <a:ext cx="5915025" cy="4162425"/>
                    </a:xfrm>
                    <a:prstGeom prst="rect">
                      <a:avLst/>
                    </a:prstGeom>
                    <a:noFill/>
                  </pic:spPr>
                </pic:pic>
              </a:graphicData>
            </a:graphic>
          </wp:anchor>
        </w:drawing>
      </w:r>
    </w:p>
    <w:p w:rsidR="0023567B" w:rsidRDefault="0023567B" w:rsidP="000520F3">
      <w:pPr>
        <w:tabs>
          <w:tab w:val="left" w:pos="3045"/>
        </w:tabs>
        <w:ind w:left="-284"/>
        <w:rPr>
          <w:sz w:val="24"/>
          <w:szCs w:val="24"/>
        </w:rPr>
      </w:pPr>
    </w:p>
    <w:p w:rsidR="0023567B" w:rsidRDefault="0023567B" w:rsidP="000520F3">
      <w:pPr>
        <w:tabs>
          <w:tab w:val="left" w:pos="3045"/>
        </w:tabs>
        <w:ind w:left="-284"/>
        <w:rPr>
          <w:sz w:val="24"/>
          <w:szCs w:val="24"/>
        </w:rPr>
      </w:pPr>
    </w:p>
    <w:p w:rsidR="0023567B" w:rsidRDefault="0023567B" w:rsidP="000520F3">
      <w:pPr>
        <w:tabs>
          <w:tab w:val="left" w:pos="3045"/>
        </w:tabs>
        <w:ind w:left="-284"/>
        <w:rPr>
          <w:sz w:val="24"/>
          <w:szCs w:val="24"/>
        </w:rPr>
      </w:pPr>
    </w:p>
    <w:p w:rsidR="0023567B" w:rsidRDefault="0023567B" w:rsidP="000520F3">
      <w:pPr>
        <w:tabs>
          <w:tab w:val="left" w:pos="3045"/>
        </w:tabs>
        <w:ind w:left="-284"/>
        <w:rPr>
          <w:sz w:val="24"/>
          <w:szCs w:val="24"/>
        </w:rPr>
      </w:pPr>
    </w:p>
    <w:p w:rsidR="0023567B" w:rsidRDefault="0023567B" w:rsidP="000520F3">
      <w:pPr>
        <w:tabs>
          <w:tab w:val="left" w:pos="3045"/>
        </w:tabs>
        <w:ind w:left="-284"/>
        <w:rPr>
          <w:sz w:val="24"/>
          <w:szCs w:val="24"/>
        </w:rPr>
      </w:pPr>
    </w:p>
    <w:p w:rsidR="0023567B" w:rsidRDefault="0023567B" w:rsidP="000520F3">
      <w:pPr>
        <w:tabs>
          <w:tab w:val="left" w:pos="3045"/>
        </w:tabs>
        <w:ind w:left="-284"/>
        <w:rPr>
          <w:sz w:val="24"/>
          <w:szCs w:val="24"/>
        </w:rPr>
      </w:pPr>
    </w:p>
    <w:p w:rsidR="0023567B" w:rsidRDefault="0023567B" w:rsidP="000520F3">
      <w:pPr>
        <w:tabs>
          <w:tab w:val="left" w:pos="3045"/>
        </w:tabs>
        <w:ind w:left="-284"/>
        <w:rPr>
          <w:sz w:val="24"/>
          <w:szCs w:val="24"/>
        </w:rPr>
      </w:pPr>
    </w:p>
    <w:p w:rsidR="006112D3" w:rsidRDefault="006112D3" w:rsidP="000520F3">
      <w:pPr>
        <w:tabs>
          <w:tab w:val="left" w:pos="3045"/>
        </w:tabs>
        <w:ind w:left="-284"/>
        <w:rPr>
          <w:sz w:val="24"/>
          <w:szCs w:val="24"/>
        </w:rPr>
      </w:pPr>
    </w:p>
    <w:p w:rsidR="0023567B" w:rsidRDefault="0023567B" w:rsidP="000520F3">
      <w:pPr>
        <w:tabs>
          <w:tab w:val="left" w:pos="3045"/>
        </w:tabs>
        <w:ind w:left="-284"/>
        <w:rPr>
          <w:sz w:val="24"/>
          <w:szCs w:val="24"/>
        </w:rPr>
      </w:pPr>
    </w:p>
    <w:p w:rsidR="0023567B" w:rsidRDefault="0023567B" w:rsidP="000520F3">
      <w:pPr>
        <w:tabs>
          <w:tab w:val="left" w:pos="3045"/>
        </w:tabs>
        <w:ind w:left="-284"/>
        <w:rPr>
          <w:sz w:val="24"/>
          <w:szCs w:val="24"/>
        </w:rPr>
      </w:pPr>
    </w:p>
    <w:p w:rsidR="0023567B" w:rsidRDefault="0023567B" w:rsidP="000520F3">
      <w:pPr>
        <w:tabs>
          <w:tab w:val="left" w:pos="3045"/>
        </w:tabs>
        <w:ind w:left="-284"/>
        <w:rPr>
          <w:sz w:val="24"/>
          <w:szCs w:val="24"/>
        </w:rPr>
      </w:pPr>
    </w:p>
    <w:p w:rsidR="0023567B" w:rsidRDefault="0023567B" w:rsidP="000520F3">
      <w:pPr>
        <w:tabs>
          <w:tab w:val="left" w:pos="3045"/>
        </w:tabs>
        <w:ind w:left="-284"/>
        <w:rPr>
          <w:sz w:val="24"/>
          <w:szCs w:val="24"/>
        </w:rPr>
      </w:pPr>
    </w:p>
    <w:p w:rsidR="006112D3" w:rsidRDefault="00BA332A" w:rsidP="00BA332A">
      <w:pPr>
        <w:tabs>
          <w:tab w:val="left" w:pos="3045"/>
        </w:tabs>
        <w:ind w:left="-284"/>
        <w:rPr>
          <w:b/>
          <w:bCs/>
          <w:sz w:val="18"/>
          <w:szCs w:val="18"/>
        </w:rPr>
      </w:pPr>
      <w:r w:rsidRPr="00BA332A">
        <w:rPr>
          <w:b/>
          <w:bCs/>
          <w:sz w:val="8"/>
          <w:szCs w:val="8"/>
        </w:rPr>
        <w:t xml:space="preserve">         </w:t>
      </w:r>
      <w:r>
        <w:rPr>
          <w:b/>
          <w:bCs/>
          <w:sz w:val="24"/>
          <w:szCs w:val="24"/>
        </w:rPr>
        <w:t xml:space="preserve">          </w:t>
      </w:r>
      <w:r w:rsidRPr="00FA66FC">
        <w:rPr>
          <w:b/>
          <w:bCs/>
          <w:sz w:val="24"/>
          <w:szCs w:val="24"/>
        </w:rPr>
        <w:t xml:space="preserve">Komu ses se svým problémem svěřil/a? </w:t>
      </w:r>
      <w:r w:rsidRPr="00BA332A">
        <w:rPr>
          <w:b/>
          <w:bCs/>
          <w:sz w:val="18"/>
          <w:szCs w:val="18"/>
        </w:rPr>
        <w:t>(N=</w:t>
      </w:r>
      <w:r w:rsidR="0036756B">
        <w:rPr>
          <w:b/>
          <w:bCs/>
          <w:sz w:val="18"/>
          <w:szCs w:val="18"/>
        </w:rPr>
        <w:t>190</w:t>
      </w:r>
      <w:r w:rsidRPr="00BA332A">
        <w:rPr>
          <w:b/>
          <w:bCs/>
          <w:sz w:val="18"/>
          <w:szCs w:val="18"/>
        </w:rPr>
        <w:t xml:space="preserve">, </w:t>
      </w:r>
      <w:r w:rsidR="0036756B">
        <w:rPr>
          <w:b/>
          <w:bCs/>
          <w:sz w:val="18"/>
          <w:szCs w:val="18"/>
        </w:rPr>
        <w:t>muži</w:t>
      </w:r>
      <w:r w:rsidRPr="00BA332A">
        <w:rPr>
          <w:b/>
          <w:bCs/>
          <w:sz w:val="18"/>
          <w:szCs w:val="18"/>
        </w:rPr>
        <w:t>)</w:t>
      </w:r>
    </w:p>
    <w:p w:rsidR="00BA332A" w:rsidRDefault="00BA332A" w:rsidP="00BA332A">
      <w:pPr>
        <w:tabs>
          <w:tab w:val="left" w:pos="3045"/>
        </w:tabs>
        <w:ind w:left="-284"/>
        <w:rPr>
          <w:sz w:val="24"/>
          <w:szCs w:val="24"/>
        </w:rPr>
      </w:pPr>
      <w:r>
        <w:rPr>
          <w:noProof/>
          <w:sz w:val="24"/>
          <w:szCs w:val="24"/>
          <w:lang w:eastAsia="cs-CZ"/>
        </w:rPr>
        <w:drawing>
          <wp:anchor distT="0" distB="0" distL="114300" distR="114300" simplePos="0" relativeHeight="251659264" behindDoc="0" locked="0" layoutInCell="1" allowOverlap="1">
            <wp:simplePos x="0" y="0"/>
            <wp:positionH relativeFrom="column">
              <wp:posOffset>126365</wp:posOffset>
            </wp:positionH>
            <wp:positionV relativeFrom="paragraph">
              <wp:posOffset>-1270</wp:posOffset>
            </wp:positionV>
            <wp:extent cx="6200775" cy="4248150"/>
            <wp:effectExtent l="19050" t="0" r="9525" b="0"/>
            <wp:wrapNone/>
            <wp:docPr id="8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704" t="7587" r="1338" b="6954"/>
                    <a:stretch>
                      <a:fillRect/>
                    </a:stretch>
                  </pic:blipFill>
                  <pic:spPr bwMode="auto">
                    <a:xfrm>
                      <a:off x="0" y="0"/>
                      <a:ext cx="6200775" cy="4248150"/>
                    </a:xfrm>
                    <a:prstGeom prst="rect">
                      <a:avLst/>
                    </a:prstGeom>
                    <a:noFill/>
                  </pic:spPr>
                </pic:pic>
              </a:graphicData>
            </a:graphic>
          </wp:anchor>
        </w:drawing>
      </w:r>
    </w:p>
    <w:p w:rsidR="00BA332A" w:rsidRDefault="00BA332A" w:rsidP="00BA332A">
      <w:pPr>
        <w:tabs>
          <w:tab w:val="left" w:pos="3045"/>
        </w:tabs>
        <w:ind w:left="-284"/>
        <w:rPr>
          <w:sz w:val="24"/>
          <w:szCs w:val="24"/>
        </w:rPr>
      </w:pPr>
    </w:p>
    <w:p w:rsidR="00BA332A" w:rsidRDefault="00BA332A" w:rsidP="00BA332A">
      <w:pPr>
        <w:tabs>
          <w:tab w:val="left" w:pos="3045"/>
        </w:tabs>
        <w:ind w:left="-284"/>
        <w:rPr>
          <w:sz w:val="24"/>
          <w:szCs w:val="24"/>
        </w:rPr>
      </w:pPr>
    </w:p>
    <w:p w:rsidR="00BA332A" w:rsidRDefault="00BA332A" w:rsidP="00BA332A">
      <w:pPr>
        <w:tabs>
          <w:tab w:val="left" w:pos="3045"/>
        </w:tabs>
        <w:ind w:left="-284"/>
        <w:rPr>
          <w:sz w:val="24"/>
          <w:szCs w:val="24"/>
        </w:rPr>
      </w:pPr>
    </w:p>
    <w:p w:rsidR="00BA332A" w:rsidRDefault="00BA332A" w:rsidP="00BA332A">
      <w:pPr>
        <w:tabs>
          <w:tab w:val="left" w:pos="3045"/>
        </w:tabs>
        <w:ind w:left="-284"/>
        <w:rPr>
          <w:sz w:val="24"/>
          <w:szCs w:val="24"/>
        </w:rPr>
      </w:pPr>
    </w:p>
    <w:p w:rsidR="00BA332A" w:rsidRDefault="00BA332A" w:rsidP="00BA332A">
      <w:pPr>
        <w:tabs>
          <w:tab w:val="left" w:pos="3045"/>
        </w:tabs>
        <w:ind w:left="-284"/>
        <w:rPr>
          <w:sz w:val="24"/>
          <w:szCs w:val="24"/>
        </w:rPr>
      </w:pPr>
    </w:p>
    <w:p w:rsidR="00BA332A" w:rsidRDefault="00BA332A" w:rsidP="00BA332A">
      <w:pPr>
        <w:tabs>
          <w:tab w:val="left" w:pos="3045"/>
        </w:tabs>
        <w:ind w:left="-284"/>
        <w:rPr>
          <w:sz w:val="24"/>
          <w:szCs w:val="24"/>
        </w:rPr>
      </w:pPr>
    </w:p>
    <w:p w:rsidR="00BA332A" w:rsidRDefault="00BA332A" w:rsidP="00BA332A">
      <w:pPr>
        <w:tabs>
          <w:tab w:val="left" w:pos="3045"/>
        </w:tabs>
        <w:ind w:left="-284"/>
        <w:rPr>
          <w:sz w:val="24"/>
          <w:szCs w:val="24"/>
        </w:rPr>
      </w:pPr>
    </w:p>
    <w:p w:rsidR="00BA332A" w:rsidRDefault="00BA332A" w:rsidP="00BA332A">
      <w:pPr>
        <w:tabs>
          <w:tab w:val="left" w:pos="3045"/>
        </w:tabs>
        <w:ind w:left="-284"/>
        <w:rPr>
          <w:sz w:val="24"/>
          <w:szCs w:val="24"/>
        </w:rPr>
      </w:pPr>
    </w:p>
    <w:p w:rsidR="00BA332A" w:rsidRDefault="00BA332A" w:rsidP="00BA332A">
      <w:pPr>
        <w:tabs>
          <w:tab w:val="left" w:pos="3045"/>
        </w:tabs>
        <w:ind w:left="-284"/>
        <w:rPr>
          <w:sz w:val="24"/>
          <w:szCs w:val="24"/>
        </w:rPr>
      </w:pPr>
    </w:p>
    <w:p w:rsidR="00BA332A" w:rsidRDefault="00BA332A" w:rsidP="00BA332A">
      <w:pPr>
        <w:tabs>
          <w:tab w:val="left" w:pos="3045"/>
        </w:tabs>
        <w:ind w:left="-284"/>
        <w:rPr>
          <w:sz w:val="24"/>
          <w:szCs w:val="24"/>
        </w:rPr>
      </w:pPr>
    </w:p>
    <w:p w:rsidR="00BA332A" w:rsidRDefault="00BA332A" w:rsidP="00BA332A">
      <w:pPr>
        <w:tabs>
          <w:tab w:val="left" w:pos="3045"/>
        </w:tabs>
        <w:ind w:left="-284"/>
        <w:rPr>
          <w:sz w:val="24"/>
          <w:szCs w:val="24"/>
        </w:rPr>
      </w:pPr>
    </w:p>
    <w:p w:rsidR="001869EB" w:rsidRPr="001869EB" w:rsidRDefault="001869EB" w:rsidP="00BA332A">
      <w:pPr>
        <w:tabs>
          <w:tab w:val="left" w:pos="3045"/>
        </w:tabs>
        <w:ind w:left="-284"/>
        <w:rPr>
          <w:sz w:val="8"/>
          <w:szCs w:val="8"/>
        </w:rPr>
      </w:pPr>
    </w:p>
    <w:tbl>
      <w:tblPr>
        <w:tblStyle w:val="Mkatabulky"/>
        <w:tblW w:w="0" w:type="auto"/>
        <w:tblLook w:val="04A0"/>
      </w:tblPr>
      <w:tblGrid>
        <w:gridCol w:w="10344"/>
      </w:tblGrid>
      <w:tr w:rsidR="00D42EB0" w:rsidTr="00D42EB0">
        <w:tc>
          <w:tcPr>
            <w:tcW w:w="10344" w:type="dxa"/>
            <w:shd w:val="clear" w:color="auto" w:fill="00B0F0"/>
          </w:tcPr>
          <w:p w:rsidR="00D42EB0" w:rsidRPr="00D42EB0" w:rsidRDefault="00D42EB0" w:rsidP="00814EA0">
            <w:pPr>
              <w:tabs>
                <w:tab w:val="left" w:pos="3045"/>
              </w:tabs>
              <w:spacing w:line="276" w:lineRule="auto"/>
              <w:rPr>
                <w:b/>
                <w:sz w:val="28"/>
                <w:szCs w:val="28"/>
              </w:rPr>
            </w:pPr>
            <w:r w:rsidRPr="00867775">
              <w:rPr>
                <w:b/>
                <w:sz w:val="28"/>
                <w:szCs w:val="28"/>
                <w:shd w:val="clear" w:color="auto" w:fill="00B0F0"/>
              </w:rPr>
              <w:t>6</w:t>
            </w:r>
            <w:r w:rsidR="00814EA0">
              <w:rPr>
                <w:b/>
                <w:sz w:val="28"/>
                <w:szCs w:val="28"/>
                <w:shd w:val="clear" w:color="auto" w:fill="00B0F0"/>
              </w:rPr>
              <w:t>c</w:t>
            </w:r>
            <w:r w:rsidRPr="00867775">
              <w:rPr>
                <w:b/>
                <w:sz w:val="28"/>
                <w:szCs w:val="28"/>
                <w:shd w:val="clear" w:color="auto" w:fill="00B0F0"/>
              </w:rPr>
              <w:t xml:space="preserve">. </w:t>
            </w:r>
            <w:r w:rsidR="00814EA0">
              <w:rPr>
                <w:b/>
                <w:sz w:val="28"/>
                <w:szCs w:val="28"/>
                <w:shd w:val="clear" w:color="auto" w:fill="00B0F0"/>
              </w:rPr>
              <w:t>otázka</w:t>
            </w:r>
            <w:r w:rsidR="00BA332A">
              <w:rPr>
                <w:b/>
                <w:sz w:val="28"/>
                <w:szCs w:val="28"/>
                <w:shd w:val="clear" w:color="auto" w:fill="00B0F0"/>
              </w:rPr>
              <w:t xml:space="preserve"> – Pokud ses nesvěřila, tak proč? </w:t>
            </w:r>
          </w:p>
        </w:tc>
      </w:tr>
    </w:tbl>
    <w:p w:rsidR="00867775" w:rsidRPr="00D42EB0" w:rsidRDefault="00867775" w:rsidP="00891F2A">
      <w:pPr>
        <w:tabs>
          <w:tab w:val="left" w:pos="3045"/>
        </w:tabs>
        <w:rPr>
          <w:sz w:val="8"/>
          <w:szCs w:val="8"/>
        </w:rPr>
      </w:pPr>
    </w:p>
    <w:p w:rsidR="00D42EB0" w:rsidRPr="00D42EB0" w:rsidRDefault="00D42EB0" w:rsidP="00891F2A">
      <w:pPr>
        <w:tabs>
          <w:tab w:val="left" w:pos="3045"/>
        </w:tabs>
        <w:rPr>
          <w:sz w:val="24"/>
          <w:szCs w:val="24"/>
        </w:rPr>
      </w:pPr>
      <w:r w:rsidRPr="00D42EB0">
        <w:rPr>
          <w:noProof/>
          <w:sz w:val="24"/>
          <w:szCs w:val="24"/>
          <w:lang w:eastAsia="cs-CZ"/>
        </w:rPr>
        <w:drawing>
          <wp:inline distT="0" distB="0" distL="0" distR="0">
            <wp:extent cx="6372225" cy="4724400"/>
            <wp:effectExtent l="19050" t="0" r="9525" b="0"/>
            <wp:docPr id="63" name="Graf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867775" w:rsidRDefault="004C14F9" w:rsidP="00891F2A">
      <w:pPr>
        <w:tabs>
          <w:tab w:val="left" w:pos="3045"/>
        </w:tabs>
        <w:rPr>
          <w:sz w:val="24"/>
          <w:szCs w:val="24"/>
        </w:rPr>
      </w:pPr>
      <w:r w:rsidRPr="004C14F9">
        <w:rPr>
          <w:noProof/>
          <w:sz w:val="24"/>
          <w:szCs w:val="24"/>
          <w:lang w:eastAsia="cs-CZ"/>
        </w:rPr>
        <w:drawing>
          <wp:inline distT="0" distB="0" distL="0" distR="0">
            <wp:extent cx="6372225" cy="3514725"/>
            <wp:effectExtent l="19050" t="0" r="9525" b="0"/>
            <wp:docPr id="71" name="Graf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bl>
      <w:tblPr>
        <w:tblStyle w:val="Mkatabulky"/>
        <w:tblpPr w:leftFromText="141" w:rightFromText="141" w:vertAnchor="text" w:horzAnchor="margin" w:tblpY="185"/>
        <w:tblW w:w="0" w:type="auto"/>
        <w:tblLook w:val="04A0"/>
      </w:tblPr>
      <w:tblGrid>
        <w:gridCol w:w="10344"/>
      </w:tblGrid>
      <w:tr w:rsidR="00166F52" w:rsidTr="00166F52">
        <w:tc>
          <w:tcPr>
            <w:tcW w:w="10344" w:type="dxa"/>
            <w:shd w:val="clear" w:color="auto" w:fill="00B0F0"/>
          </w:tcPr>
          <w:p w:rsidR="00166F52" w:rsidRPr="00814EA0" w:rsidRDefault="00166F52" w:rsidP="00166F52">
            <w:pPr>
              <w:tabs>
                <w:tab w:val="left" w:pos="3045"/>
              </w:tabs>
              <w:rPr>
                <w:b/>
                <w:sz w:val="28"/>
                <w:szCs w:val="28"/>
              </w:rPr>
            </w:pPr>
            <w:r w:rsidRPr="00814EA0">
              <w:rPr>
                <w:b/>
                <w:sz w:val="28"/>
                <w:szCs w:val="28"/>
              </w:rPr>
              <w:lastRenderedPageBreak/>
              <w:t>7.</w:t>
            </w:r>
            <w:r>
              <w:rPr>
                <w:b/>
                <w:sz w:val="28"/>
                <w:szCs w:val="28"/>
              </w:rPr>
              <w:t xml:space="preserve"> otázka</w:t>
            </w:r>
            <w:r w:rsidR="0036756B">
              <w:rPr>
                <w:b/>
                <w:sz w:val="28"/>
                <w:szCs w:val="28"/>
              </w:rPr>
              <w:t xml:space="preserve"> – Jak to dopadlo?</w:t>
            </w:r>
          </w:p>
        </w:tc>
      </w:tr>
    </w:tbl>
    <w:p w:rsidR="00867775" w:rsidRPr="00166F52" w:rsidRDefault="00867775" w:rsidP="00891F2A">
      <w:pPr>
        <w:tabs>
          <w:tab w:val="left" w:pos="3045"/>
        </w:tabs>
        <w:rPr>
          <w:sz w:val="8"/>
          <w:szCs w:val="8"/>
        </w:rPr>
      </w:pPr>
    </w:p>
    <w:p w:rsidR="00940F32" w:rsidRDefault="00166F52" w:rsidP="00891F2A">
      <w:pPr>
        <w:tabs>
          <w:tab w:val="left" w:pos="3045"/>
        </w:tabs>
        <w:rPr>
          <w:sz w:val="24"/>
          <w:szCs w:val="24"/>
        </w:rPr>
      </w:pPr>
      <w:r>
        <w:rPr>
          <w:sz w:val="24"/>
          <w:szCs w:val="24"/>
        </w:rPr>
        <w:t xml:space="preserve">      </w:t>
      </w:r>
      <w:r w:rsidRPr="00166F52">
        <w:rPr>
          <w:noProof/>
          <w:sz w:val="24"/>
          <w:szCs w:val="24"/>
          <w:lang w:eastAsia="cs-CZ"/>
        </w:rPr>
        <w:drawing>
          <wp:inline distT="0" distB="0" distL="0" distR="0">
            <wp:extent cx="5972810" cy="4095750"/>
            <wp:effectExtent l="19050" t="0" r="27940" b="0"/>
            <wp:docPr id="99"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166F52" w:rsidRDefault="00166F52" w:rsidP="00891F2A">
      <w:pPr>
        <w:tabs>
          <w:tab w:val="left" w:pos="3045"/>
        </w:tabs>
        <w:rPr>
          <w:sz w:val="24"/>
          <w:szCs w:val="24"/>
        </w:rPr>
      </w:pPr>
      <w:r>
        <w:rPr>
          <w:sz w:val="24"/>
          <w:szCs w:val="24"/>
        </w:rPr>
        <w:t xml:space="preserve">      </w:t>
      </w:r>
      <w:r w:rsidRPr="00166F52">
        <w:rPr>
          <w:noProof/>
          <w:sz w:val="24"/>
          <w:szCs w:val="24"/>
          <w:lang w:eastAsia="cs-CZ"/>
        </w:rPr>
        <w:drawing>
          <wp:inline distT="0" distB="0" distL="0" distR="0">
            <wp:extent cx="5972810" cy="3952875"/>
            <wp:effectExtent l="19050" t="0" r="27940" b="0"/>
            <wp:docPr id="101"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66F52" w:rsidRDefault="00166F52" w:rsidP="00891F2A">
      <w:pPr>
        <w:tabs>
          <w:tab w:val="left" w:pos="3045"/>
        </w:tabs>
        <w:rPr>
          <w:sz w:val="24"/>
          <w:szCs w:val="24"/>
        </w:rPr>
      </w:pPr>
    </w:p>
    <w:p w:rsidR="00940F32" w:rsidRDefault="00166F52" w:rsidP="00891F2A">
      <w:pPr>
        <w:tabs>
          <w:tab w:val="left" w:pos="3045"/>
        </w:tabs>
        <w:rPr>
          <w:sz w:val="24"/>
          <w:szCs w:val="24"/>
        </w:rPr>
      </w:pPr>
      <w:r w:rsidRPr="00166F52">
        <w:rPr>
          <w:noProof/>
          <w:sz w:val="24"/>
          <w:szCs w:val="24"/>
          <w:lang w:eastAsia="cs-CZ"/>
        </w:rPr>
        <w:drawing>
          <wp:inline distT="0" distB="0" distL="0" distR="0">
            <wp:extent cx="6467475" cy="4038600"/>
            <wp:effectExtent l="19050" t="0" r="9525" b="0"/>
            <wp:docPr id="102"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940F32" w:rsidRDefault="00166F52" w:rsidP="00891F2A">
      <w:pPr>
        <w:tabs>
          <w:tab w:val="left" w:pos="3045"/>
        </w:tabs>
        <w:rPr>
          <w:sz w:val="24"/>
          <w:szCs w:val="24"/>
        </w:rPr>
      </w:pPr>
      <w:r w:rsidRPr="00166F52">
        <w:rPr>
          <w:noProof/>
          <w:sz w:val="24"/>
          <w:szCs w:val="24"/>
          <w:lang w:eastAsia="cs-CZ"/>
        </w:rPr>
        <w:drawing>
          <wp:inline distT="0" distB="0" distL="0" distR="0">
            <wp:extent cx="6467475" cy="4038600"/>
            <wp:effectExtent l="19050" t="0" r="9525" b="0"/>
            <wp:docPr id="103"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940F32" w:rsidRDefault="00940F32" w:rsidP="00891F2A">
      <w:pPr>
        <w:tabs>
          <w:tab w:val="left" w:pos="3045"/>
        </w:tabs>
        <w:rPr>
          <w:sz w:val="24"/>
          <w:szCs w:val="24"/>
        </w:rPr>
      </w:pPr>
    </w:p>
    <w:tbl>
      <w:tblPr>
        <w:tblStyle w:val="Mkatabulky"/>
        <w:tblpPr w:leftFromText="141" w:rightFromText="141" w:horzAnchor="margin" w:tblpY="225"/>
        <w:tblW w:w="0" w:type="auto"/>
        <w:tblLook w:val="04A0"/>
      </w:tblPr>
      <w:tblGrid>
        <w:gridCol w:w="10344"/>
      </w:tblGrid>
      <w:tr w:rsidR="00891F2A" w:rsidTr="00166F52">
        <w:tc>
          <w:tcPr>
            <w:tcW w:w="10344" w:type="dxa"/>
            <w:shd w:val="clear" w:color="auto" w:fill="00B0F0"/>
          </w:tcPr>
          <w:p w:rsidR="00891F2A" w:rsidRPr="00891F2A" w:rsidRDefault="00891F2A" w:rsidP="00166F52">
            <w:pPr>
              <w:tabs>
                <w:tab w:val="left" w:pos="3045"/>
              </w:tabs>
              <w:rPr>
                <w:b/>
                <w:sz w:val="28"/>
                <w:szCs w:val="28"/>
              </w:rPr>
            </w:pPr>
            <w:r w:rsidRPr="00891F2A">
              <w:rPr>
                <w:b/>
                <w:sz w:val="28"/>
                <w:szCs w:val="28"/>
              </w:rPr>
              <w:lastRenderedPageBreak/>
              <w:t>8</w:t>
            </w:r>
            <w:r w:rsidR="00A451F6">
              <w:rPr>
                <w:b/>
                <w:sz w:val="28"/>
                <w:szCs w:val="28"/>
              </w:rPr>
              <w:t>a</w:t>
            </w:r>
            <w:r w:rsidRPr="00891F2A">
              <w:rPr>
                <w:b/>
                <w:sz w:val="28"/>
                <w:szCs w:val="28"/>
              </w:rPr>
              <w:t xml:space="preserve">. </w:t>
            </w:r>
            <w:r w:rsidR="00814EA0">
              <w:rPr>
                <w:b/>
                <w:sz w:val="28"/>
                <w:szCs w:val="28"/>
              </w:rPr>
              <w:t>otázka</w:t>
            </w:r>
            <w:r w:rsidR="0036756B">
              <w:rPr>
                <w:b/>
                <w:sz w:val="28"/>
                <w:szCs w:val="28"/>
              </w:rPr>
              <w:t xml:space="preserve"> – Kde nebo u koho bys hledal/a pomoc při problému, se kterým by sis nevěděla rady? Můžeš vybrat i víc možností:</w:t>
            </w:r>
          </w:p>
        </w:tc>
      </w:tr>
    </w:tbl>
    <w:p w:rsidR="00891F2A" w:rsidRPr="00166F52" w:rsidRDefault="00891F2A" w:rsidP="0025385C">
      <w:pPr>
        <w:tabs>
          <w:tab w:val="left" w:pos="3045"/>
        </w:tabs>
        <w:rPr>
          <w:sz w:val="8"/>
          <w:szCs w:val="8"/>
        </w:rPr>
      </w:pPr>
    </w:p>
    <w:p w:rsidR="00891F2A" w:rsidRDefault="00891F2A" w:rsidP="0025385C">
      <w:pPr>
        <w:tabs>
          <w:tab w:val="left" w:pos="3045"/>
        </w:tabs>
        <w:rPr>
          <w:sz w:val="24"/>
          <w:szCs w:val="24"/>
        </w:rPr>
      </w:pPr>
      <w:r w:rsidRPr="00891F2A">
        <w:rPr>
          <w:noProof/>
          <w:sz w:val="24"/>
          <w:szCs w:val="24"/>
          <w:lang w:eastAsia="cs-CZ"/>
        </w:rPr>
        <w:drawing>
          <wp:inline distT="0" distB="0" distL="0" distR="0">
            <wp:extent cx="6296025" cy="6796405"/>
            <wp:effectExtent l="19050" t="0" r="9525" b="4445"/>
            <wp:docPr id="25"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891F2A" w:rsidRDefault="00891F2A" w:rsidP="0025385C">
      <w:pPr>
        <w:tabs>
          <w:tab w:val="left" w:pos="3045"/>
        </w:tabs>
        <w:rPr>
          <w:sz w:val="24"/>
          <w:szCs w:val="24"/>
        </w:rPr>
      </w:pPr>
    </w:p>
    <w:p w:rsidR="00891F2A" w:rsidRDefault="00891F2A" w:rsidP="0025385C">
      <w:pPr>
        <w:tabs>
          <w:tab w:val="left" w:pos="3045"/>
        </w:tabs>
        <w:rPr>
          <w:sz w:val="24"/>
          <w:szCs w:val="24"/>
        </w:rPr>
      </w:pPr>
    </w:p>
    <w:p w:rsidR="00240508" w:rsidRDefault="00240508" w:rsidP="0025385C">
      <w:pPr>
        <w:tabs>
          <w:tab w:val="left" w:pos="3045"/>
        </w:tabs>
        <w:rPr>
          <w:sz w:val="24"/>
          <w:szCs w:val="24"/>
        </w:rPr>
      </w:pPr>
    </w:p>
    <w:p w:rsidR="00814EA0" w:rsidRDefault="00814EA0" w:rsidP="0025385C">
      <w:pPr>
        <w:tabs>
          <w:tab w:val="left" w:pos="3045"/>
        </w:tabs>
        <w:rPr>
          <w:sz w:val="24"/>
          <w:szCs w:val="24"/>
        </w:rPr>
      </w:pPr>
    </w:p>
    <w:p w:rsidR="00814EA0" w:rsidRDefault="00814EA0" w:rsidP="0025385C">
      <w:pPr>
        <w:tabs>
          <w:tab w:val="left" w:pos="3045"/>
        </w:tabs>
        <w:rPr>
          <w:sz w:val="24"/>
          <w:szCs w:val="24"/>
        </w:rPr>
      </w:pPr>
    </w:p>
    <w:p w:rsidR="00240508" w:rsidRDefault="00240508" w:rsidP="0025385C">
      <w:pPr>
        <w:tabs>
          <w:tab w:val="left" w:pos="3045"/>
        </w:tabs>
        <w:rPr>
          <w:sz w:val="24"/>
          <w:szCs w:val="24"/>
        </w:rPr>
      </w:pPr>
      <w:r w:rsidRPr="00240508">
        <w:rPr>
          <w:noProof/>
          <w:sz w:val="24"/>
          <w:szCs w:val="24"/>
          <w:lang w:eastAsia="cs-CZ"/>
        </w:rPr>
        <w:drawing>
          <wp:inline distT="0" distB="0" distL="0" distR="0">
            <wp:extent cx="6362700" cy="3019425"/>
            <wp:effectExtent l="19050" t="0" r="19050" b="0"/>
            <wp:docPr id="30"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240508" w:rsidRDefault="00240508" w:rsidP="0025385C">
      <w:pPr>
        <w:tabs>
          <w:tab w:val="left" w:pos="3045"/>
        </w:tabs>
        <w:rPr>
          <w:sz w:val="24"/>
          <w:szCs w:val="24"/>
        </w:rPr>
      </w:pPr>
    </w:p>
    <w:p w:rsidR="00240508" w:rsidRDefault="00240508" w:rsidP="0025385C">
      <w:pPr>
        <w:tabs>
          <w:tab w:val="left" w:pos="3045"/>
        </w:tabs>
        <w:rPr>
          <w:sz w:val="24"/>
          <w:szCs w:val="24"/>
        </w:rPr>
      </w:pPr>
      <w:r w:rsidRPr="00240508">
        <w:rPr>
          <w:noProof/>
          <w:sz w:val="24"/>
          <w:szCs w:val="24"/>
          <w:lang w:eastAsia="cs-CZ"/>
        </w:rPr>
        <w:drawing>
          <wp:inline distT="0" distB="0" distL="0" distR="0">
            <wp:extent cx="6362700" cy="4019550"/>
            <wp:effectExtent l="19050" t="0" r="19050" b="0"/>
            <wp:docPr id="26"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631D04" w:rsidRDefault="00631D04" w:rsidP="0025385C">
      <w:pPr>
        <w:tabs>
          <w:tab w:val="left" w:pos="3045"/>
        </w:tabs>
        <w:rPr>
          <w:sz w:val="24"/>
          <w:szCs w:val="24"/>
        </w:rPr>
      </w:pPr>
    </w:p>
    <w:p w:rsidR="00240508" w:rsidRDefault="00240508" w:rsidP="0025385C">
      <w:pPr>
        <w:tabs>
          <w:tab w:val="left" w:pos="3045"/>
        </w:tabs>
        <w:rPr>
          <w:sz w:val="24"/>
          <w:szCs w:val="24"/>
        </w:rPr>
      </w:pPr>
    </w:p>
    <w:p w:rsidR="00240508" w:rsidRDefault="00240508" w:rsidP="0025385C">
      <w:pPr>
        <w:tabs>
          <w:tab w:val="left" w:pos="3045"/>
        </w:tabs>
        <w:rPr>
          <w:sz w:val="24"/>
          <w:szCs w:val="24"/>
        </w:rPr>
      </w:pPr>
    </w:p>
    <w:p w:rsidR="00240508" w:rsidRDefault="00240508" w:rsidP="0025385C">
      <w:pPr>
        <w:tabs>
          <w:tab w:val="left" w:pos="3045"/>
        </w:tabs>
        <w:rPr>
          <w:sz w:val="24"/>
          <w:szCs w:val="24"/>
        </w:rPr>
      </w:pPr>
      <w:r>
        <w:rPr>
          <w:sz w:val="24"/>
          <w:szCs w:val="24"/>
        </w:rPr>
        <w:lastRenderedPageBreak/>
        <w:t xml:space="preserve">    </w:t>
      </w:r>
      <w:r w:rsidRPr="00240508">
        <w:rPr>
          <w:noProof/>
          <w:sz w:val="24"/>
          <w:szCs w:val="24"/>
          <w:lang w:eastAsia="cs-CZ"/>
        </w:rPr>
        <w:drawing>
          <wp:inline distT="0" distB="0" distL="0" distR="0">
            <wp:extent cx="5953125" cy="3914775"/>
            <wp:effectExtent l="19050" t="0" r="9525" b="0"/>
            <wp:docPr id="27"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240508" w:rsidRDefault="00240508" w:rsidP="0025385C">
      <w:pPr>
        <w:tabs>
          <w:tab w:val="left" w:pos="3045"/>
        </w:tabs>
        <w:rPr>
          <w:sz w:val="24"/>
          <w:szCs w:val="24"/>
        </w:rPr>
      </w:pPr>
    </w:p>
    <w:p w:rsidR="00240508" w:rsidRDefault="00240508" w:rsidP="0025385C">
      <w:pPr>
        <w:tabs>
          <w:tab w:val="left" w:pos="3045"/>
        </w:tabs>
        <w:rPr>
          <w:sz w:val="24"/>
          <w:szCs w:val="24"/>
        </w:rPr>
      </w:pPr>
      <w:r>
        <w:rPr>
          <w:sz w:val="24"/>
          <w:szCs w:val="24"/>
        </w:rPr>
        <w:t xml:space="preserve">     </w:t>
      </w:r>
      <w:r w:rsidRPr="00240508">
        <w:rPr>
          <w:noProof/>
          <w:sz w:val="24"/>
          <w:szCs w:val="24"/>
          <w:lang w:eastAsia="cs-CZ"/>
        </w:rPr>
        <w:drawing>
          <wp:inline distT="0" distB="0" distL="0" distR="0">
            <wp:extent cx="5981700" cy="3629025"/>
            <wp:effectExtent l="19050" t="0" r="19050" b="0"/>
            <wp:docPr id="29"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240508" w:rsidRDefault="00240508" w:rsidP="0025385C">
      <w:pPr>
        <w:tabs>
          <w:tab w:val="left" w:pos="3045"/>
        </w:tabs>
        <w:rPr>
          <w:sz w:val="24"/>
          <w:szCs w:val="24"/>
        </w:rPr>
      </w:pPr>
    </w:p>
    <w:p w:rsidR="00240508" w:rsidRDefault="00240508" w:rsidP="0025385C">
      <w:pPr>
        <w:tabs>
          <w:tab w:val="left" w:pos="3045"/>
        </w:tabs>
        <w:rPr>
          <w:sz w:val="24"/>
          <w:szCs w:val="24"/>
        </w:rPr>
      </w:pPr>
    </w:p>
    <w:tbl>
      <w:tblPr>
        <w:tblStyle w:val="Mkatabulky"/>
        <w:tblW w:w="0" w:type="auto"/>
        <w:shd w:val="clear" w:color="auto" w:fill="00B0F0"/>
        <w:tblLook w:val="04A0"/>
      </w:tblPr>
      <w:tblGrid>
        <w:gridCol w:w="10344"/>
      </w:tblGrid>
      <w:tr w:rsidR="00891F2A" w:rsidTr="00AA52CD">
        <w:tc>
          <w:tcPr>
            <w:tcW w:w="10344" w:type="dxa"/>
            <w:shd w:val="clear" w:color="auto" w:fill="00B0F0"/>
          </w:tcPr>
          <w:p w:rsidR="00891F2A" w:rsidRPr="00814EA0" w:rsidRDefault="00A451F6" w:rsidP="00A451F6">
            <w:pPr>
              <w:tabs>
                <w:tab w:val="left" w:pos="3045"/>
              </w:tabs>
              <w:rPr>
                <w:b/>
                <w:sz w:val="28"/>
                <w:szCs w:val="28"/>
              </w:rPr>
            </w:pPr>
            <w:r>
              <w:rPr>
                <w:b/>
                <w:sz w:val="28"/>
                <w:szCs w:val="28"/>
              </w:rPr>
              <w:lastRenderedPageBreak/>
              <w:t>8b</w:t>
            </w:r>
            <w:r w:rsidR="00AA52CD" w:rsidRPr="00814EA0">
              <w:rPr>
                <w:b/>
                <w:sz w:val="28"/>
                <w:szCs w:val="28"/>
              </w:rPr>
              <w:t>. otázka</w:t>
            </w:r>
            <w:r w:rsidR="0036756B">
              <w:rPr>
                <w:b/>
                <w:sz w:val="28"/>
                <w:szCs w:val="28"/>
              </w:rPr>
              <w:t xml:space="preserve"> – Jakým dalším osobám bys svěřil /a problém? </w:t>
            </w:r>
          </w:p>
        </w:tc>
      </w:tr>
    </w:tbl>
    <w:p w:rsidR="00891F2A" w:rsidRPr="00AA52CD" w:rsidRDefault="00891F2A" w:rsidP="0025385C">
      <w:pPr>
        <w:tabs>
          <w:tab w:val="left" w:pos="3045"/>
        </w:tabs>
        <w:rPr>
          <w:sz w:val="8"/>
          <w:szCs w:val="8"/>
        </w:rPr>
      </w:pPr>
    </w:p>
    <w:p w:rsidR="00415E52" w:rsidRDefault="00415E52" w:rsidP="0025385C">
      <w:pPr>
        <w:tabs>
          <w:tab w:val="left" w:pos="3045"/>
        </w:tabs>
        <w:rPr>
          <w:sz w:val="24"/>
          <w:szCs w:val="24"/>
        </w:rPr>
      </w:pPr>
      <w:r w:rsidRPr="00415E52">
        <w:rPr>
          <w:noProof/>
          <w:sz w:val="24"/>
          <w:szCs w:val="24"/>
          <w:lang w:eastAsia="cs-CZ"/>
        </w:rPr>
        <w:drawing>
          <wp:inline distT="0" distB="0" distL="0" distR="0">
            <wp:extent cx="6400800" cy="3495675"/>
            <wp:effectExtent l="19050" t="0" r="19050" b="0"/>
            <wp:docPr id="73" name="Graf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bl>
      <w:tblPr>
        <w:tblStyle w:val="Mkatabulky"/>
        <w:tblW w:w="0" w:type="auto"/>
        <w:tblLook w:val="04A0"/>
      </w:tblPr>
      <w:tblGrid>
        <w:gridCol w:w="10344"/>
      </w:tblGrid>
      <w:tr w:rsidR="00A451F6" w:rsidTr="00A451F6">
        <w:tc>
          <w:tcPr>
            <w:tcW w:w="10344" w:type="dxa"/>
            <w:shd w:val="clear" w:color="auto" w:fill="00B0F0"/>
          </w:tcPr>
          <w:p w:rsidR="00A451F6" w:rsidRDefault="00A451F6" w:rsidP="00A451F6">
            <w:pPr>
              <w:tabs>
                <w:tab w:val="left" w:pos="3045"/>
              </w:tabs>
              <w:spacing w:line="276" w:lineRule="auto"/>
              <w:rPr>
                <w:b/>
                <w:sz w:val="28"/>
                <w:szCs w:val="28"/>
              </w:rPr>
            </w:pPr>
            <w:r>
              <w:rPr>
                <w:b/>
                <w:sz w:val="28"/>
                <w:szCs w:val="28"/>
              </w:rPr>
              <w:t>9</w:t>
            </w:r>
            <w:r w:rsidRPr="00814EA0">
              <w:rPr>
                <w:b/>
                <w:sz w:val="28"/>
                <w:szCs w:val="28"/>
              </w:rPr>
              <w:t>. otázka</w:t>
            </w:r>
            <w:r>
              <w:rPr>
                <w:b/>
                <w:sz w:val="28"/>
                <w:szCs w:val="28"/>
              </w:rPr>
              <w:t xml:space="preserve"> – </w:t>
            </w:r>
            <w:r>
              <w:rPr>
                <w:b/>
                <w:sz w:val="28"/>
                <w:szCs w:val="28"/>
              </w:rPr>
              <w:t>Jaké druhy problémů bys svěřil:</w:t>
            </w:r>
            <w:r>
              <w:rPr>
                <w:b/>
                <w:sz w:val="28"/>
                <w:szCs w:val="28"/>
              </w:rPr>
              <w:t xml:space="preserve"> </w:t>
            </w:r>
          </w:p>
        </w:tc>
      </w:tr>
    </w:tbl>
    <w:p w:rsidR="00A451F6" w:rsidRPr="00A451F6" w:rsidRDefault="00A451F6" w:rsidP="0025385C">
      <w:pPr>
        <w:tabs>
          <w:tab w:val="left" w:pos="3045"/>
        </w:tabs>
        <w:rPr>
          <w:sz w:val="8"/>
          <w:szCs w:val="8"/>
        </w:rPr>
      </w:pPr>
    </w:p>
    <w:p w:rsidR="00AA52CD" w:rsidRDefault="00AA52CD" w:rsidP="0025385C">
      <w:pPr>
        <w:tabs>
          <w:tab w:val="left" w:pos="3045"/>
        </w:tabs>
        <w:rPr>
          <w:sz w:val="24"/>
          <w:szCs w:val="24"/>
        </w:rPr>
      </w:pPr>
      <w:r w:rsidRPr="00AA52CD">
        <w:rPr>
          <w:noProof/>
          <w:sz w:val="24"/>
          <w:szCs w:val="24"/>
          <w:lang w:eastAsia="cs-CZ"/>
        </w:rPr>
        <w:drawing>
          <wp:inline distT="0" distB="0" distL="0" distR="0">
            <wp:extent cx="3267075" cy="4057650"/>
            <wp:effectExtent l="19050" t="0" r="9525" b="0"/>
            <wp:docPr id="77" name="Graf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Pr>
          <w:sz w:val="24"/>
          <w:szCs w:val="24"/>
        </w:rPr>
        <w:t xml:space="preserve">   </w:t>
      </w:r>
      <w:r w:rsidRPr="00AA52CD">
        <w:rPr>
          <w:noProof/>
          <w:sz w:val="24"/>
          <w:szCs w:val="24"/>
          <w:lang w:eastAsia="cs-CZ"/>
        </w:rPr>
        <w:drawing>
          <wp:inline distT="0" distB="0" distL="0" distR="0">
            <wp:extent cx="3038475" cy="4057650"/>
            <wp:effectExtent l="19050" t="0" r="9525" b="0"/>
            <wp:docPr id="85" name="Graf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AA52CD" w:rsidRDefault="00AA52CD" w:rsidP="0025385C">
      <w:pPr>
        <w:tabs>
          <w:tab w:val="left" w:pos="3045"/>
        </w:tabs>
        <w:rPr>
          <w:sz w:val="8"/>
          <w:szCs w:val="8"/>
        </w:rPr>
      </w:pPr>
    </w:p>
    <w:p w:rsidR="00A451F6" w:rsidRDefault="00A451F6" w:rsidP="0025385C">
      <w:pPr>
        <w:tabs>
          <w:tab w:val="left" w:pos="3045"/>
        </w:tabs>
        <w:rPr>
          <w:sz w:val="8"/>
          <w:szCs w:val="8"/>
        </w:rPr>
      </w:pPr>
    </w:p>
    <w:p w:rsidR="00A451F6" w:rsidRPr="00D73B46" w:rsidRDefault="00A451F6" w:rsidP="0025385C">
      <w:pPr>
        <w:tabs>
          <w:tab w:val="left" w:pos="3045"/>
        </w:tabs>
        <w:rPr>
          <w:sz w:val="8"/>
          <w:szCs w:val="8"/>
        </w:rPr>
      </w:pPr>
    </w:p>
    <w:p w:rsidR="00AA52CD" w:rsidRDefault="00AA52CD" w:rsidP="0025385C">
      <w:pPr>
        <w:tabs>
          <w:tab w:val="left" w:pos="3045"/>
        </w:tabs>
        <w:rPr>
          <w:sz w:val="24"/>
          <w:szCs w:val="24"/>
        </w:rPr>
      </w:pPr>
      <w:r w:rsidRPr="00AA52CD">
        <w:rPr>
          <w:noProof/>
          <w:sz w:val="24"/>
          <w:szCs w:val="24"/>
          <w:lang w:eastAsia="cs-CZ"/>
        </w:rPr>
        <w:drawing>
          <wp:inline distT="0" distB="0" distL="0" distR="0">
            <wp:extent cx="3190875" cy="4305300"/>
            <wp:effectExtent l="19050" t="0" r="9525" b="0"/>
            <wp:docPr id="86" name="Graf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00D73B46">
        <w:rPr>
          <w:sz w:val="24"/>
          <w:szCs w:val="24"/>
        </w:rPr>
        <w:t xml:space="preserve">  </w:t>
      </w:r>
      <w:r w:rsidRPr="00AA52CD">
        <w:rPr>
          <w:noProof/>
          <w:sz w:val="24"/>
          <w:szCs w:val="24"/>
          <w:lang w:eastAsia="cs-CZ"/>
        </w:rPr>
        <w:drawing>
          <wp:inline distT="0" distB="0" distL="0" distR="0">
            <wp:extent cx="3114675" cy="4305300"/>
            <wp:effectExtent l="19050" t="0" r="9525" b="0"/>
            <wp:docPr id="88" name="Graf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D73B46" w:rsidRDefault="00D73B46" w:rsidP="0025385C">
      <w:pPr>
        <w:tabs>
          <w:tab w:val="left" w:pos="3045"/>
        </w:tabs>
        <w:rPr>
          <w:sz w:val="24"/>
          <w:szCs w:val="24"/>
        </w:rPr>
      </w:pPr>
      <w:r w:rsidRPr="00D73B46">
        <w:rPr>
          <w:noProof/>
          <w:sz w:val="24"/>
          <w:szCs w:val="24"/>
          <w:lang w:eastAsia="cs-CZ"/>
        </w:rPr>
        <w:drawing>
          <wp:inline distT="0" distB="0" distL="0" distR="0">
            <wp:extent cx="3286125" cy="3886200"/>
            <wp:effectExtent l="19050" t="0" r="9525" b="0"/>
            <wp:docPr id="89" name="Graf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Pr>
          <w:sz w:val="24"/>
          <w:szCs w:val="24"/>
        </w:rPr>
        <w:t xml:space="preserve">  </w:t>
      </w:r>
      <w:r w:rsidRPr="00D73B46">
        <w:rPr>
          <w:noProof/>
          <w:sz w:val="24"/>
          <w:szCs w:val="24"/>
          <w:lang w:eastAsia="cs-CZ"/>
        </w:rPr>
        <w:drawing>
          <wp:inline distT="0" distB="0" distL="0" distR="0">
            <wp:extent cx="3009900" cy="3886200"/>
            <wp:effectExtent l="19050" t="0" r="19050" b="0"/>
            <wp:docPr id="91" name="Graf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D73B46" w:rsidRDefault="00D73B46" w:rsidP="0025385C">
      <w:pPr>
        <w:tabs>
          <w:tab w:val="left" w:pos="3045"/>
        </w:tabs>
        <w:rPr>
          <w:sz w:val="24"/>
          <w:szCs w:val="24"/>
        </w:rPr>
      </w:pPr>
    </w:p>
    <w:p w:rsidR="00A71989" w:rsidRDefault="00A71989" w:rsidP="0025385C">
      <w:pPr>
        <w:tabs>
          <w:tab w:val="left" w:pos="3045"/>
        </w:tabs>
        <w:rPr>
          <w:sz w:val="24"/>
          <w:szCs w:val="24"/>
        </w:rPr>
      </w:pPr>
    </w:p>
    <w:p w:rsidR="00A71989" w:rsidRDefault="00A71989" w:rsidP="0025385C">
      <w:pPr>
        <w:tabs>
          <w:tab w:val="left" w:pos="3045"/>
        </w:tabs>
        <w:rPr>
          <w:sz w:val="24"/>
          <w:szCs w:val="24"/>
        </w:rPr>
      </w:pPr>
      <w:r w:rsidRPr="00A71989">
        <w:rPr>
          <w:noProof/>
          <w:sz w:val="24"/>
          <w:szCs w:val="24"/>
          <w:lang w:eastAsia="cs-CZ"/>
        </w:rPr>
        <w:drawing>
          <wp:inline distT="0" distB="0" distL="0" distR="0">
            <wp:extent cx="6391275" cy="4219575"/>
            <wp:effectExtent l="19050" t="0" r="9525" b="0"/>
            <wp:docPr id="92" name="Graf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D73B46" w:rsidRDefault="00D73B46" w:rsidP="0025385C">
      <w:pPr>
        <w:tabs>
          <w:tab w:val="left" w:pos="3045"/>
        </w:tabs>
        <w:rPr>
          <w:sz w:val="24"/>
          <w:szCs w:val="24"/>
        </w:rPr>
      </w:pPr>
    </w:p>
    <w:p w:rsidR="006F0CF2" w:rsidRDefault="006F0CF2" w:rsidP="007673BC">
      <w:pPr>
        <w:tabs>
          <w:tab w:val="left" w:pos="3045"/>
        </w:tabs>
        <w:jc w:val="both"/>
        <w:rPr>
          <w:i/>
          <w:sz w:val="24"/>
          <w:szCs w:val="24"/>
        </w:rPr>
      </w:pPr>
      <w:r w:rsidRPr="008602DE">
        <w:rPr>
          <w:i/>
          <w:sz w:val="24"/>
          <w:szCs w:val="24"/>
        </w:rPr>
        <w:t xml:space="preserve">Pozn.: Z tohoto grafu je opět zřejmá neochota dětí svěřovat se se svými problémy osobám učitelům. Z našich zkušeností a osobních rozhovorů s dětmi v rámci aktivit primární prevence víme, že příčinou je často naprosto nevhodné a neprofesionální jednání pedagogických pracovníků. </w:t>
      </w:r>
      <w:r w:rsidR="008602DE" w:rsidRPr="008602DE">
        <w:rPr>
          <w:i/>
          <w:sz w:val="24"/>
          <w:szCs w:val="24"/>
        </w:rPr>
        <w:t>Průzkum realizovaný na ZŠ a SŠ v České republice zaměřený na péči škol o ohrožené děti</w:t>
      </w:r>
      <w:r w:rsidRPr="008602DE">
        <w:rPr>
          <w:i/>
          <w:sz w:val="24"/>
          <w:szCs w:val="24"/>
        </w:rPr>
        <w:t xml:space="preserve"> </w:t>
      </w:r>
      <w:r w:rsidR="008602DE">
        <w:rPr>
          <w:i/>
          <w:sz w:val="24"/>
          <w:szCs w:val="24"/>
        </w:rPr>
        <w:t xml:space="preserve">(více viz </w:t>
      </w:r>
      <w:hyperlink r:id="rId83" w:history="1">
        <w:r w:rsidR="008602DE" w:rsidRPr="000517F9">
          <w:rPr>
            <w:rStyle w:val="Hypertextovodkaz"/>
            <w:i/>
            <w:sz w:val="24"/>
            <w:szCs w:val="24"/>
          </w:rPr>
          <w:t>http://www.sosarcha.cz/27-ke-stazeni/</w:t>
        </w:r>
      </w:hyperlink>
      <w:r w:rsidR="008602DE">
        <w:rPr>
          <w:i/>
          <w:sz w:val="24"/>
          <w:szCs w:val="24"/>
        </w:rPr>
        <w:t xml:space="preserve">) </w:t>
      </w:r>
      <w:r w:rsidR="008602DE" w:rsidRPr="008602DE">
        <w:rPr>
          <w:i/>
          <w:sz w:val="24"/>
          <w:szCs w:val="24"/>
        </w:rPr>
        <w:t>ukázal, že téměř 9 % škol své pracovníky v této oblasti vůbec neproškoluje, na 27 % školách je vzděláván pouze poradenský tým a 46 % škol uvádí, že jsou jejich pedagogičtí pracovníci proškolování 1x ročně či méně. Lze předpokládat, že v péči o ohrožené děti tak učitelům není poskytována ucelená příprava spojená s potřebným praktickým nácvikem.</w:t>
      </w:r>
    </w:p>
    <w:p w:rsidR="008602DE" w:rsidRPr="008602DE" w:rsidRDefault="001869EB" w:rsidP="007673BC">
      <w:pPr>
        <w:tabs>
          <w:tab w:val="left" w:pos="3045"/>
        </w:tabs>
        <w:jc w:val="both"/>
        <w:rPr>
          <w:i/>
          <w:sz w:val="24"/>
          <w:szCs w:val="24"/>
        </w:rPr>
      </w:pPr>
      <w:r>
        <w:rPr>
          <w:i/>
          <w:sz w:val="24"/>
          <w:szCs w:val="24"/>
        </w:rPr>
        <w:t>K zamyšlení vede křivka týkající se problémů z oblasti rodinného života. Rodinné prostředí respondenti uvedli na druhém místě ve výčtu prostředí, ve kterém se mohou setkat s krizí. Lze předpokládat, že se často v tomto prostředí v obtížné situaci také ocitají. Z</w:t>
      </w:r>
      <w:r w:rsidR="007673BC">
        <w:rPr>
          <w:i/>
          <w:sz w:val="24"/>
          <w:szCs w:val="24"/>
        </w:rPr>
        <w:t> </w:t>
      </w:r>
      <w:r>
        <w:rPr>
          <w:i/>
          <w:sz w:val="24"/>
          <w:szCs w:val="24"/>
        </w:rPr>
        <w:t>uveden</w:t>
      </w:r>
      <w:r w:rsidR="007673BC">
        <w:rPr>
          <w:i/>
          <w:sz w:val="24"/>
          <w:szCs w:val="24"/>
        </w:rPr>
        <w:t>ých výsledků</w:t>
      </w:r>
      <w:r>
        <w:rPr>
          <w:i/>
          <w:sz w:val="24"/>
          <w:szCs w:val="24"/>
        </w:rPr>
        <w:t xml:space="preserve"> však vyplývá, že není osoba, snad vyjma </w:t>
      </w:r>
      <w:r w:rsidR="007673BC">
        <w:rPr>
          <w:i/>
          <w:sz w:val="24"/>
          <w:szCs w:val="24"/>
        </w:rPr>
        <w:t xml:space="preserve">kamarádů a </w:t>
      </w:r>
      <w:r>
        <w:rPr>
          <w:i/>
          <w:sz w:val="24"/>
          <w:szCs w:val="24"/>
        </w:rPr>
        <w:t xml:space="preserve">sourozenců, s kterou by problémy vzniklé v této oblasti </w:t>
      </w:r>
      <w:r w:rsidR="007673BC">
        <w:rPr>
          <w:i/>
          <w:sz w:val="24"/>
          <w:szCs w:val="24"/>
        </w:rPr>
        <w:t>chtěli či mohli řešit</w:t>
      </w:r>
      <w:r>
        <w:rPr>
          <w:i/>
          <w:sz w:val="24"/>
          <w:szCs w:val="24"/>
        </w:rPr>
        <w:t xml:space="preserve">. </w:t>
      </w:r>
    </w:p>
    <w:p w:rsidR="001D3022" w:rsidRDefault="001D3022" w:rsidP="0025385C">
      <w:pPr>
        <w:tabs>
          <w:tab w:val="left" w:pos="3045"/>
        </w:tabs>
        <w:rPr>
          <w:sz w:val="24"/>
          <w:szCs w:val="24"/>
        </w:rPr>
      </w:pPr>
    </w:p>
    <w:p w:rsidR="001D3022" w:rsidRDefault="001D3022" w:rsidP="0025385C">
      <w:pPr>
        <w:tabs>
          <w:tab w:val="left" w:pos="3045"/>
        </w:tabs>
        <w:rPr>
          <w:sz w:val="24"/>
          <w:szCs w:val="24"/>
        </w:rPr>
      </w:pPr>
    </w:p>
    <w:p w:rsidR="001D3022" w:rsidRDefault="001D3022" w:rsidP="0025385C">
      <w:pPr>
        <w:tabs>
          <w:tab w:val="left" w:pos="3045"/>
        </w:tabs>
        <w:rPr>
          <w:sz w:val="24"/>
          <w:szCs w:val="24"/>
        </w:rPr>
      </w:pPr>
    </w:p>
    <w:p w:rsidR="001D3022" w:rsidRDefault="001D3022" w:rsidP="0025385C">
      <w:pPr>
        <w:tabs>
          <w:tab w:val="left" w:pos="3045"/>
        </w:tabs>
        <w:rPr>
          <w:sz w:val="8"/>
          <w:szCs w:val="8"/>
        </w:rPr>
      </w:pPr>
    </w:p>
    <w:p w:rsidR="00166F52" w:rsidRDefault="00166F52" w:rsidP="0025385C">
      <w:pPr>
        <w:tabs>
          <w:tab w:val="left" w:pos="3045"/>
        </w:tabs>
        <w:rPr>
          <w:sz w:val="8"/>
          <w:szCs w:val="8"/>
        </w:rPr>
      </w:pPr>
    </w:p>
    <w:tbl>
      <w:tblPr>
        <w:tblStyle w:val="Mkatabulky"/>
        <w:tblpPr w:leftFromText="141" w:rightFromText="141" w:vertAnchor="text" w:tblpY="116"/>
        <w:tblW w:w="0" w:type="auto"/>
        <w:tblLook w:val="04A0"/>
      </w:tblPr>
      <w:tblGrid>
        <w:gridCol w:w="10344"/>
      </w:tblGrid>
      <w:tr w:rsidR="001D3022" w:rsidTr="001D3022">
        <w:tc>
          <w:tcPr>
            <w:tcW w:w="10344" w:type="dxa"/>
            <w:shd w:val="clear" w:color="auto" w:fill="00B0F0"/>
          </w:tcPr>
          <w:p w:rsidR="001D3022" w:rsidRPr="001D3022" w:rsidRDefault="001D3022" w:rsidP="00814EA0">
            <w:pPr>
              <w:tabs>
                <w:tab w:val="left" w:pos="3045"/>
              </w:tabs>
              <w:rPr>
                <w:b/>
                <w:sz w:val="28"/>
                <w:szCs w:val="28"/>
              </w:rPr>
            </w:pPr>
            <w:r w:rsidRPr="001D3022">
              <w:rPr>
                <w:b/>
                <w:sz w:val="28"/>
                <w:szCs w:val="28"/>
              </w:rPr>
              <w:t xml:space="preserve">10. </w:t>
            </w:r>
            <w:r w:rsidR="00814EA0">
              <w:rPr>
                <w:b/>
                <w:sz w:val="28"/>
                <w:szCs w:val="28"/>
              </w:rPr>
              <w:t>otázka</w:t>
            </w:r>
            <w:r w:rsidR="00A451F6">
              <w:rPr>
                <w:b/>
                <w:sz w:val="28"/>
                <w:szCs w:val="28"/>
              </w:rPr>
              <w:t xml:space="preserve"> – Co je podle tebe nejúčinnější reklama na odbornou pomoc v krizové situaci? Vyber tři, které jsou podle tebe nejvhodnější.</w:t>
            </w:r>
          </w:p>
        </w:tc>
      </w:tr>
    </w:tbl>
    <w:p w:rsidR="001D3022" w:rsidRPr="001D3022" w:rsidRDefault="001D3022" w:rsidP="0025385C">
      <w:pPr>
        <w:tabs>
          <w:tab w:val="left" w:pos="3045"/>
        </w:tabs>
        <w:rPr>
          <w:sz w:val="8"/>
          <w:szCs w:val="8"/>
        </w:rPr>
      </w:pPr>
    </w:p>
    <w:p w:rsidR="007F0E27" w:rsidRDefault="001D3022" w:rsidP="0025385C">
      <w:pPr>
        <w:tabs>
          <w:tab w:val="left" w:pos="3045"/>
        </w:tabs>
        <w:rPr>
          <w:sz w:val="24"/>
          <w:szCs w:val="24"/>
        </w:rPr>
      </w:pPr>
      <w:r w:rsidRPr="001D3022">
        <w:rPr>
          <w:noProof/>
          <w:sz w:val="4"/>
          <w:szCs w:val="4"/>
          <w:lang w:eastAsia="cs-CZ"/>
        </w:rPr>
        <w:drawing>
          <wp:inline distT="0" distB="0" distL="0" distR="0">
            <wp:extent cx="6343650" cy="5676900"/>
            <wp:effectExtent l="19050" t="0" r="19050" b="0"/>
            <wp:docPr id="46"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Pr>
          <w:sz w:val="24"/>
          <w:szCs w:val="24"/>
        </w:rPr>
        <w:t xml:space="preserve"> </w:t>
      </w:r>
      <w:r w:rsidRPr="001D3022">
        <w:rPr>
          <w:noProof/>
          <w:sz w:val="24"/>
          <w:szCs w:val="24"/>
          <w:lang w:eastAsia="cs-CZ"/>
        </w:rPr>
        <w:drawing>
          <wp:inline distT="0" distB="0" distL="0" distR="0">
            <wp:extent cx="6343650" cy="2295525"/>
            <wp:effectExtent l="19050" t="0" r="19050" b="0"/>
            <wp:docPr id="45"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01147B" w:rsidRPr="0001147B" w:rsidRDefault="0001147B" w:rsidP="0025385C">
      <w:pPr>
        <w:tabs>
          <w:tab w:val="left" w:pos="3045"/>
        </w:tabs>
        <w:rPr>
          <w:sz w:val="4"/>
          <w:szCs w:val="4"/>
        </w:rPr>
      </w:pPr>
    </w:p>
    <w:p w:rsidR="007F0E27" w:rsidRPr="007F0E27" w:rsidRDefault="0001147B" w:rsidP="0025385C">
      <w:pPr>
        <w:tabs>
          <w:tab w:val="left" w:pos="3045"/>
        </w:tabs>
        <w:rPr>
          <w:sz w:val="4"/>
          <w:szCs w:val="4"/>
        </w:rPr>
      </w:pPr>
      <w:r w:rsidRPr="0001147B">
        <w:rPr>
          <w:noProof/>
          <w:sz w:val="4"/>
          <w:szCs w:val="4"/>
          <w:lang w:eastAsia="cs-CZ"/>
        </w:rPr>
        <w:drawing>
          <wp:inline distT="0" distB="0" distL="0" distR="0">
            <wp:extent cx="6010275" cy="4343400"/>
            <wp:effectExtent l="19050" t="0" r="9525" b="0"/>
            <wp:docPr id="58"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01147B" w:rsidRDefault="0001147B" w:rsidP="0001147B">
      <w:pPr>
        <w:tabs>
          <w:tab w:val="left" w:pos="3045"/>
        </w:tabs>
        <w:rPr>
          <w:sz w:val="24"/>
          <w:szCs w:val="24"/>
        </w:rPr>
      </w:pPr>
      <w:r w:rsidRPr="0001147B">
        <w:rPr>
          <w:noProof/>
          <w:sz w:val="24"/>
          <w:szCs w:val="24"/>
          <w:lang w:eastAsia="cs-CZ"/>
        </w:rPr>
        <w:drawing>
          <wp:inline distT="0" distB="0" distL="0" distR="0">
            <wp:extent cx="6010275" cy="4181475"/>
            <wp:effectExtent l="19050" t="0" r="9525" b="0"/>
            <wp:docPr id="57"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1D3022" w:rsidRDefault="001D3022" w:rsidP="0025385C">
      <w:pPr>
        <w:tabs>
          <w:tab w:val="left" w:pos="3045"/>
        </w:tabs>
        <w:rPr>
          <w:sz w:val="24"/>
          <w:szCs w:val="24"/>
        </w:rPr>
      </w:pPr>
    </w:p>
    <w:p w:rsidR="00166F52" w:rsidRPr="00166F52" w:rsidRDefault="00166F52" w:rsidP="0025385C">
      <w:pPr>
        <w:tabs>
          <w:tab w:val="left" w:pos="3045"/>
        </w:tabs>
        <w:rPr>
          <w:sz w:val="8"/>
          <w:szCs w:val="8"/>
        </w:rPr>
      </w:pPr>
    </w:p>
    <w:p w:rsidR="001D3022" w:rsidRDefault="0001147B" w:rsidP="0025385C">
      <w:pPr>
        <w:tabs>
          <w:tab w:val="left" w:pos="3045"/>
        </w:tabs>
        <w:rPr>
          <w:sz w:val="24"/>
          <w:szCs w:val="24"/>
        </w:rPr>
      </w:pPr>
      <w:r w:rsidRPr="0001147B">
        <w:rPr>
          <w:noProof/>
          <w:sz w:val="24"/>
          <w:szCs w:val="24"/>
          <w:lang w:eastAsia="cs-CZ"/>
        </w:rPr>
        <w:drawing>
          <wp:inline distT="0" distB="0" distL="0" distR="0">
            <wp:extent cx="6010275" cy="3924300"/>
            <wp:effectExtent l="19050" t="0" r="9525" b="0"/>
            <wp:docPr id="55"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1D3022" w:rsidRDefault="001D3022" w:rsidP="0025385C">
      <w:pPr>
        <w:tabs>
          <w:tab w:val="left" w:pos="3045"/>
        </w:tabs>
        <w:rPr>
          <w:sz w:val="24"/>
          <w:szCs w:val="24"/>
        </w:rPr>
      </w:pPr>
    </w:p>
    <w:p w:rsidR="007673BC" w:rsidRPr="007B6915" w:rsidRDefault="007673BC" w:rsidP="007673BC">
      <w:pPr>
        <w:tabs>
          <w:tab w:val="left" w:pos="3045"/>
        </w:tabs>
        <w:jc w:val="both"/>
        <w:rPr>
          <w:i/>
          <w:sz w:val="24"/>
          <w:szCs w:val="24"/>
        </w:rPr>
      </w:pPr>
      <w:r w:rsidRPr="007B6915">
        <w:rPr>
          <w:i/>
          <w:sz w:val="24"/>
          <w:szCs w:val="24"/>
        </w:rPr>
        <w:t>Pozn.: Z výsledků je patrné, že největší vliv reklamy je vnímán z médií – internet, TV, rádio. Svůj význam sehrávají též sociální sítě a letáky. Z návrhů samotných respondentů vnímáme</w:t>
      </w:r>
      <w:r w:rsidR="007B6915" w:rsidRPr="007B6915">
        <w:rPr>
          <w:i/>
          <w:sz w:val="24"/>
          <w:szCs w:val="24"/>
        </w:rPr>
        <w:t xml:space="preserve"> </w:t>
      </w:r>
      <w:r w:rsidRPr="007B6915">
        <w:rPr>
          <w:i/>
          <w:sz w:val="24"/>
          <w:szCs w:val="24"/>
        </w:rPr>
        <w:t xml:space="preserve">jako podnět k zamyšlení, ač se to jeví jako neobvyklé, využití dveří na záchodech. </w:t>
      </w:r>
      <w:r w:rsidR="007B6915" w:rsidRPr="007B6915">
        <w:rPr>
          <w:i/>
          <w:sz w:val="24"/>
          <w:szCs w:val="24"/>
        </w:rPr>
        <w:t>Tyto prostory jsou místem, kde žáci mají „trochu soukromí“, jsou „z dohledu učitelů i ostatních žáků“. Možná je to tedy i vhodný prostor k přečtení informačního letáku vylepeného na dveřích, kterou by si na veřejné chodbě, před „zraky všech“, přečíst styděli.</w:t>
      </w:r>
    </w:p>
    <w:p w:rsidR="00E16129" w:rsidRDefault="00E16129" w:rsidP="0025385C">
      <w:pPr>
        <w:tabs>
          <w:tab w:val="left" w:pos="3045"/>
        </w:tabs>
        <w:rPr>
          <w:sz w:val="24"/>
          <w:szCs w:val="24"/>
        </w:rPr>
      </w:pPr>
    </w:p>
    <w:p w:rsidR="00E16129" w:rsidRDefault="00E16129" w:rsidP="0025385C">
      <w:pPr>
        <w:tabs>
          <w:tab w:val="left" w:pos="3045"/>
        </w:tabs>
        <w:rPr>
          <w:sz w:val="24"/>
          <w:szCs w:val="24"/>
        </w:rPr>
      </w:pPr>
    </w:p>
    <w:p w:rsidR="00E16129" w:rsidRDefault="00E16129" w:rsidP="0025385C">
      <w:pPr>
        <w:tabs>
          <w:tab w:val="left" w:pos="3045"/>
        </w:tabs>
        <w:rPr>
          <w:sz w:val="24"/>
          <w:szCs w:val="24"/>
        </w:rPr>
      </w:pPr>
    </w:p>
    <w:p w:rsidR="00E16129" w:rsidRDefault="00E16129" w:rsidP="0025385C">
      <w:pPr>
        <w:tabs>
          <w:tab w:val="left" w:pos="3045"/>
        </w:tabs>
        <w:rPr>
          <w:sz w:val="24"/>
          <w:szCs w:val="24"/>
        </w:rPr>
      </w:pPr>
    </w:p>
    <w:p w:rsidR="00E16129" w:rsidRDefault="00E16129" w:rsidP="0025385C">
      <w:pPr>
        <w:tabs>
          <w:tab w:val="left" w:pos="3045"/>
        </w:tabs>
        <w:rPr>
          <w:sz w:val="24"/>
          <w:szCs w:val="24"/>
        </w:rPr>
      </w:pPr>
    </w:p>
    <w:p w:rsidR="00E16129" w:rsidRDefault="00E16129" w:rsidP="0025385C">
      <w:pPr>
        <w:tabs>
          <w:tab w:val="left" w:pos="3045"/>
        </w:tabs>
        <w:rPr>
          <w:sz w:val="24"/>
          <w:szCs w:val="24"/>
        </w:rPr>
      </w:pPr>
    </w:p>
    <w:p w:rsidR="00E16129" w:rsidRDefault="00E16129" w:rsidP="0025385C">
      <w:pPr>
        <w:tabs>
          <w:tab w:val="left" w:pos="3045"/>
        </w:tabs>
        <w:rPr>
          <w:sz w:val="24"/>
          <w:szCs w:val="24"/>
        </w:rPr>
      </w:pPr>
    </w:p>
    <w:p w:rsidR="00166F52" w:rsidRDefault="00166F52" w:rsidP="0025385C">
      <w:pPr>
        <w:tabs>
          <w:tab w:val="left" w:pos="3045"/>
        </w:tabs>
        <w:rPr>
          <w:sz w:val="24"/>
          <w:szCs w:val="24"/>
        </w:rPr>
      </w:pPr>
    </w:p>
    <w:p w:rsidR="007B6915" w:rsidRPr="007B6915" w:rsidRDefault="007B6915" w:rsidP="0025385C">
      <w:pPr>
        <w:tabs>
          <w:tab w:val="left" w:pos="3045"/>
        </w:tabs>
        <w:rPr>
          <w:sz w:val="8"/>
          <w:szCs w:val="8"/>
        </w:rPr>
      </w:pPr>
    </w:p>
    <w:tbl>
      <w:tblPr>
        <w:tblStyle w:val="Mkatabulky"/>
        <w:tblW w:w="0" w:type="auto"/>
        <w:tblLook w:val="04A0"/>
      </w:tblPr>
      <w:tblGrid>
        <w:gridCol w:w="10344"/>
      </w:tblGrid>
      <w:tr w:rsidR="00891F2A" w:rsidTr="00E16129">
        <w:tc>
          <w:tcPr>
            <w:tcW w:w="10344" w:type="dxa"/>
            <w:shd w:val="clear" w:color="auto" w:fill="00B0F0"/>
          </w:tcPr>
          <w:p w:rsidR="00891F2A" w:rsidRPr="00E16129" w:rsidRDefault="00891F2A" w:rsidP="00814EA0">
            <w:pPr>
              <w:tabs>
                <w:tab w:val="left" w:pos="3045"/>
              </w:tabs>
              <w:rPr>
                <w:b/>
                <w:sz w:val="28"/>
                <w:szCs w:val="28"/>
              </w:rPr>
            </w:pPr>
            <w:r w:rsidRPr="00E16129">
              <w:rPr>
                <w:b/>
                <w:sz w:val="28"/>
                <w:szCs w:val="28"/>
              </w:rPr>
              <w:t>11.</w:t>
            </w:r>
            <w:r w:rsidR="008173FC" w:rsidRPr="00E16129">
              <w:rPr>
                <w:b/>
                <w:sz w:val="28"/>
                <w:szCs w:val="28"/>
              </w:rPr>
              <w:t xml:space="preserve"> </w:t>
            </w:r>
            <w:r w:rsidR="00814EA0">
              <w:rPr>
                <w:b/>
                <w:sz w:val="28"/>
                <w:szCs w:val="28"/>
              </w:rPr>
              <w:t>otázka</w:t>
            </w:r>
            <w:r w:rsidR="00A451F6">
              <w:rPr>
                <w:b/>
                <w:sz w:val="28"/>
                <w:szCs w:val="28"/>
              </w:rPr>
              <w:t xml:space="preserve"> – Máš zájem diskutovat / informovat se o problémech a krizových situacích ještě než se Ti stanou?</w:t>
            </w:r>
          </w:p>
        </w:tc>
      </w:tr>
    </w:tbl>
    <w:p w:rsidR="00E16129" w:rsidRPr="00E16129" w:rsidRDefault="00E16129" w:rsidP="0025385C">
      <w:pPr>
        <w:tabs>
          <w:tab w:val="left" w:pos="3045"/>
        </w:tabs>
        <w:rPr>
          <w:sz w:val="4"/>
          <w:szCs w:val="4"/>
        </w:rPr>
      </w:pPr>
    </w:p>
    <w:p w:rsidR="00E16129" w:rsidRDefault="00E16129" w:rsidP="0025385C">
      <w:pPr>
        <w:tabs>
          <w:tab w:val="left" w:pos="3045"/>
        </w:tabs>
        <w:rPr>
          <w:sz w:val="24"/>
          <w:szCs w:val="24"/>
        </w:rPr>
      </w:pPr>
      <w:r>
        <w:rPr>
          <w:sz w:val="24"/>
          <w:szCs w:val="24"/>
        </w:rPr>
        <w:t xml:space="preserve">                                           </w:t>
      </w:r>
      <w:r w:rsidRPr="00E16129">
        <w:rPr>
          <w:noProof/>
          <w:sz w:val="24"/>
          <w:szCs w:val="24"/>
          <w:lang w:eastAsia="cs-CZ"/>
        </w:rPr>
        <w:drawing>
          <wp:inline distT="0" distB="0" distL="0" distR="0">
            <wp:extent cx="3629025" cy="2533650"/>
            <wp:effectExtent l="19050" t="0" r="9525" b="0"/>
            <wp:docPr id="59"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Pr>
          <w:sz w:val="24"/>
          <w:szCs w:val="24"/>
        </w:rPr>
        <w:t xml:space="preserve">  </w:t>
      </w:r>
    </w:p>
    <w:p w:rsidR="00E16129" w:rsidRDefault="00E16129" w:rsidP="0025385C">
      <w:pPr>
        <w:tabs>
          <w:tab w:val="left" w:pos="3045"/>
        </w:tabs>
        <w:rPr>
          <w:sz w:val="24"/>
          <w:szCs w:val="24"/>
        </w:rPr>
      </w:pPr>
      <w:r w:rsidRPr="00E16129">
        <w:rPr>
          <w:noProof/>
          <w:sz w:val="24"/>
          <w:szCs w:val="24"/>
          <w:lang w:eastAsia="cs-CZ"/>
        </w:rPr>
        <w:drawing>
          <wp:inline distT="0" distB="0" distL="0" distR="0">
            <wp:extent cx="3190875" cy="2533650"/>
            <wp:effectExtent l="19050" t="0" r="9525" b="0"/>
            <wp:docPr id="6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sidR="00D53710">
        <w:rPr>
          <w:sz w:val="24"/>
          <w:szCs w:val="24"/>
        </w:rPr>
        <w:t xml:space="preserve">  </w:t>
      </w:r>
      <w:r>
        <w:rPr>
          <w:sz w:val="24"/>
          <w:szCs w:val="24"/>
        </w:rPr>
        <w:t xml:space="preserve"> </w:t>
      </w:r>
      <w:r w:rsidR="00D53710" w:rsidRPr="00D53710">
        <w:rPr>
          <w:sz w:val="24"/>
          <w:szCs w:val="24"/>
        </w:rPr>
        <w:drawing>
          <wp:inline distT="0" distB="0" distL="0" distR="0">
            <wp:extent cx="3295650" cy="2533650"/>
            <wp:effectExtent l="19050" t="0" r="19050" b="0"/>
            <wp:docPr id="80"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E16129" w:rsidRDefault="00E16129" w:rsidP="0025385C">
      <w:pPr>
        <w:tabs>
          <w:tab w:val="left" w:pos="3045"/>
        </w:tabs>
        <w:rPr>
          <w:sz w:val="24"/>
          <w:szCs w:val="24"/>
        </w:rPr>
      </w:pPr>
      <w:r w:rsidRPr="00E16129">
        <w:rPr>
          <w:noProof/>
          <w:sz w:val="24"/>
          <w:szCs w:val="24"/>
          <w:lang w:eastAsia="cs-CZ"/>
        </w:rPr>
        <w:drawing>
          <wp:inline distT="0" distB="0" distL="0" distR="0">
            <wp:extent cx="6619875" cy="2514600"/>
            <wp:effectExtent l="19050" t="0" r="9525" b="0"/>
            <wp:docPr id="65"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D53710" w:rsidRDefault="00D53710" w:rsidP="00D53710">
      <w:pPr>
        <w:tabs>
          <w:tab w:val="left" w:pos="3045"/>
        </w:tabs>
        <w:jc w:val="both"/>
        <w:rPr>
          <w:color w:val="C00000"/>
          <w:sz w:val="24"/>
          <w:szCs w:val="24"/>
        </w:rPr>
      </w:pPr>
    </w:p>
    <w:p w:rsidR="00E16129" w:rsidRDefault="00E16129" w:rsidP="00E46738">
      <w:pPr>
        <w:tabs>
          <w:tab w:val="left" w:pos="3045"/>
        </w:tabs>
        <w:spacing w:after="0"/>
        <w:rPr>
          <w:sz w:val="24"/>
          <w:szCs w:val="24"/>
        </w:rPr>
      </w:pPr>
    </w:p>
    <w:p w:rsidR="00CE12E0" w:rsidRDefault="00CE12E0" w:rsidP="0025385C">
      <w:pPr>
        <w:tabs>
          <w:tab w:val="left" w:pos="3045"/>
        </w:tabs>
        <w:rPr>
          <w:sz w:val="24"/>
          <w:szCs w:val="24"/>
        </w:rPr>
      </w:pPr>
      <w:r w:rsidRPr="00CE12E0">
        <w:rPr>
          <w:noProof/>
          <w:sz w:val="24"/>
          <w:szCs w:val="24"/>
          <w:lang w:eastAsia="cs-CZ"/>
        </w:rPr>
        <w:drawing>
          <wp:inline distT="0" distB="0" distL="0" distR="0">
            <wp:extent cx="6438900" cy="3810000"/>
            <wp:effectExtent l="19050" t="0" r="19050" b="0"/>
            <wp:docPr id="66"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E46738" w:rsidRDefault="00E46738" w:rsidP="00E46738">
      <w:pPr>
        <w:tabs>
          <w:tab w:val="left" w:pos="3045"/>
        </w:tabs>
        <w:spacing w:after="0" w:line="240" w:lineRule="auto"/>
        <w:ind w:right="141"/>
        <w:jc w:val="both"/>
        <w:rPr>
          <w:i/>
          <w:sz w:val="24"/>
          <w:szCs w:val="24"/>
        </w:rPr>
      </w:pPr>
    </w:p>
    <w:p w:rsidR="00E46738" w:rsidRPr="00E46738" w:rsidRDefault="00E46738" w:rsidP="00E46738">
      <w:pPr>
        <w:tabs>
          <w:tab w:val="left" w:pos="3045"/>
        </w:tabs>
        <w:spacing w:after="0" w:line="240" w:lineRule="auto"/>
        <w:ind w:right="141"/>
        <w:jc w:val="both"/>
        <w:rPr>
          <w:i/>
          <w:sz w:val="24"/>
          <w:szCs w:val="24"/>
        </w:rPr>
      </w:pPr>
      <w:r w:rsidRPr="00E46738">
        <w:rPr>
          <w:i/>
          <w:sz w:val="24"/>
          <w:szCs w:val="24"/>
        </w:rPr>
        <w:t>Pozn.: Z podstaty svého věku děti nevidí smysl řešit krizovou situaci dříve, než nestane. Nemají odpovědnost za nikoho jiného, takže se předem informovat nemusí. Lze předpokládat, že to vnímají jako „ztrátu času“ či jak vyplývá z odpovědí, nechtějí si problémy předem zbytečně připouštět – „nechtějí se stresovat“. O to více je důležité, aby našly pomocnou ruku či kvalitní a vhodnou informaci o tom, kde podporu získat, v ten správný čas.</w:t>
      </w:r>
    </w:p>
    <w:p w:rsidR="00CE12E0" w:rsidRDefault="00CE12E0" w:rsidP="0025385C">
      <w:pPr>
        <w:tabs>
          <w:tab w:val="left" w:pos="3045"/>
        </w:tabs>
        <w:rPr>
          <w:sz w:val="24"/>
          <w:szCs w:val="24"/>
        </w:rPr>
      </w:pPr>
    </w:p>
    <w:p w:rsidR="00E46738" w:rsidRDefault="00E46738" w:rsidP="0025385C">
      <w:pPr>
        <w:tabs>
          <w:tab w:val="left" w:pos="3045"/>
        </w:tabs>
        <w:rPr>
          <w:sz w:val="24"/>
          <w:szCs w:val="24"/>
        </w:rPr>
      </w:pPr>
    </w:p>
    <w:p w:rsidR="00E46738" w:rsidRDefault="00E46738" w:rsidP="0025385C">
      <w:pPr>
        <w:tabs>
          <w:tab w:val="left" w:pos="3045"/>
        </w:tabs>
        <w:rPr>
          <w:sz w:val="24"/>
          <w:szCs w:val="24"/>
        </w:rPr>
      </w:pPr>
    </w:p>
    <w:p w:rsidR="00E46738" w:rsidRDefault="00E46738" w:rsidP="0025385C">
      <w:pPr>
        <w:tabs>
          <w:tab w:val="left" w:pos="3045"/>
        </w:tabs>
        <w:rPr>
          <w:sz w:val="24"/>
          <w:szCs w:val="24"/>
        </w:rPr>
      </w:pPr>
    </w:p>
    <w:p w:rsidR="00E46738" w:rsidRDefault="00E46738" w:rsidP="0025385C">
      <w:pPr>
        <w:tabs>
          <w:tab w:val="left" w:pos="3045"/>
        </w:tabs>
        <w:rPr>
          <w:sz w:val="24"/>
          <w:szCs w:val="24"/>
        </w:rPr>
      </w:pPr>
    </w:p>
    <w:p w:rsidR="00E46738" w:rsidRDefault="00E46738" w:rsidP="0025385C">
      <w:pPr>
        <w:tabs>
          <w:tab w:val="left" w:pos="3045"/>
        </w:tabs>
        <w:rPr>
          <w:sz w:val="24"/>
          <w:szCs w:val="24"/>
        </w:rPr>
      </w:pPr>
    </w:p>
    <w:p w:rsidR="00E46738" w:rsidRDefault="00E46738" w:rsidP="0025385C">
      <w:pPr>
        <w:tabs>
          <w:tab w:val="left" w:pos="3045"/>
        </w:tabs>
        <w:rPr>
          <w:sz w:val="24"/>
          <w:szCs w:val="24"/>
        </w:rPr>
      </w:pPr>
    </w:p>
    <w:p w:rsidR="00E46738" w:rsidRDefault="00E46738" w:rsidP="0025385C">
      <w:pPr>
        <w:tabs>
          <w:tab w:val="left" w:pos="3045"/>
        </w:tabs>
        <w:rPr>
          <w:sz w:val="24"/>
          <w:szCs w:val="24"/>
        </w:rPr>
      </w:pPr>
    </w:p>
    <w:p w:rsidR="00E46738" w:rsidRDefault="00E46738" w:rsidP="0025385C">
      <w:pPr>
        <w:tabs>
          <w:tab w:val="left" w:pos="3045"/>
        </w:tabs>
        <w:rPr>
          <w:sz w:val="24"/>
          <w:szCs w:val="24"/>
        </w:rPr>
      </w:pPr>
    </w:p>
    <w:p w:rsidR="00E46738" w:rsidRDefault="00E46738" w:rsidP="0025385C">
      <w:pPr>
        <w:tabs>
          <w:tab w:val="left" w:pos="3045"/>
        </w:tabs>
        <w:rPr>
          <w:sz w:val="24"/>
          <w:szCs w:val="24"/>
        </w:rPr>
      </w:pPr>
    </w:p>
    <w:p w:rsidR="00E46738" w:rsidRDefault="00E46738" w:rsidP="0025385C">
      <w:pPr>
        <w:tabs>
          <w:tab w:val="left" w:pos="3045"/>
        </w:tabs>
        <w:rPr>
          <w:sz w:val="24"/>
          <w:szCs w:val="24"/>
        </w:rPr>
      </w:pPr>
    </w:p>
    <w:p w:rsidR="00E46738" w:rsidRPr="00E46738" w:rsidRDefault="00E46738" w:rsidP="0025385C">
      <w:pPr>
        <w:tabs>
          <w:tab w:val="left" w:pos="3045"/>
        </w:tabs>
        <w:rPr>
          <w:sz w:val="8"/>
          <w:szCs w:val="8"/>
        </w:rPr>
      </w:pPr>
    </w:p>
    <w:p w:rsidR="00CE12E0" w:rsidRDefault="00CE12E0" w:rsidP="0025385C">
      <w:pPr>
        <w:tabs>
          <w:tab w:val="left" w:pos="3045"/>
        </w:tabs>
        <w:rPr>
          <w:sz w:val="24"/>
          <w:szCs w:val="24"/>
        </w:rPr>
      </w:pPr>
      <w:r w:rsidRPr="00CE12E0">
        <w:rPr>
          <w:noProof/>
          <w:sz w:val="24"/>
          <w:szCs w:val="24"/>
          <w:lang w:eastAsia="cs-CZ"/>
        </w:rPr>
        <w:drawing>
          <wp:inline distT="0" distB="0" distL="0" distR="0">
            <wp:extent cx="6438900" cy="5124450"/>
            <wp:effectExtent l="19050" t="0" r="19050" b="0"/>
            <wp:docPr id="67"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C06153" w:rsidRDefault="00CE12E0" w:rsidP="0025385C">
      <w:pPr>
        <w:tabs>
          <w:tab w:val="left" w:pos="3045"/>
        </w:tabs>
        <w:rPr>
          <w:sz w:val="24"/>
          <w:szCs w:val="24"/>
        </w:rPr>
      </w:pPr>
      <w:r w:rsidRPr="00CE12E0">
        <w:rPr>
          <w:noProof/>
          <w:sz w:val="24"/>
          <w:szCs w:val="24"/>
          <w:lang w:eastAsia="cs-CZ"/>
        </w:rPr>
        <w:drawing>
          <wp:inline distT="0" distB="0" distL="0" distR="0">
            <wp:extent cx="6438900" cy="3438525"/>
            <wp:effectExtent l="19050" t="0" r="19050" b="0"/>
            <wp:docPr id="68"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166F52" w:rsidRPr="004414F4" w:rsidRDefault="00166F52" w:rsidP="0025385C">
      <w:pPr>
        <w:tabs>
          <w:tab w:val="left" w:pos="3045"/>
        </w:tabs>
        <w:rPr>
          <w:sz w:val="8"/>
          <w:szCs w:val="8"/>
        </w:rPr>
      </w:pPr>
    </w:p>
    <w:tbl>
      <w:tblPr>
        <w:tblStyle w:val="Mkatabulky"/>
        <w:tblW w:w="10490" w:type="dxa"/>
        <w:tblInd w:w="108" w:type="dxa"/>
        <w:shd w:val="clear" w:color="auto" w:fill="00B0F0"/>
        <w:tblLook w:val="04A0"/>
      </w:tblPr>
      <w:tblGrid>
        <w:gridCol w:w="10490"/>
      </w:tblGrid>
      <w:tr w:rsidR="00891F2A" w:rsidRPr="0035073F" w:rsidTr="00166F52">
        <w:tc>
          <w:tcPr>
            <w:tcW w:w="10490" w:type="dxa"/>
            <w:shd w:val="clear" w:color="auto" w:fill="00B0F0"/>
          </w:tcPr>
          <w:p w:rsidR="00891F2A" w:rsidRPr="0035073F" w:rsidRDefault="00891F2A" w:rsidP="0025385C">
            <w:pPr>
              <w:tabs>
                <w:tab w:val="left" w:pos="3045"/>
              </w:tabs>
              <w:rPr>
                <w:b/>
                <w:sz w:val="28"/>
                <w:szCs w:val="28"/>
              </w:rPr>
            </w:pPr>
            <w:r w:rsidRPr="0035073F">
              <w:rPr>
                <w:b/>
                <w:sz w:val="28"/>
                <w:szCs w:val="28"/>
              </w:rPr>
              <w:t>12.</w:t>
            </w:r>
            <w:r w:rsidR="0035073F">
              <w:rPr>
                <w:b/>
                <w:sz w:val="28"/>
                <w:szCs w:val="28"/>
              </w:rPr>
              <w:t xml:space="preserve"> otázka</w:t>
            </w:r>
            <w:r w:rsidR="00A451F6">
              <w:rPr>
                <w:b/>
                <w:sz w:val="28"/>
                <w:szCs w:val="28"/>
              </w:rPr>
              <w:t xml:space="preserve"> – Co opravdu nechceš slyšet, když máš problém / jsi v krizi?</w:t>
            </w:r>
          </w:p>
        </w:tc>
      </w:tr>
    </w:tbl>
    <w:p w:rsidR="00891F2A" w:rsidRPr="00166F52" w:rsidRDefault="00891F2A" w:rsidP="0025385C">
      <w:pPr>
        <w:tabs>
          <w:tab w:val="left" w:pos="3045"/>
        </w:tabs>
        <w:rPr>
          <w:sz w:val="8"/>
          <w:szCs w:val="8"/>
        </w:rPr>
      </w:pPr>
    </w:p>
    <w:p w:rsidR="0035073F" w:rsidRDefault="0035073F" w:rsidP="0025385C">
      <w:pPr>
        <w:tabs>
          <w:tab w:val="left" w:pos="3045"/>
        </w:tabs>
        <w:rPr>
          <w:sz w:val="24"/>
          <w:szCs w:val="24"/>
        </w:rPr>
      </w:pPr>
      <w:r w:rsidRPr="0035073F">
        <w:rPr>
          <w:noProof/>
          <w:sz w:val="24"/>
          <w:szCs w:val="24"/>
          <w:lang w:eastAsia="cs-CZ"/>
        </w:rPr>
        <w:drawing>
          <wp:inline distT="0" distB="0" distL="0" distR="0">
            <wp:extent cx="6610350" cy="7877175"/>
            <wp:effectExtent l="19050" t="0" r="19050" b="0"/>
            <wp:docPr id="93" name="Graf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35073F" w:rsidRDefault="0035073F" w:rsidP="0025385C">
      <w:pPr>
        <w:tabs>
          <w:tab w:val="left" w:pos="3045"/>
        </w:tabs>
        <w:rPr>
          <w:sz w:val="24"/>
          <w:szCs w:val="24"/>
        </w:rPr>
      </w:pPr>
    </w:p>
    <w:p w:rsidR="004414F4" w:rsidRDefault="004414F4" w:rsidP="0025385C">
      <w:pPr>
        <w:tabs>
          <w:tab w:val="left" w:pos="3045"/>
        </w:tabs>
        <w:rPr>
          <w:sz w:val="8"/>
          <w:szCs w:val="8"/>
        </w:rPr>
      </w:pPr>
    </w:p>
    <w:p w:rsidR="00D10886" w:rsidRPr="004414F4" w:rsidRDefault="00D10886" w:rsidP="0025385C">
      <w:pPr>
        <w:tabs>
          <w:tab w:val="left" w:pos="3045"/>
        </w:tabs>
        <w:rPr>
          <w:sz w:val="8"/>
          <w:szCs w:val="8"/>
        </w:rPr>
      </w:pPr>
    </w:p>
    <w:p w:rsidR="004414F4" w:rsidRDefault="00D10886" w:rsidP="0025385C">
      <w:pPr>
        <w:tabs>
          <w:tab w:val="left" w:pos="3045"/>
        </w:tabs>
        <w:rPr>
          <w:sz w:val="24"/>
          <w:szCs w:val="24"/>
        </w:rPr>
      </w:pPr>
      <w:r w:rsidRPr="00D10886">
        <w:rPr>
          <w:noProof/>
          <w:sz w:val="24"/>
          <w:szCs w:val="24"/>
          <w:lang w:eastAsia="cs-CZ"/>
        </w:rPr>
        <w:drawing>
          <wp:inline distT="0" distB="0" distL="0" distR="0">
            <wp:extent cx="6505575" cy="8039100"/>
            <wp:effectExtent l="19050" t="0" r="9525" b="0"/>
            <wp:docPr id="110"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4414F4" w:rsidRDefault="004414F4" w:rsidP="0025385C">
      <w:pPr>
        <w:tabs>
          <w:tab w:val="left" w:pos="3045"/>
        </w:tabs>
        <w:rPr>
          <w:sz w:val="24"/>
          <w:szCs w:val="24"/>
        </w:rPr>
      </w:pPr>
    </w:p>
    <w:p w:rsidR="00EB3105" w:rsidRDefault="00EB3105" w:rsidP="0025385C">
      <w:pPr>
        <w:tabs>
          <w:tab w:val="left" w:pos="3045"/>
        </w:tabs>
        <w:rPr>
          <w:sz w:val="24"/>
          <w:szCs w:val="24"/>
        </w:rPr>
      </w:pPr>
    </w:p>
    <w:p w:rsidR="004414F4" w:rsidRPr="004414F4" w:rsidRDefault="004414F4" w:rsidP="0025385C">
      <w:pPr>
        <w:tabs>
          <w:tab w:val="left" w:pos="3045"/>
        </w:tabs>
        <w:rPr>
          <w:sz w:val="8"/>
          <w:szCs w:val="8"/>
        </w:rPr>
      </w:pPr>
    </w:p>
    <w:p w:rsidR="004414F4" w:rsidRDefault="00D10886" w:rsidP="0025385C">
      <w:pPr>
        <w:tabs>
          <w:tab w:val="left" w:pos="3045"/>
        </w:tabs>
        <w:rPr>
          <w:sz w:val="24"/>
          <w:szCs w:val="24"/>
        </w:rPr>
      </w:pPr>
      <w:r w:rsidRPr="00D10886">
        <w:rPr>
          <w:noProof/>
          <w:sz w:val="24"/>
          <w:szCs w:val="24"/>
          <w:lang w:eastAsia="cs-CZ"/>
        </w:rPr>
        <w:drawing>
          <wp:inline distT="0" distB="0" distL="0" distR="0">
            <wp:extent cx="6505575" cy="6505575"/>
            <wp:effectExtent l="19050" t="0" r="9525" b="0"/>
            <wp:docPr id="111"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35073F" w:rsidRDefault="0035073F" w:rsidP="0025385C">
      <w:pPr>
        <w:tabs>
          <w:tab w:val="left" w:pos="3045"/>
        </w:tabs>
        <w:rPr>
          <w:sz w:val="24"/>
          <w:szCs w:val="24"/>
        </w:rPr>
      </w:pPr>
    </w:p>
    <w:p w:rsidR="0035073F" w:rsidRPr="00A9071D" w:rsidRDefault="00E46738" w:rsidP="00A9071D">
      <w:pPr>
        <w:tabs>
          <w:tab w:val="left" w:pos="3045"/>
        </w:tabs>
        <w:spacing w:after="0" w:line="240" w:lineRule="auto"/>
        <w:ind w:right="141"/>
        <w:jc w:val="both"/>
        <w:rPr>
          <w:i/>
          <w:sz w:val="24"/>
          <w:szCs w:val="24"/>
        </w:rPr>
      </w:pPr>
      <w:r w:rsidRPr="00A9071D">
        <w:rPr>
          <w:i/>
          <w:sz w:val="24"/>
          <w:szCs w:val="24"/>
        </w:rPr>
        <w:t>Pozn.: Z výsledků vyplývá, že děti nechtějí v obtížných situacích slyšet klasické „utěšovací“ fráze.</w:t>
      </w:r>
      <w:r w:rsidR="00A9071D" w:rsidRPr="00A9071D">
        <w:rPr>
          <w:i/>
          <w:sz w:val="24"/>
          <w:szCs w:val="24"/>
        </w:rPr>
        <w:t xml:space="preserve"> </w:t>
      </w:r>
      <w:r w:rsidR="00A9071D">
        <w:rPr>
          <w:i/>
          <w:sz w:val="24"/>
          <w:szCs w:val="24"/>
        </w:rPr>
        <w:t>Jak dívky, tak chlapci jsou citliví na zlehčování problému, na věty typu „může být přece hůř“ či  na  poukazování na jejich „neschopnost“ problém vyřešit. Naopak - p</w:t>
      </w:r>
      <w:r w:rsidR="00A9071D" w:rsidRPr="00A9071D">
        <w:rPr>
          <w:i/>
          <w:sz w:val="24"/>
          <w:szCs w:val="24"/>
        </w:rPr>
        <w:t xml:space="preserve">odobně jako většina dospělých ocení to, když jim někdo věnuje čas, vyslechne je, bere je vážně, projeví o ně zájem. </w:t>
      </w:r>
      <w:r w:rsidRPr="00A9071D">
        <w:rPr>
          <w:i/>
          <w:sz w:val="24"/>
          <w:szCs w:val="24"/>
        </w:rPr>
        <w:t xml:space="preserve"> </w:t>
      </w:r>
    </w:p>
    <w:p w:rsidR="0035073F" w:rsidRDefault="0035073F" w:rsidP="00A9071D">
      <w:pPr>
        <w:tabs>
          <w:tab w:val="left" w:pos="3045"/>
        </w:tabs>
        <w:spacing w:after="0"/>
        <w:ind w:right="141"/>
        <w:rPr>
          <w:sz w:val="24"/>
          <w:szCs w:val="24"/>
        </w:rPr>
      </w:pPr>
    </w:p>
    <w:p w:rsidR="0035073F" w:rsidRDefault="0035073F" w:rsidP="0025385C">
      <w:pPr>
        <w:tabs>
          <w:tab w:val="left" w:pos="3045"/>
        </w:tabs>
        <w:rPr>
          <w:sz w:val="24"/>
          <w:szCs w:val="24"/>
        </w:rPr>
      </w:pPr>
    </w:p>
    <w:p w:rsidR="0035073F" w:rsidRDefault="0035073F" w:rsidP="0025385C">
      <w:pPr>
        <w:tabs>
          <w:tab w:val="left" w:pos="3045"/>
        </w:tabs>
        <w:rPr>
          <w:sz w:val="24"/>
          <w:szCs w:val="24"/>
        </w:rPr>
      </w:pPr>
    </w:p>
    <w:p w:rsidR="00166F52" w:rsidRDefault="00166F52" w:rsidP="0025385C">
      <w:pPr>
        <w:tabs>
          <w:tab w:val="left" w:pos="3045"/>
        </w:tabs>
        <w:rPr>
          <w:sz w:val="24"/>
          <w:szCs w:val="24"/>
        </w:rPr>
      </w:pPr>
    </w:p>
    <w:p w:rsidR="00814EA0" w:rsidRPr="00814EA0" w:rsidRDefault="00814EA0" w:rsidP="0025385C">
      <w:pPr>
        <w:tabs>
          <w:tab w:val="left" w:pos="3045"/>
        </w:tabs>
        <w:rPr>
          <w:sz w:val="8"/>
          <w:szCs w:val="8"/>
        </w:rPr>
      </w:pPr>
    </w:p>
    <w:tbl>
      <w:tblPr>
        <w:tblStyle w:val="Mkatabulky"/>
        <w:tblW w:w="0" w:type="auto"/>
        <w:tblLook w:val="04A0"/>
      </w:tblPr>
      <w:tblGrid>
        <w:gridCol w:w="10344"/>
      </w:tblGrid>
      <w:tr w:rsidR="00891F2A" w:rsidTr="00814EA0">
        <w:tc>
          <w:tcPr>
            <w:tcW w:w="10344" w:type="dxa"/>
            <w:shd w:val="clear" w:color="auto" w:fill="00B0F0"/>
          </w:tcPr>
          <w:p w:rsidR="00891F2A" w:rsidRPr="00814EA0" w:rsidRDefault="00891F2A" w:rsidP="0025385C">
            <w:pPr>
              <w:tabs>
                <w:tab w:val="left" w:pos="3045"/>
              </w:tabs>
              <w:rPr>
                <w:b/>
                <w:sz w:val="28"/>
                <w:szCs w:val="28"/>
              </w:rPr>
            </w:pPr>
            <w:r w:rsidRPr="00814EA0">
              <w:rPr>
                <w:b/>
                <w:sz w:val="28"/>
                <w:szCs w:val="28"/>
              </w:rPr>
              <w:t>13.</w:t>
            </w:r>
            <w:r w:rsidR="00814EA0">
              <w:rPr>
                <w:b/>
                <w:sz w:val="28"/>
                <w:szCs w:val="28"/>
              </w:rPr>
              <w:t xml:space="preserve"> otázka</w:t>
            </w:r>
            <w:r w:rsidR="00A451F6">
              <w:rPr>
                <w:b/>
                <w:sz w:val="28"/>
                <w:szCs w:val="28"/>
              </w:rPr>
              <w:t xml:space="preserve"> – Jak by podle Tebe měl vypadat / chovat se ideální rodič / učitel, se kterým bys klidně řešil/a jakoukoli krizi / problém?</w:t>
            </w:r>
          </w:p>
        </w:tc>
      </w:tr>
    </w:tbl>
    <w:p w:rsidR="00891F2A" w:rsidRDefault="00891F2A" w:rsidP="0025385C">
      <w:pPr>
        <w:tabs>
          <w:tab w:val="left" w:pos="3045"/>
        </w:tabs>
        <w:rPr>
          <w:sz w:val="24"/>
          <w:szCs w:val="24"/>
        </w:rPr>
      </w:pPr>
    </w:p>
    <w:p w:rsidR="00707E1F" w:rsidRDefault="00707E1F" w:rsidP="0025385C">
      <w:pPr>
        <w:tabs>
          <w:tab w:val="left" w:pos="3045"/>
        </w:tabs>
        <w:rPr>
          <w:sz w:val="24"/>
          <w:szCs w:val="24"/>
        </w:rPr>
      </w:pPr>
      <w:r w:rsidRPr="00707E1F">
        <w:rPr>
          <w:noProof/>
          <w:sz w:val="24"/>
          <w:szCs w:val="24"/>
          <w:lang w:eastAsia="cs-CZ"/>
        </w:rPr>
        <w:drawing>
          <wp:inline distT="0" distB="0" distL="0" distR="0">
            <wp:extent cx="6448425" cy="6667500"/>
            <wp:effectExtent l="19050" t="0" r="9525" b="0"/>
            <wp:docPr id="104"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C06153" w:rsidRDefault="00C06153" w:rsidP="0025385C">
      <w:pPr>
        <w:tabs>
          <w:tab w:val="left" w:pos="3045"/>
        </w:tabs>
        <w:rPr>
          <w:sz w:val="24"/>
          <w:szCs w:val="24"/>
        </w:rPr>
      </w:pPr>
    </w:p>
    <w:p w:rsidR="00C06153" w:rsidRDefault="00C06153" w:rsidP="0025385C">
      <w:pPr>
        <w:tabs>
          <w:tab w:val="left" w:pos="3045"/>
        </w:tabs>
        <w:rPr>
          <w:sz w:val="24"/>
          <w:szCs w:val="24"/>
        </w:rPr>
      </w:pPr>
    </w:p>
    <w:p w:rsidR="00C06153" w:rsidRDefault="00C06153" w:rsidP="0025385C">
      <w:pPr>
        <w:tabs>
          <w:tab w:val="left" w:pos="3045"/>
        </w:tabs>
        <w:rPr>
          <w:sz w:val="24"/>
          <w:szCs w:val="24"/>
        </w:rPr>
      </w:pPr>
    </w:p>
    <w:p w:rsidR="00C06153" w:rsidRDefault="00C06153" w:rsidP="0025385C">
      <w:pPr>
        <w:tabs>
          <w:tab w:val="left" w:pos="3045"/>
        </w:tabs>
        <w:rPr>
          <w:sz w:val="24"/>
          <w:szCs w:val="24"/>
        </w:rPr>
      </w:pPr>
    </w:p>
    <w:p w:rsidR="00756CF5" w:rsidRPr="00756CF5" w:rsidRDefault="00756CF5" w:rsidP="0025385C">
      <w:pPr>
        <w:tabs>
          <w:tab w:val="left" w:pos="3045"/>
        </w:tabs>
        <w:rPr>
          <w:sz w:val="8"/>
          <w:szCs w:val="8"/>
        </w:rPr>
      </w:pPr>
    </w:p>
    <w:p w:rsidR="00A9071D" w:rsidRDefault="00707E1F" w:rsidP="0025385C">
      <w:pPr>
        <w:tabs>
          <w:tab w:val="left" w:pos="3045"/>
        </w:tabs>
        <w:rPr>
          <w:sz w:val="24"/>
          <w:szCs w:val="24"/>
        </w:rPr>
      </w:pPr>
      <w:r w:rsidRPr="00707E1F">
        <w:rPr>
          <w:noProof/>
          <w:sz w:val="24"/>
          <w:szCs w:val="24"/>
          <w:lang w:eastAsia="cs-CZ"/>
        </w:rPr>
        <w:drawing>
          <wp:inline distT="0" distB="0" distL="0" distR="0">
            <wp:extent cx="6391275" cy="4067175"/>
            <wp:effectExtent l="19050" t="0" r="9525" b="0"/>
            <wp:docPr id="105"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A9071D" w:rsidRPr="00756CF5" w:rsidRDefault="00A9071D" w:rsidP="00A9071D">
      <w:pPr>
        <w:tabs>
          <w:tab w:val="left" w:pos="3045"/>
        </w:tabs>
        <w:jc w:val="both"/>
        <w:rPr>
          <w:i/>
          <w:sz w:val="24"/>
          <w:szCs w:val="24"/>
        </w:rPr>
      </w:pPr>
      <w:r w:rsidRPr="00756CF5">
        <w:rPr>
          <w:i/>
          <w:sz w:val="24"/>
          <w:szCs w:val="24"/>
        </w:rPr>
        <w:t xml:space="preserve">Pozn.: Z výpovědí vyplývá, že pro děti je důležité, aby osoba, na kterou se v obtížné situaci obrátí, uměla vyslechnout, podpořit, pochopit, být diskrétní a společně s dítětem dokázala vytvořit nějakou „nabídku“ možností řešení. </w:t>
      </w:r>
    </w:p>
    <w:p w:rsidR="00C06153" w:rsidRDefault="00707E1F" w:rsidP="0025385C">
      <w:pPr>
        <w:tabs>
          <w:tab w:val="left" w:pos="3045"/>
        </w:tabs>
        <w:rPr>
          <w:sz w:val="24"/>
          <w:szCs w:val="24"/>
        </w:rPr>
      </w:pPr>
      <w:r w:rsidRPr="00707E1F">
        <w:rPr>
          <w:noProof/>
          <w:sz w:val="24"/>
          <w:szCs w:val="24"/>
          <w:lang w:eastAsia="cs-CZ"/>
        </w:rPr>
        <w:drawing>
          <wp:inline distT="0" distB="0" distL="0" distR="0">
            <wp:extent cx="6391275" cy="3629025"/>
            <wp:effectExtent l="19050" t="0" r="9525" b="0"/>
            <wp:docPr id="106"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C06153" w:rsidRDefault="00A31BFC" w:rsidP="0025385C">
      <w:pPr>
        <w:tabs>
          <w:tab w:val="left" w:pos="3045"/>
        </w:tabs>
        <w:rPr>
          <w:sz w:val="24"/>
          <w:szCs w:val="24"/>
        </w:rPr>
      </w:pPr>
      <w:r>
        <w:rPr>
          <w:noProof/>
          <w:sz w:val="24"/>
          <w:szCs w:val="24"/>
          <w:lang w:eastAsia="cs-CZ"/>
        </w:rPr>
        <w:lastRenderedPageBreak/>
        <w:drawing>
          <wp:inline distT="0" distB="0" distL="0" distR="0">
            <wp:extent cx="6408267" cy="8896350"/>
            <wp:effectExtent l="19050" t="0" r="0" b="0"/>
            <wp:docPr id="107" name="Obrázek 106" descr="Microsoft Word - Dokument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oft Word - Dokument3.jpeg"/>
                    <pic:cNvPicPr/>
                  </pic:nvPicPr>
                  <pic:blipFill>
                    <a:blip r:embed="rId102" cstate="print"/>
                    <a:stretch>
                      <a:fillRect/>
                    </a:stretch>
                  </pic:blipFill>
                  <pic:spPr>
                    <a:xfrm>
                      <a:off x="0" y="0"/>
                      <a:ext cx="6410960" cy="8900088"/>
                    </a:xfrm>
                    <a:prstGeom prst="rect">
                      <a:avLst/>
                    </a:prstGeom>
                  </pic:spPr>
                </pic:pic>
              </a:graphicData>
            </a:graphic>
          </wp:inline>
        </w:drawing>
      </w:r>
    </w:p>
    <w:p w:rsidR="00A31BFC" w:rsidRDefault="00A31BFC" w:rsidP="0025385C">
      <w:pPr>
        <w:tabs>
          <w:tab w:val="left" w:pos="3045"/>
        </w:tabs>
        <w:rPr>
          <w:sz w:val="24"/>
          <w:szCs w:val="24"/>
        </w:rPr>
      </w:pPr>
      <w:r>
        <w:rPr>
          <w:noProof/>
          <w:sz w:val="24"/>
          <w:szCs w:val="24"/>
          <w:lang w:eastAsia="cs-CZ"/>
        </w:rPr>
        <w:lastRenderedPageBreak/>
        <w:drawing>
          <wp:inline distT="0" distB="0" distL="0" distR="0">
            <wp:extent cx="6410960" cy="9071610"/>
            <wp:effectExtent l="19050" t="0" r="8890" b="0"/>
            <wp:docPr id="108" name="Obrázek 107" descr="Microsoft Word - Dokument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oft Word - Dokument4.jpeg"/>
                    <pic:cNvPicPr/>
                  </pic:nvPicPr>
                  <pic:blipFill>
                    <a:blip r:embed="rId103" cstate="print"/>
                    <a:stretch>
                      <a:fillRect/>
                    </a:stretch>
                  </pic:blipFill>
                  <pic:spPr>
                    <a:xfrm>
                      <a:off x="0" y="0"/>
                      <a:ext cx="6410960" cy="9071610"/>
                    </a:xfrm>
                    <a:prstGeom prst="rect">
                      <a:avLst/>
                    </a:prstGeom>
                  </pic:spPr>
                </pic:pic>
              </a:graphicData>
            </a:graphic>
          </wp:inline>
        </w:drawing>
      </w:r>
    </w:p>
    <w:p w:rsidR="00F865BF" w:rsidRPr="00756CF5" w:rsidRDefault="00F865BF" w:rsidP="0025385C">
      <w:pPr>
        <w:tabs>
          <w:tab w:val="left" w:pos="3045"/>
        </w:tabs>
        <w:rPr>
          <w:sz w:val="8"/>
          <w:szCs w:val="8"/>
        </w:rPr>
      </w:pPr>
    </w:p>
    <w:tbl>
      <w:tblPr>
        <w:tblStyle w:val="Mkatabulky"/>
        <w:tblW w:w="0" w:type="auto"/>
        <w:tblLook w:val="04A0"/>
      </w:tblPr>
      <w:tblGrid>
        <w:gridCol w:w="10344"/>
      </w:tblGrid>
      <w:tr w:rsidR="00891F2A" w:rsidTr="00C06153">
        <w:tc>
          <w:tcPr>
            <w:tcW w:w="10344" w:type="dxa"/>
            <w:shd w:val="clear" w:color="auto" w:fill="00B0F0"/>
          </w:tcPr>
          <w:p w:rsidR="00891F2A" w:rsidRPr="00C06153" w:rsidRDefault="00A31BFC" w:rsidP="00C06153">
            <w:pPr>
              <w:tabs>
                <w:tab w:val="left" w:pos="3045"/>
              </w:tabs>
              <w:jc w:val="center"/>
              <w:rPr>
                <w:b/>
                <w:sz w:val="28"/>
                <w:szCs w:val="28"/>
              </w:rPr>
            </w:pPr>
            <w:r>
              <w:rPr>
                <w:b/>
                <w:sz w:val="28"/>
                <w:szCs w:val="28"/>
              </w:rPr>
              <w:t>14</w:t>
            </w:r>
            <w:r w:rsidR="00891F2A" w:rsidRPr="00C06153">
              <w:rPr>
                <w:b/>
                <w:sz w:val="28"/>
                <w:szCs w:val="28"/>
              </w:rPr>
              <w:t>.</w:t>
            </w:r>
            <w:r w:rsidR="00C06153" w:rsidRPr="00C06153">
              <w:rPr>
                <w:b/>
                <w:sz w:val="28"/>
                <w:szCs w:val="28"/>
              </w:rPr>
              <w:t xml:space="preserve"> ŠEL/A BY SIS V PŘÍPADĚ POTŘEBY PRO RADU ČI POMOC DO CENTRA KRIZOVÉ POMOCI NEBO VOLAL NA LINKU BEZPEČÍ?</w:t>
            </w:r>
          </w:p>
        </w:tc>
      </w:tr>
    </w:tbl>
    <w:p w:rsidR="00891F2A" w:rsidRPr="00C06153" w:rsidRDefault="00891F2A" w:rsidP="0025385C">
      <w:pPr>
        <w:tabs>
          <w:tab w:val="left" w:pos="3045"/>
        </w:tabs>
        <w:rPr>
          <w:sz w:val="4"/>
          <w:szCs w:val="4"/>
        </w:rPr>
      </w:pPr>
    </w:p>
    <w:p w:rsidR="00C06153" w:rsidRDefault="00C06153" w:rsidP="0025385C">
      <w:pPr>
        <w:tabs>
          <w:tab w:val="left" w:pos="3045"/>
        </w:tabs>
        <w:rPr>
          <w:sz w:val="24"/>
          <w:szCs w:val="24"/>
        </w:rPr>
      </w:pPr>
      <w:r>
        <w:rPr>
          <w:sz w:val="24"/>
          <w:szCs w:val="24"/>
        </w:rPr>
        <w:t xml:space="preserve">                     </w:t>
      </w:r>
      <w:r w:rsidRPr="00C06153">
        <w:rPr>
          <w:noProof/>
          <w:sz w:val="24"/>
          <w:szCs w:val="24"/>
          <w:lang w:eastAsia="cs-CZ"/>
        </w:rPr>
        <w:drawing>
          <wp:inline distT="0" distB="0" distL="0" distR="0">
            <wp:extent cx="4810125" cy="2762250"/>
            <wp:effectExtent l="19050" t="0" r="9525" b="0"/>
            <wp:docPr id="69"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82544A" w:rsidRDefault="00C06153" w:rsidP="0025385C">
      <w:pPr>
        <w:tabs>
          <w:tab w:val="left" w:pos="3045"/>
        </w:tabs>
        <w:rPr>
          <w:sz w:val="24"/>
          <w:szCs w:val="24"/>
        </w:rPr>
      </w:pPr>
      <w:r w:rsidRPr="00C06153">
        <w:rPr>
          <w:noProof/>
          <w:sz w:val="24"/>
          <w:szCs w:val="24"/>
          <w:lang w:eastAsia="cs-CZ"/>
        </w:rPr>
        <w:drawing>
          <wp:inline distT="0" distB="0" distL="0" distR="0">
            <wp:extent cx="3143250" cy="3057525"/>
            <wp:effectExtent l="19050" t="0" r="19050" b="0"/>
            <wp:docPr id="70"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r w:rsidR="00432613" w:rsidRPr="00432613">
        <w:rPr>
          <w:noProof/>
          <w:sz w:val="24"/>
          <w:szCs w:val="24"/>
          <w:lang w:eastAsia="cs-CZ"/>
        </w:rPr>
        <w:drawing>
          <wp:inline distT="0" distB="0" distL="0" distR="0">
            <wp:extent cx="3143250" cy="3048000"/>
            <wp:effectExtent l="19050" t="0" r="19050" b="0"/>
            <wp:docPr id="78"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756CF5" w:rsidRPr="00F2762F" w:rsidRDefault="00756CF5" w:rsidP="00756CF5">
      <w:pPr>
        <w:tabs>
          <w:tab w:val="left" w:pos="3045"/>
        </w:tabs>
        <w:jc w:val="both"/>
        <w:rPr>
          <w:i/>
          <w:sz w:val="24"/>
          <w:szCs w:val="24"/>
        </w:rPr>
      </w:pPr>
      <w:r w:rsidRPr="00F2762F">
        <w:rPr>
          <w:i/>
          <w:sz w:val="24"/>
          <w:szCs w:val="24"/>
        </w:rPr>
        <w:t>Pozn.: S ohledem na to, že dotazníkové šetření probíhalo ve školách, na kterých probíhají aktivity primární prevence, při kterých jsou děti seznamovány s odbornou pomocí v krizi v rámci krizového centra či linky bezpečí, je procento odpovědí „Nevím, co to je.“ pro nás překvapující. Také odpověď „Ne“ vyvolává řadu hy</w:t>
      </w:r>
      <w:r w:rsidR="00F2762F" w:rsidRPr="00F2762F">
        <w:rPr>
          <w:i/>
          <w:sz w:val="24"/>
          <w:szCs w:val="24"/>
        </w:rPr>
        <w:t xml:space="preserve">potéz, co toto „Ne“ zapříčiňuje. Může to být </w:t>
      </w:r>
      <w:r w:rsidRPr="00F2762F">
        <w:rPr>
          <w:i/>
          <w:sz w:val="24"/>
          <w:szCs w:val="24"/>
        </w:rPr>
        <w:t xml:space="preserve">strach z neznámého, protože si </w:t>
      </w:r>
      <w:r w:rsidR="00F2762F" w:rsidRPr="00F2762F">
        <w:rPr>
          <w:i/>
          <w:sz w:val="24"/>
          <w:szCs w:val="24"/>
        </w:rPr>
        <w:t xml:space="preserve">děti </w:t>
      </w:r>
      <w:r w:rsidRPr="00F2762F">
        <w:rPr>
          <w:i/>
          <w:sz w:val="24"/>
          <w:szCs w:val="24"/>
        </w:rPr>
        <w:t>neumí představit, jak to v takových institucích chodí</w:t>
      </w:r>
      <w:r w:rsidR="00F2762F" w:rsidRPr="00F2762F">
        <w:rPr>
          <w:i/>
          <w:sz w:val="24"/>
          <w:szCs w:val="24"/>
        </w:rPr>
        <w:t xml:space="preserve">. Přijít či zavolat a svěřit se svým problémem někomu cizímu vyžaduje velkou míru odvahy i u dospělého, natož u dítěte. Vrstevníci a kamarádi jsou v tomto věku mnohem dostupnější a bližší. </w:t>
      </w:r>
      <w:r w:rsidR="00F2762F">
        <w:rPr>
          <w:i/>
          <w:sz w:val="24"/>
          <w:szCs w:val="24"/>
        </w:rPr>
        <w:t xml:space="preserve">Tento bod bychom rádi ověřili v doplňujícím dotazníkovém šetření. </w:t>
      </w:r>
    </w:p>
    <w:p w:rsidR="00A31BFC" w:rsidRDefault="00A31BFC" w:rsidP="0025385C">
      <w:pPr>
        <w:tabs>
          <w:tab w:val="left" w:pos="3045"/>
        </w:tabs>
        <w:rPr>
          <w:sz w:val="24"/>
          <w:szCs w:val="24"/>
        </w:rPr>
      </w:pPr>
    </w:p>
    <w:p w:rsidR="00F2762F" w:rsidRDefault="00F2762F" w:rsidP="0025385C">
      <w:pPr>
        <w:tabs>
          <w:tab w:val="left" w:pos="3045"/>
        </w:tabs>
        <w:rPr>
          <w:sz w:val="24"/>
          <w:szCs w:val="24"/>
        </w:rPr>
      </w:pPr>
    </w:p>
    <w:p w:rsidR="00C06153" w:rsidRDefault="00C06153" w:rsidP="0025385C">
      <w:pPr>
        <w:tabs>
          <w:tab w:val="left" w:pos="3045"/>
        </w:tabs>
        <w:rPr>
          <w:sz w:val="24"/>
          <w:szCs w:val="24"/>
        </w:rPr>
      </w:pPr>
      <w:r w:rsidRPr="00C06153">
        <w:rPr>
          <w:noProof/>
          <w:sz w:val="24"/>
          <w:szCs w:val="24"/>
          <w:lang w:eastAsia="cs-CZ"/>
        </w:rPr>
        <w:drawing>
          <wp:inline distT="0" distB="0" distL="0" distR="0">
            <wp:extent cx="6324600" cy="3904615"/>
            <wp:effectExtent l="19050" t="0" r="19050" b="635"/>
            <wp:docPr id="72"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A31BFC" w:rsidRDefault="00A31BFC" w:rsidP="0025385C">
      <w:pPr>
        <w:tabs>
          <w:tab w:val="left" w:pos="3045"/>
        </w:tabs>
        <w:rPr>
          <w:sz w:val="24"/>
          <w:szCs w:val="24"/>
        </w:rPr>
      </w:pPr>
    </w:p>
    <w:p w:rsidR="0082544A" w:rsidRDefault="00A31BFC" w:rsidP="00A31BFC">
      <w:pPr>
        <w:tabs>
          <w:tab w:val="left" w:pos="3045"/>
        </w:tabs>
        <w:ind w:left="-284"/>
        <w:rPr>
          <w:sz w:val="24"/>
          <w:szCs w:val="24"/>
        </w:rPr>
      </w:pPr>
      <w:r>
        <w:rPr>
          <w:sz w:val="24"/>
          <w:szCs w:val="24"/>
        </w:rPr>
        <w:t xml:space="preserve">    </w:t>
      </w:r>
      <w:r w:rsidRPr="00A31BFC">
        <w:rPr>
          <w:noProof/>
          <w:sz w:val="24"/>
          <w:szCs w:val="24"/>
          <w:lang w:eastAsia="cs-CZ"/>
        </w:rPr>
        <w:drawing>
          <wp:inline distT="0" distB="0" distL="0" distR="0">
            <wp:extent cx="6479540" cy="2640132"/>
            <wp:effectExtent l="19050" t="0" r="16510" b="7818"/>
            <wp:docPr id="10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C06153" w:rsidRDefault="00C06153" w:rsidP="00A31BFC">
      <w:pPr>
        <w:tabs>
          <w:tab w:val="left" w:pos="3045"/>
        </w:tabs>
        <w:ind w:left="-709"/>
        <w:rPr>
          <w:sz w:val="24"/>
          <w:szCs w:val="24"/>
        </w:rPr>
      </w:pPr>
    </w:p>
    <w:p w:rsidR="0082544A" w:rsidRDefault="0082544A" w:rsidP="0025385C">
      <w:pPr>
        <w:tabs>
          <w:tab w:val="left" w:pos="3045"/>
        </w:tabs>
        <w:rPr>
          <w:sz w:val="24"/>
          <w:szCs w:val="24"/>
        </w:rPr>
      </w:pPr>
    </w:p>
    <w:p w:rsidR="0082544A" w:rsidRDefault="0082544A" w:rsidP="0025385C">
      <w:pPr>
        <w:tabs>
          <w:tab w:val="left" w:pos="3045"/>
        </w:tabs>
        <w:rPr>
          <w:sz w:val="24"/>
          <w:szCs w:val="24"/>
        </w:rPr>
      </w:pPr>
    </w:p>
    <w:p w:rsidR="0082544A" w:rsidRDefault="0082544A" w:rsidP="0025385C">
      <w:pPr>
        <w:tabs>
          <w:tab w:val="left" w:pos="3045"/>
        </w:tabs>
        <w:rPr>
          <w:sz w:val="24"/>
          <w:szCs w:val="24"/>
        </w:rPr>
      </w:pPr>
    </w:p>
    <w:p w:rsidR="0082544A" w:rsidRDefault="0082544A" w:rsidP="0025385C">
      <w:pPr>
        <w:tabs>
          <w:tab w:val="left" w:pos="3045"/>
        </w:tabs>
        <w:rPr>
          <w:sz w:val="24"/>
          <w:szCs w:val="24"/>
        </w:rPr>
      </w:pPr>
    </w:p>
    <w:p w:rsidR="00C06153" w:rsidRDefault="00C06153" w:rsidP="0025385C">
      <w:pPr>
        <w:tabs>
          <w:tab w:val="left" w:pos="3045"/>
        </w:tabs>
        <w:rPr>
          <w:sz w:val="24"/>
          <w:szCs w:val="24"/>
        </w:rPr>
      </w:pPr>
      <w:r w:rsidRPr="00C06153">
        <w:rPr>
          <w:noProof/>
          <w:sz w:val="24"/>
          <w:szCs w:val="24"/>
          <w:lang w:eastAsia="cs-CZ"/>
        </w:rPr>
        <w:drawing>
          <wp:inline distT="0" distB="0" distL="0" distR="0">
            <wp:extent cx="3105150" cy="3305175"/>
            <wp:effectExtent l="19050" t="0" r="19050" b="0"/>
            <wp:docPr id="74"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r w:rsidR="0082544A">
        <w:rPr>
          <w:sz w:val="24"/>
          <w:szCs w:val="24"/>
        </w:rPr>
        <w:t xml:space="preserve"> </w:t>
      </w:r>
      <w:r w:rsidR="0082544A" w:rsidRPr="0082544A">
        <w:rPr>
          <w:noProof/>
          <w:sz w:val="24"/>
          <w:szCs w:val="24"/>
          <w:lang w:eastAsia="cs-CZ"/>
        </w:rPr>
        <w:drawing>
          <wp:inline distT="0" distB="0" distL="0" distR="0">
            <wp:extent cx="3162300" cy="3305175"/>
            <wp:effectExtent l="19050" t="0" r="19050" b="0"/>
            <wp:docPr id="81"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C06153" w:rsidRDefault="00C06153" w:rsidP="0025385C">
      <w:pPr>
        <w:tabs>
          <w:tab w:val="left" w:pos="3045"/>
        </w:tabs>
        <w:rPr>
          <w:sz w:val="24"/>
          <w:szCs w:val="24"/>
        </w:rPr>
      </w:pPr>
      <w:r w:rsidRPr="00C06153">
        <w:rPr>
          <w:noProof/>
          <w:sz w:val="24"/>
          <w:szCs w:val="24"/>
          <w:lang w:eastAsia="cs-CZ"/>
        </w:rPr>
        <w:drawing>
          <wp:inline distT="0" distB="0" distL="0" distR="0">
            <wp:extent cx="3105150" cy="3181350"/>
            <wp:effectExtent l="19050" t="0" r="19050" b="0"/>
            <wp:docPr id="76"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r w:rsidR="00FB23FE">
        <w:rPr>
          <w:sz w:val="24"/>
          <w:szCs w:val="24"/>
        </w:rPr>
        <w:t xml:space="preserve">  </w:t>
      </w:r>
      <w:r w:rsidR="0082544A" w:rsidRPr="0082544A">
        <w:rPr>
          <w:noProof/>
          <w:sz w:val="24"/>
          <w:szCs w:val="24"/>
          <w:lang w:eastAsia="cs-CZ"/>
        </w:rPr>
        <w:drawing>
          <wp:inline distT="0" distB="0" distL="0" distR="0">
            <wp:extent cx="3124200" cy="3181350"/>
            <wp:effectExtent l="19050" t="0" r="19050" b="0"/>
            <wp:docPr id="82"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C06153" w:rsidRDefault="00C06153" w:rsidP="0025385C">
      <w:pPr>
        <w:tabs>
          <w:tab w:val="left" w:pos="3045"/>
        </w:tabs>
        <w:rPr>
          <w:sz w:val="24"/>
          <w:szCs w:val="24"/>
        </w:rPr>
      </w:pPr>
    </w:p>
    <w:p w:rsidR="00891F2A" w:rsidRPr="0025385C" w:rsidRDefault="00891F2A" w:rsidP="0025385C">
      <w:pPr>
        <w:tabs>
          <w:tab w:val="left" w:pos="3045"/>
        </w:tabs>
        <w:rPr>
          <w:sz w:val="24"/>
          <w:szCs w:val="24"/>
        </w:rPr>
      </w:pPr>
    </w:p>
    <w:sectPr w:rsidR="00891F2A" w:rsidRPr="0025385C" w:rsidSect="00D53710">
      <w:headerReference w:type="default" r:id="rId113"/>
      <w:pgSz w:w="11906" w:h="16838"/>
      <w:pgMar w:top="1418" w:right="566"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2E19" w:rsidRDefault="00EB2E19" w:rsidP="00C841FD">
      <w:pPr>
        <w:spacing w:after="0" w:line="240" w:lineRule="auto"/>
      </w:pPr>
      <w:r>
        <w:separator/>
      </w:r>
    </w:p>
  </w:endnote>
  <w:endnote w:type="continuationSeparator" w:id="1">
    <w:p w:rsidR="00EB2E19" w:rsidRDefault="00EB2E19" w:rsidP="00C841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19F" w:csb1="00000000"/>
  </w:font>
  <w:font w:name="Trebuchet MS">
    <w:panose1 w:val="020B0603020202020204"/>
    <w:charset w:val="EE"/>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2E19" w:rsidRDefault="00EB2E19" w:rsidP="00C841FD">
      <w:pPr>
        <w:spacing w:after="0" w:line="240" w:lineRule="auto"/>
      </w:pPr>
      <w:r>
        <w:separator/>
      </w:r>
    </w:p>
  </w:footnote>
  <w:footnote w:type="continuationSeparator" w:id="1">
    <w:p w:rsidR="00EB2E19" w:rsidRDefault="00EB2E19" w:rsidP="00C841F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09C" w:rsidRDefault="003C309C">
    <w:pPr>
      <w:pStyle w:val="Zhlav"/>
    </w:pPr>
    <w:r>
      <w:rPr>
        <w:noProof/>
        <w:lang w:eastAsia="cs-CZ"/>
      </w:rPr>
      <w:drawing>
        <wp:anchor distT="0" distB="0" distL="114300" distR="114300" simplePos="0" relativeHeight="251660288" behindDoc="0" locked="0" layoutInCell="1" allowOverlap="1">
          <wp:simplePos x="0" y="0"/>
          <wp:positionH relativeFrom="column">
            <wp:posOffset>2575560</wp:posOffset>
          </wp:positionH>
          <wp:positionV relativeFrom="paragraph">
            <wp:posOffset>-459740</wp:posOffset>
          </wp:positionV>
          <wp:extent cx="971550" cy="1009650"/>
          <wp:effectExtent l="19050" t="0" r="0" b="0"/>
          <wp:wrapNone/>
          <wp:docPr id="5" name="Obrázek 4" descr="logo_modr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odre_rgb.jpg"/>
                  <pic:cNvPicPr/>
                </pic:nvPicPr>
                <pic:blipFill>
                  <a:blip r:embed="rId1"/>
                  <a:stretch>
                    <a:fillRect/>
                  </a:stretch>
                </pic:blipFill>
                <pic:spPr>
                  <a:xfrm>
                    <a:off x="0" y="0"/>
                    <a:ext cx="971550" cy="1009650"/>
                  </a:xfrm>
                  <a:prstGeom prst="rect">
                    <a:avLst/>
                  </a:prstGeom>
                </pic:spPr>
              </pic:pic>
            </a:graphicData>
          </a:graphic>
        </wp:anchor>
      </w:drawing>
    </w:r>
    <w:r>
      <w:rPr>
        <w:noProof/>
        <w:lang w:eastAsia="cs-CZ"/>
      </w:rPr>
      <w:drawing>
        <wp:anchor distT="0" distB="0" distL="114300" distR="114300" simplePos="0" relativeHeight="251658240" behindDoc="0" locked="0" layoutInCell="1" allowOverlap="1">
          <wp:simplePos x="0" y="0"/>
          <wp:positionH relativeFrom="column">
            <wp:posOffset>4280535</wp:posOffset>
          </wp:positionH>
          <wp:positionV relativeFrom="paragraph">
            <wp:posOffset>-145415</wp:posOffset>
          </wp:positionV>
          <wp:extent cx="1752600" cy="371475"/>
          <wp:effectExtent l="19050" t="0" r="0" b="0"/>
          <wp:wrapNone/>
          <wp:docPr id="1" name="Obrázek 0" descr="Diakonie Logo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konie Logo_OK.jpg"/>
                  <pic:cNvPicPr/>
                </pic:nvPicPr>
                <pic:blipFill>
                  <a:blip r:embed="rId2"/>
                  <a:stretch>
                    <a:fillRect/>
                  </a:stretch>
                </pic:blipFill>
                <pic:spPr>
                  <a:xfrm>
                    <a:off x="0" y="0"/>
                    <a:ext cx="1752600" cy="371475"/>
                  </a:xfrm>
                  <a:prstGeom prst="rect">
                    <a:avLst/>
                  </a:prstGeom>
                </pic:spPr>
              </pic:pic>
            </a:graphicData>
          </a:graphic>
        </wp:anchor>
      </w:drawing>
    </w:r>
    <w:r>
      <w:rPr>
        <w:noProof/>
        <w:lang w:eastAsia="cs-CZ"/>
      </w:rPr>
      <w:drawing>
        <wp:anchor distT="0" distB="0" distL="114300" distR="114300" simplePos="0" relativeHeight="251659264" behindDoc="0" locked="0" layoutInCell="1" allowOverlap="1">
          <wp:simplePos x="0" y="0"/>
          <wp:positionH relativeFrom="column">
            <wp:posOffset>-100965</wp:posOffset>
          </wp:positionH>
          <wp:positionV relativeFrom="paragraph">
            <wp:posOffset>-326390</wp:posOffset>
          </wp:positionV>
          <wp:extent cx="1924050" cy="771525"/>
          <wp:effectExtent l="19050" t="0" r="0" b="0"/>
          <wp:wrapNone/>
          <wp:docPr id="2" name="Obrázek 1" descr="Pomozte detem-CT-NROS sirk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ozte detem-CT-NROS sirka color.jpg"/>
                  <pic:cNvPicPr/>
                </pic:nvPicPr>
                <pic:blipFill>
                  <a:blip r:embed="rId3"/>
                  <a:stretch>
                    <a:fillRect/>
                  </a:stretch>
                </pic:blipFill>
                <pic:spPr>
                  <a:xfrm>
                    <a:off x="0" y="0"/>
                    <a:ext cx="1924050" cy="771525"/>
                  </a:xfrm>
                  <a:prstGeom prst="rect">
                    <a:avLst/>
                  </a:prstGeom>
                </pic:spPr>
              </pic:pic>
            </a:graphicData>
          </a:graphic>
        </wp:anchor>
      </w:drawing>
    </w:r>
  </w:p>
  <w:p w:rsidR="003C309C" w:rsidRDefault="003C309C">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1E1E68"/>
    <w:multiLevelType w:val="hybridMultilevel"/>
    <w:tmpl w:val="E54EA344"/>
    <w:lvl w:ilvl="0" w:tplc="C1683FE6">
      <w:start w:val="1"/>
      <w:numFmt w:val="decimal"/>
      <w:lvlText w:val="%1."/>
      <w:lvlJc w:val="left"/>
      <w:pPr>
        <w:ind w:left="720" w:hanging="360"/>
      </w:pPr>
      <w:rPr>
        <w:rFonts w:hint="default"/>
        <w:b/>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52641E06"/>
    <w:multiLevelType w:val="hybridMultilevel"/>
    <w:tmpl w:val="F470306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5362"/>
  </w:hdrShapeDefaults>
  <w:footnotePr>
    <w:footnote w:id="0"/>
    <w:footnote w:id="1"/>
  </w:footnotePr>
  <w:endnotePr>
    <w:endnote w:id="0"/>
    <w:endnote w:id="1"/>
  </w:endnotePr>
  <w:compat/>
  <w:rsids>
    <w:rsidRoot w:val="00C841FD"/>
    <w:rsid w:val="0001147B"/>
    <w:rsid w:val="00014D54"/>
    <w:rsid w:val="000233EB"/>
    <w:rsid w:val="00041246"/>
    <w:rsid w:val="000520F3"/>
    <w:rsid w:val="00095C44"/>
    <w:rsid w:val="000B7B8A"/>
    <w:rsid w:val="000C2E98"/>
    <w:rsid w:val="000C62B9"/>
    <w:rsid w:val="0010394D"/>
    <w:rsid w:val="00124E2D"/>
    <w:rsid w:val="00166F52"/>
    <w:rsid w:val="00185346"/>
    <w:rsid w:val="001869EB"/>
    <w:rsid w:val="001A15E9"/>
    <w:rsid w:val="001D3022"/>
    <w:rsid w:val="0023567B"/>
    <w:rsid w:val="00240508"/>
    <w:rsid w:val="0025385C"/>
    <w:rsid w:val="00253D6F"/>
    <w:rsid w:val="002B6C28"/>
    <w:rsid w:val="002D3B4B"/>
    <w:rsid w:val="002E4227"/>
    <w:rsid w:val="003021ED"/>
    <w:rsid w:val="0035073F"/>
    <w:rsid w:val="0036756B"/>
    <w:rsid w:val="003675AB"/>
    <w:rsid w:val="003A497F"/>
    <w:rsid w:val="003B57DB"/>
    <w:rsid w:val="003C309C"/>
    <w:rsid w:val="0040531F"/>
    <w:rsid w:val="00415E52"/>
    <w:rsid w:val="00432613"/>
    <w:rsid w:val="004414F4"/>
    <w:rsid w:val="004850AD"/>
    <w:rsid w:val="004C14F9"/>
    <w:rsid w:val="00530082"/>
    <w:rsid w:val="005616A8"/>
    <w:rsid w:val="005813D2"/>
    <w:rsid w:val="005E79F5"/>
    <w:rsid w:val="006112D3"/>
    <w:rsid w:val="00631D04"/>
    <w:rsid w:val="006709A3"/>
    <w:rsid w:val="006F0CF2"/>
    <w:rsid w:val="006F6E18"/>
    <w:rsid w:val="00707BD3"/>
    <w:rsid w:val="00707E1F"/>
    <w:rsid w:val="0071540F"/>
    <w:rsid w:val="00756CF5"/>
    <w:rsid w:val="007673BC"/>
    <w:rsid w:val="007703BC"/>
    <w:rsid w:val="007B6915"/>
    <w:rsid w:val="007D489F"/>
    <w:rsid w:val="007F0E27"/>
    <w:rsid w:val="00814EA0"/>
    <w:rsid w:val="008173FC"/>
    <w:rsid w:val="0082544A"/>
    <w:rsid w:val="00840D2A"/>
    <w:rsid w:val="00847824"/>
    <w:rsid w:val="00857939"/>
    <w:rsid w:val="008602DE"/>
    <w:rsid w:val="00867775"/>
    <w:rsid w:val="00867C99"/>
    <w:rsid w:val="0088166F"/>
    <w:rsid w:val="00891F2A"/>
    <w:rsid w:val="008A4EA7"/>
    <w:rsid w:val="008A7961"/>
    <w:rsid w:val="008C274D"/>
    <w:rsid w:val="008C7786"/>
    <w:rsid w:val="008D4D4B"/>
    <w:rsid w:val="00934190"/>
    <w:rsid w:val="00937B82"/>
    <w:rsid w:val="00940F32"/>
    <w:rsid w:val="009667BA"/>
    <w:rsid w:val="00973275"/>
    <w:rsid w:val="009869F3"/>
    <w:rsid w:val="009A6B36"/>
    <w:rsid w:val="009E43E8"/>
    <w:rsid w:val="00A17161"/>
    <w:rsid w:val="00A31BFC"/>
    <w:rsid w:val="00A451F6"/>
    <w:rsid w:val="00A71989"/>
    <w:rsid w:val="00A9071D"/>
    <w:rsid w:val="00AA024F"/>
    <w:rsid w:val="00AA52CD"/>
    <w:rsid w:val="00AE399C"/>
    <w:rsid w:val="00AF570A"/>
    <w:rsid w:val="00B26DA6"/>
    <w:rsid w:val="00B7635C"/>
    <w:rsid w:val="00BA332A"/>
    <w:rsid w:val="00BD617D"/>
    <w:rsid w:val="00C06153"/>
    <w:rsid w:val="00C22688"/>
    <w:rsid w:val="00C25936"/>
    <w:rsid w:val="00C5493A"/>
    <w:rsid w:val="00C841FD"/>
    <w:rsid w:val="00C91B21"/>
    <w:rsid w:val="00C91B5C"/>
    <w:rsid w:val="00C93193"/>
    <w:rsid w:val="00CA2853"/>
    <w:rsid w:val="00CE12E0"/>
    <w:rsid w:val="00CF79A5"/>
    <w:rsid w:val="00D0535A"/>
    <w:rsid w:val="00D10886"/>
    <w:rsid w:val="00D42EB0"/>
    <w:rsid w:val="00D53710"/>
    <w:rsid w:val="00D57E02"/>
    <w:rsid w:val="00D65F64"/>
    <w:rsid w:val="00D73B46"/>
    <w:rsid w:val="00D87AB2"/>
    <w:rsid w:val="00DC55B8"/>
    <w:rsid w:val="00DE7690"/>
    <w:rsid w:val="00DE7B29"/>
    <w:rsid w:val="00E16129"/>
    <w:rsid w:val="00E326E0"/>
    <w:rsid w:val="00E46738"/>
    <w:rsid w:val="00E4711C"/>
    <w:rsid w:val="00E5432F"/>
    <w:rsid w:val="00E644E3"/>
    <w:rsid w:val="00E72F21"/>
    <w:rsid w:val="00E767CD"/>
    <w:rsid w:val="00E90325"/>
    <w:rsid w:val="00E96E0A"/>
    <w:rsid w:val="00EB2E19"/>
    <w:rsid w:val="00EB3105"/>
    <w:rsid w:val="00F02BAB"/>
    <w:rsid w:val="00F2762F"/>
    <w:rsid w:val="00F564B6"/>
    <w:rsid w:val="00F737FF"/>
    <w:rsid w:val="00F8025E"/>
    <w:rsid w:val="00F865BF"/>
    <w:rsid w:val="00FA5AFD"/>
    <w:rsid w:val="00FA66FC"/>
    <w:rsid w:val="00FB23FE"/>
    <w:rsid w:val="00FE522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E5224"/>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C841F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841FD"/>
  </w:style>
  <w:style w:type="paragraph" w:styleId="Zpat">
    <w:name w:val="footer"/>
    <w:basedOn w:val="Normln"/>
    <w:link w:val="ZpatChar"/>
    <w:uiPriority w:val="99"/>
    <w:semiHidden/>
    <w:unhideWhenUsed/>
    <w:rsid w:val="00C841FD"/>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C841FD"/>
  </w:style>
  <w:style w:type="paragraph" w:styleId="Textbubliny">
    <w:name w:val="Balloon Text"/>
    <w:basedOn w:val="Normln"/>
    <w:link w:val="TextbublinyChar"/>
    <w:uiPriority w:val="99"/>
    <w:semiHidden/>
    <w:unhideWhenUsed/>
    <w:rsid w:val="00C841F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841FD"/>
    <w:rPr>
      <w:rFonts w:ascii="Tahoma" w:hAnsi="Tahoma" w:cs="Tahoma"/>
      <w:sz w:val="16"/>
      <w:szCs w:val="16"/>
    </w:rPr>
  </w:style>
  <w:style w:type="table" w:styleId="Mkatabulky">
    <w:name w:val="Table Grid"/>
    <w:basedOn w:val="Normlntabulka"/>
    <w:uiPriority w:val="59"/>
    <w:rsid w:val="002538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mezer">
    <w:name w:val="No Spacing"/>
    <w:basedOn w:val="Normln"/>
    <w:uiPriority w:val="1"/>
    <w:qFormat/>
    <w:rsid w:val="00AF570A"/>
    <w:pPr>
      <w:spacing w:after="0" w:line="240" w:lineRule="auto"/>
    </w:pPr>
    <w:rPr>
      <w:rFonts w:asciiTheme="majorHAnsi" w:eastAsiaTheme="majorEastAsia" w:hAnsiTheme="majorHAnsi" w:cstheme="majorBidi"/>
      <w:lang w:val="en-US" w:bidi="en-US"/>
    </w:rPr>
  </w:style>
  <w:style w:type="paragraph" w:styleId="Odstavecseseznamem">
    <w:name w:val="List Paragraph"/>
    <w:basedOn w:val="Normln"/>
    <w:uiPriority w:val="34"/>
    <w:qFormat/>
    <w:rsid w:val="00AF570A"/>
    <w:pPr>
      <w:ind w:left="720"/>
      <w:contextualSpacing/>
    </w:pPr>
  </w:style>
  <w:style w:type="character" w:styleId="Hypertextovodkaz">
    <w:name w:val="Hyperlink"/>
    <w:basedOn w:val="Standardnpsmoodstavce"/>
    <w:uiPriority w:val="99"/>
    <w:unhideWhenUsed/>
    <w:rsid w:val="008602D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21360725">
      <w:bodyDiv w:val="1"/>
      <w:marLeft w:val="0"/>
      <w:marRight w:val="0"/>
      <w:marTop w:val="0"/>
      <w:marBottom w:val="0"/>
      <w:divBdr>
        <w:top w:val="none" w:sz="0" w:space="0" w:color="auto"/>
        <w:left w:val="none" w:sz="0" w:space="0" w:color="auto"/>
        <w:bottom w:val="none" w:sz="0" w:space="0" w:color="auto"/>
        <w:right w:val="none" w:sz="0" w:space="0" w:color="auto"/>
      </w:divBdr>
    </w:div>
    <w:div w:id="621303066">
      <w:bodyDiv w:val="1"/>
      <w:marLeft w:val="0"/>
      <w:marRight w:val="0"/>
      <w:marTop w:val="0"/>
      <w:marBottom w:val="0"/>
      <w:divBdr>
        <w:top w:val="none" w:sz="0" w:space="0" w:color="auto"/>
        <w:left w:val="none" w:sz="0" w:space="0" w:color="auto"/>
        <w:bottom w:val="none" w:sz="0" w:space="0" w:color="auto"/>
        <w:right w:val="none" w:sz="0" w:space="0" w:color="auto"/>
      </w:divBdr>
    </w:div>
    <w:div w:id="935480094">
      <w:bodyDiv w:val="1"/>
      <w:marLeft w:val="0"/>
      <w:marRight w:val="0"/>
      <w:marTop w:val="0"/>
      <w:marBottom w:val="0"/>
      <w:divBdr>
        <w:top w:val="none" w:sz="0" w:space="0" w:color="auto"/>
        <w:left w:val="none" w:sz="0" w:space="0" w:color="auto"/>
        <w:bottom w:val="none" w:sz="0" w:space="0" w:color="auto"/>
        <w:right w:val="none" w:sz="0" w:space="0" w:color="auto"/>
      </w:divBdr>
    </w:div>
    <w:div w:id="1075784444">
      <w:bodyDiv w:val="1"/>
      <w:marLeft w:val="0"/>
      <w:marRight w:val="0"/>
      <w:marTop w:val="0"/>
      <w:marBottom w:val="0"/>
      <w:divBdr>
        <w:top w:val="none" w:sz="0" w:space="0" w:color="auto"/>
        <w:left w:val="none" w:sz="0" w:space="0" w:color="auto"/>
        <w:bottom w:val="none" w:sz="0" w:space="0" w:color="auto"/>
        <w:right w:val="none" w:sz="0" w:space="0" w:color="auto"/>
      </w:divBdr>
    </w:div>
    <w:div w:id="1089275140">
      <w:bodyDiv w:val="1"/>
      <w:marLeft w:val="0"/>
      <w:marRight w:val="0"/>
      <w:marTop w:val="0"/>
      <w:marBottom w:val="0"/>
      <w:divBdr>
        <w:top w:val="none" w:sz="0" w:space="0" w:color="auto"/>
        <w:left w:val="none" w:sz="0" w:space="0" w:color="auto"/>
        <w:bottom w:val="none" w:sz="0" w:space="0" w:color="auto"/>
        <w:right w:val="none" w:sz="0" w:space="0" w:color="auto"/>
      </w:divBdr>
    </w:div>
    <w:div w:id="1311062203">
      <w:bodyDiv w:val="1"/>
      <w:marLeft w:val="0"/>
      <w:marRight w:val="0"/>
      <w:marTop w:val="0"/>
      <w:marBottom w:val="0"/>
      <w:divBdr>
        <w:top w:val="none" w:sz="0" w:space="0" w:color="auto"/>
        <w:left w:val="none" w:sz="0" w:space="0" w:color="auto"/>
        <w:bottom w:val="none" w:sz="0" w:space="0" w:color="auto"/>
        <w:right w:val="none" w:sz="0" w:space="0" w:color="auto"/>
      </w:divBdr>
    </w:div>
    <w:div w:id="1405839782">
      <w:bodyDiv w:val="1"/>
      <w:marLeft w:val="0"/>
      <w:marRight w:val="0"/>
      <w:marTop w:val="0"/>
      <w:marBottom w:val="0"/>
      <w:divBdr>
        <w:top w:val="none" w:sz="0" w:space="0" w:color="auto"/>
        <w:left w:val="none" w:sz="0" w:space="0" w:color="auto"/>
        <w:bottom w:val="none" w:sz="0" w:space="0" w:color="auto"/>
        <w:right w:val="none" w:sz="0" w:space="0" w:color="auto"/>
      </w:divBdr>
    </w:div>
    <w:div w:id="1415204136">
      <w:bodyDiv w:val="1"/>
      <w:marLeft w:val="0"/>
      <w:marRight w:val="0"/>
      <w:marTop w:val="0"/>
      <w:marBottom w:val="0"/>
      <w:divBdr>
        <w:top w:val="none" w:sz="0" w:space="0" w:color="auto"/>
        <w:left w:val="none" w:sz="0" w:space="0" w:color="auto"/>
        <w:bottom w:val="none" w:sz="0" w:space="0" w:color="auto"/>
        <w:right w:val="none" w:sz="0" w:space="0" w:color="auto"/>
      </w:divBdr>
    </w:div>
    <w:div w:id="1599408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20.xml"/><Relationship Id="rId21" Type="http://schemas.openxmlformats.org/officeDocument/2006/relationships/chart" Target="charts/chart15.xml"/><Relationship Id="rId42" Type="http://schemas.openxmlformats.org/officeDocument/2006/relationships/image" Target="media/image3.png"/><Relationship Id="rId47" Type="http://schemas.openxmlformats.org/officeDocument/2006/relationships/chart" Target="charts/chart36.xml"/><Relationship Id="rId63" Type="http://schemas.openxmlformats.org/officeDocument/2006/relationships/image" Target="media/image7.png"/><Relationship Id="rId68" Type="http://schemas.openxmlformats.org/officeDocument/2006/relationships/chart" Target="charts/chart54.xml"/><Relationship Id="rId84" Type="http://schemas.openxmlformats.org/officeDocument/2006/relationships/chart" Target="charts/chart69.xml"/><Relationship Id="rId89" Type="http://schemas.openxmlformats.org/officeDocument/2006/relationships/chart" Target="charts/chart74.xml"/><Relationship Id="rId112" Type="http://schemas.openxmlformats.org/officeDocument/2006/relationships/chart" Target="charts/chart95.xml"/><Relationship Id="rId16" Type="http://schemas.openxmlformats.org/officeDocument/2006/relationships/chart" Target="charts/chart10.xml"/><Relationship Id="rId107" Type="http://schemas.openxmlformats.org/officeDocument/2006/relationships/chart" Target="charts/chart90.xml"/><Relationship Id="rId11" Type="http://schemas.openxmlformats.org/officeDocument/2006/relationships/chart" Target="charts/chart5.xml"/><Relationship Id="rId24" Type="http://schemas.openxmlformats.org/officeDocument/2006/relationships/chart" Target="charts/chart18.xml"/><Relationship Id="rId32" Type="http://schemas.openxmlformats.org/officeDocument/2006/relationships/chart" Target="charts/chart26.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4.xml"/><Relationship Id="rId53" Type="http://schemas.openxmlformats.org/officeDocument/2006/relationships/chart" Target="charts/chart42.xml"/><Relationship Id="rId58" Type="http://schemas.openxmlformats.org/officeDocument/2006/relationships/chart" Target="charts/chart47.xml"/><Relationship Id="rId66" Type="http://schemas.openxmlformats.org/officeDocument/2006/relationships/chart" Target="charts/chart52.xml"/><Relationship Id="rId74" Type="http://schemas.openxmlformats.org/officeDocument/2006/relationships/chart" Target="charts/chart60.xml"/><Relationship Id="rId79" Type="http://schemas.openxmlformats.org/officeDocument/2006/relationships/chart" Target="charts/chart65.xml"/><Relationship Id="rId87" Type="http://schemas.openxmlformats.org/officeDocument/2006/relationships/chart" Target="charts/chart72.xml"/><Relationship Id="rId102" Type="http://schemas.openxmlformats.org/officeDocument/2006/relationships/image" Target="media/image8.jpeg"/><Relationship Id="rId110" Type="http://schemas.openxmlformats.org/officeDocument/2006/relationships/chart" Target="charts/chart93.xml"/><Relationship Id="rId115"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www.sosarcha.cz/27-ke-stazeni/" TargetMode="External"/><Relationship Id="rId82" Type="http://schemas.openxmlformats.org/officeDocument/2006/relationships/chart" Target="charts/chart68.xml"/><Relationship Id="rId90" Type="http://schemas.openxmlformats.org/officeDocument/2006/relationships/chart" Target="charts/chart75.xml"/><Relationship Id="rId95" Type="http://schemas.openxmlformats.org/officeDocument/2006/relationships/chart" Target="charts/chart80.xml"/><Relationship Id="rId19" Type="http://schemas.openxmlformats.org/officeDocument/2006/relationships/chart" Target="charts/chart13.xml"/><Relationship Id="rId14" Type="http://schemas.openxmlformats.org/officeDocument/2006/relationships/chart" Target="charts/chart8.xml"/><Relationship Id="rId22" Type="http://schemas.openxmlformats.org/officeDocument/2006/relationships/chart" Target="charts/chart16.xml"/><Relationship Id="rId27" Type="http://schemas.openxmlformats.org/officeDocument/2006/relationships/chart" Target="charts/chart21.xml"/><Relationship Id="rId30" Type="http://schemas.openxmlformats.org/officeDocument/2006/relationships/chart" Target="charts/chart24.xml"/><Relationship Id="rId35" Type="http://schemas.openxmlformats.org/officeDocument/2006/relationships/image" Target="media/image1.jpeg"/><Relationship Id="rId43" Type="http://schemas.openxmlformats.org/officeDocument/2006/relationships/image" Target="media/image4.png"/><Relationship Id="rId48" Type="http://schemas.openxmlformats.org/officeDocument/2006/relationships/chart" Target="charts/chart37.xml"/><Relationship Id="rId56" Type="http://schemas.openxmlformats.org/officeDocument/2006/relationships/chart" Target="charts/chart45.xml"/><Relationship Id="rId64" Type="http://schemas.openxmlformats.org/officeDocument/2006/relationships/chart" Target="charts/chart50.xml"/><Relationship Id="rId69" Type="http://schemas.openxmlformats.org/officeDocument/2006/relationships/chart" Target="charts/chart55.xml"/><Relationship Id="rId77" Type="http://schemas.openxmlformats.org/officeDocument/2006/relationships/chart" Target="charts/chart63.xml"/><Relationship Id="rId100" Type="http://schemas.openxmlformats.org/officeDocument/2006/relationships/chart" Target="charts/chart85.xml"/><Relationship Id="rId105" Type="http://schemas.openxmlformats.org/officeDocument/2006/relationships/chart" Target="charts/chart88.xml"/><Relationship Id="rId113" Type="http://schemas.openxmlformats.org/officeDocument/2006/relationships/header" Target="header1.xml"/><Relationship Id="rId8" Type="http://schemas.openxmlformats.org/officeDocument/2006/relationships/chart" Target="charts/chart2.xml"/><Relationship Id="rId51" Type="http://schemas.openxmlformats.org/officeDocument/2006/relationships/chart" Target="charts/chart40.xml"/><Relationship Id="rId72" Type="http://schemas.openxmlformats.org/officeDocument/2006/relationships/chart" Target="charts/chart58.xml"/><Relationship Id="rId80" Type="http://schemas.openxmlformats.org/officeDocument/2006/relationships/chart" Target="charts/chart66.xml"/><Relationship Id="rId85" Type="http://schemas.openxmlformats.org/officeDocument/2006/relationships/chart" Target="charts/chart70.xml"/><Relationship Id="rId93" Type="http://schemas.openxmlformats.org/officeDocument/2006/relationships/chart" Target="charts/chart78.xml"/><Relationship Id="rId98" Type="http://schemas.openxmlformats.org/officeDocument/2006/relationships/chart" Target="charts/chart83.xml"/><Relationship Id="rId3" Type="http://schemas.openxmlformats.org/officeDocument/2006/relationships/settings" Target="settings.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chart" Target="charts/chart19.xml"/><Relationship Id="rId33" Type="http://schemas.openxmlformats.org/officeDocument/2006/relationships/chart" Target="charts/chart27.xml"/><Relationship Id="rId38" Type="http://schemas.openxmlformats.org/officeDocument/2006/relationships/chart" Target="charts/chart30.xml"/><Relationship Id="rId46" Type="http://schemas.openxmlformats.org/officeDocument/2006/relationships/chart" Target="charts/chart35.xml"/><Relationship Id="rId59" Type="http://schemas.openxmlformats.org/officeDocument/2006/relationships/chart" Target="charts/chart48.xml"/><Relationship Id="rId67" Type="http://schemas.openxmlformats.org/officeDocument/2006/relationships/chart" Target="charts/chart53.xml"/><Relationship Id="rId103" Type="http://schemas.openxmlformats.org/officeDocument/2006/relationships/image" Target="media/image9.jpeg"/><Relationship Id="rId108" Type="http://schemas.openxmlformats.org/officeDocument/2006/relationships/chart" Target="charts/chart91.xml"/><Relationship Id="rId20" Type="http://schemas.openxmlformats.org/officeDocument/2006/relationships/chart" Target="charts/chart14.xml"/><Relationship Id="rId41" Type="http://schemas.openxmlformats.org/officeDocument/2006/relationships/chart" Target="charts/chart33.xml"/><Relationship Id="rId54" Type="http://schemas.openxmlformats.org/officeDocument/2006/relationships/chart" Target="charts/chart43.xml"/><Relationship Id="rId62" Type="http://schemas.openxmlformats.org/officeDocument/2006/relationships/image" Target="media/image6.png"/><Relationship Id="rId70" Type="http://schemas.openxmlformats.org/officeDocument/2006/relationships/chart" Target="charts/chart56.xml"/><Relationship Id="rId75" Type="http://schemas.openxmlformats.org/officeDocument/2006/relationships/chart" Target="charts/chart61.xml"/><Relationship Id="rId83" Type="http://schemas.openxmlformats.org/officeDocument/2006/relationships/hyperlink" Target="http://www.sosarcha.cz/27-ke-stazeni/" TargetMode="External"/><Relationship Id="rId88" Type="http://schemas.openxmlformats.org/officeDocument/2006/relationships/chart" Target="charts/chart73.xml"/><Relationship Id="rId91" Type="http://schemas.openxmlformats.org/officeDocument/2006/relationships/chart" Target="charts/chart76.xml"/><Relationship Id="rId96" Type="http://schemas.openxmlformats.org/officeDocument/2006/relationships/chart" Target="charts/chart81.xml"/><Relationship Id="rId111" Type="http://schemas.openxmlformats.org/officeDocument/2006/relationships/chart" Target="charts/chart9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9.xml"/><Relationship Id="rId23" Type="http://schemas.openxmlformats.org/officeDocument/2006/relationships/chart" Target="charts/chart17.xml"/><Relationship Id="rId28" Type="http://schemas.openxmlformats.org/officeDocument/2006/relationships/chart" Target="charts/chart22.xml"/><Relationship Id="rId36" Type="http://schemas.openxmlformats.org/officeDocument/2006/relationships/image" Target="media/image2.jpeg"/><Relationship Id="rId49" Type="http://schemas.openxmlformats.org/officeDocument/2006/relationships/chart" Target="charts/chart38.xml"/><Relationship Id="rId57" Type="http://schemas.openxmlformats.org/officeDocument/2006/relationships/chart" Target="charts/chart46.xml"/><Relationship Id="rId106" Type="http://schemas.openxmlformats.org/officeDocument/2006/relationships/chart" Target="charts/chart89.xml"/><Relationship Id="rId114" Type="http://schemas.openxmlformats.org/officeDocument/2006/relationships/fontTable" Target="fontTable.xml"/><Relationship Id="rId10" Type="http://schemas.openxmlformats.org/officeDocument/2006/relationships/chart" Target="charts/chart4.xml"/><Relationship Id="rId31" Type="http://schemas.openxmlformats.org/officeDocument/2006/relationships/chart" Target="charts/chart25.xml"/><Relationship Id="rId44" Type="http://schemas.openxmlformats.org/officeDocument/2006/relationships/image" Target="media/image5.png"/><Relationship Id="rId52" Type="http://schemas.openxmlformats.org/officeDocument/2006/relationships/chart" Target="charts/chart41.xml"/><Relationship Id="rId60" Type="http://schemas.openxmlformats.org/officeDocument/2006/relationships/chart" Target="charts/chart49.xml"/><Relationship Id="rId65" Type="http://schemas.openxmlformats.org/officeDocument/2006/relationships/chart" Target="charts/chart51.xml"/><Relationship Id="rId73" Type="http://schemas.openxmlformats.org/officeDocument/2006/relationships/chart" Target="charts/chart59.xml"/><Relationship Id="rId78" Type="http://schemas.openxmlformats.org/officeDocument/2006/relationships/chart" Target="charts/chart64.xml"/><Relationship Id="rId81" Type="http://schemas.openxmlformats.org/officeDocument/2006/relationships/chart" Target="charts/chart67.xml"/><Relationship Id="rId86" Type="http://schemas.openxmlformats.org/officeDocument/2006/relationships/chart" Target="charts/chart71.xml"/><Relationship Id="rId94" Type="http://schemas.openxmlformats.org/officeDocument/2006/relationships/chart" Target="charts/chart79.xml"/><Relationship Id="rId99" Type="http://schemas.openxmlformats.org/officeDocument/2006/relationships/chart" Target="charts/chart84.xml"/><Relationship Id="rId101" Type="http://schemas.openxmlformats.org/officeDocument/2006/relationships/chart" Target="charts/chart86.xml"/><Relationship Id="rId4" Type="http://schemas.openxmlformats.org/officeDocument/2006/relationships/webSettings" Target="webSettings.xml"/><Relationship Id="rId9" Type="http://schemas.openxmlformats.org/officeDocument/2006/relationships/chart" Target="charts/chart3.xml"/><Relationship Id="rId13" Type="http://schemas.openxmlformats.org/officeDocument/2006/relationships/chart" Target="charts/chart7.xml"/><Relationship Id="rId18" Type="http://schemas.openxmlformats.org/officeDocument/2006/relationships/chart" Target="charts/chart12.xml"/><Relationship Id="rId39" Type="http://schemas.openxmlformats.org/officeDocument/2006/relationships/chart" Target="charts/chart31.xml"/><Relationship Id="rId109" Type="http://schemas.openxmlformats.org/officeDocument/2006/relationships/chart" Target="charts/chart92.xml"/><Relationship Id="rId34" Type="http://schemas.openxmlformats.org/officeDocument/2006/relationships/chart" Target="charts/chart28.xml"/><Relationship Id="rId50" Type="http://schemas.openxmlformats.org/officeDocument/2006/relationships/chart" Target="charts/chart39.xml"/><Relationship Id="rId55" Type="http://schemas.openxmlformats.org/officeDocument/2006/relationships/chart" Target="charts/chart44.xml"/><Relationship Id="rId76" Type="http://schemas.openxmlformats.org/officeDocument/2006/relationships/chart" Target="charts/chart62.xml"/><Relationship Id="rId97" Type="http://schemas.openxmlformats.org/officeDocument/2006/relationships/chart" Target="charts/chart82.xml"/><Relationship Id="rId104" Type="http://schemas.openxmlformats.org/officeDocument/2006/relationships/chart" Target="charts/chart87.xml"/><Relationship Id="rId7" Type="http://schemas.openxmlformats.org/officeDocument/2006/relationships/chart" Target="charts/chart1.xml"/><Relationship Id="rId71" Type="http://schemas.openxmlformats.org/officeDocument/2006/relationships/chart" Target="charts/chart57.xml"/><Relationship Id="rId92" Type="http://schemas.openxmlformats.org/officeDocument/2006/relationships/chart" Target="charts/chart77.xml"/><Relationship Id="rId2" Type="http://schemas.openxmlformats.org/officeDocument/2006/relationships/styles" Target="styles.xml"/><Relationship Id="rId29" Type="http://schemas.openxmlformats.org/officeDocument/2006/relationships/chart" Target="charts/chart23.xml"/></Relationships>
</file>

<file path=word/_rels/head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oleObject" Target="file:///C:\Documents%20and%20Settings\lucie.petrickova\Dokumenty\1%20D%20ZAPAD%20DIAKONIE\1_C_PREVENCE\Anal&#253;za%20doazn&#237;kov&#233;ho%20&#353;et&#345;en&#237;\LJ_PT%20D%20&#268;CE_Obecn&#233;.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Documents%20and%20Settings\lucie.petrickova\Dokumenty\1%20D%20ZAPAD%20DIAKONIE\1_C_PREVENCE\Anal&#253;za%20doazn&#237;kov&#233;ho%20&#353;et&#345;en&#237;\LJ_PT%20D%20&#268;CE_OT%201.xlsx"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file:///C:\Documents%20and%20Settings\lucie.petrickova\Dokumenty\1%20D%20ZAPAD%20DIAKONIE\1_C_PREVENCE\Anal&#253;za%20doazn&#237;kov&#233;ho%20&#353;et&#345;en&#237;\LJ_PT%20D%20&#268;CE_OT%201.xlsx" TargetMode="External"/><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oleObject" Target="file:///C:\Documents%20and%20Settings\lucie.petrickova\Dokumenty\1%20D%20ZAPAD%20DIAKONIE\1_C_PREVENCE\Anal&#253;za%20doazn&#237;kov&#233;ho%20&#353;et&#345;en&#237;\LJ_PT%20D%20&#268;CE_OT%201.xlsx" TargetMode="External"/><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oleObject" Target="file:///C:\Documents%20and%20Settings\lucie.petrickova\Dokumenty\1%20D%20ZAPAD%20DIAKONIE\1_C_PREVENCE\Anal&#253;za%20doazn&#237;kov&#233;ho%20&#353;et&#345;en&#237;\LJ_PT%20D%20&#268;CE_OT%201.xlsx" TargetMode="External"/><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lucie.petrickova\Dokumenty\1%20D%20ZAPAD%20DIAKONIE\1_C_PREVENCE\Anal&#253;za%20doazn&#237;kov&#233;ho%20&#353;et&#345;en&#237;\LJ_PT%20D%20&#268;CE_OT%20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lucie.petrickova\Dokumenty\1%20D%20ZAPAD%20DIAKONIE\1_C_PREVENCE\Anal&#253;za%20doazn&#237;kov&#233;ho%20&#353;et&#345;en&#237;\LJ_PT%20D%20&#268;CE_OT%20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lucie.petrickova\Dokumenty\1%20D%20ZAPAD%20DIAKONIE\1_C_PREVENCE\Anal&#253;za%20doazn&#237;kov&#233;ho%20&#353;et&#345;en&#237;\LJ_PT%20D%20&#268;CE_OT%20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lucie.petrickova\Dokumenty\1%20D%20ZAPAD%20DIAKONIE\1_C_PREVENCE\Anal&#253;za%20doazn&#237;kov&#233;ho%20&#353;et&#345;en&#237;\LJ_PT%20D%20&#268;CE_OT%20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ocuments%20and%20Settings\lucie.petrickova\Dokumenty\1%20D%20ZAPAD%20DIAKONIE\1_C_PREVENCE\Anal&#253;za%20doazn&#237;kov&#233;ho%20&#353;et&#345;en&#237;\LJ_PT%20D%20&#268;CE_OT%20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Documents%20and%20Settings\lucie.petrickova\Dokumenty\1%20D%20ZAPAD%20DIAKONIE\1_C_PREVENCE\Anal&#253;za%20doazn&#237;kov&#233;ho%20&#353;et&#345;en&#237;\LJ_PT%20D%20&#268;CE_OT%201.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Documents%20and%20Settings\lucie.petrickova\Dokumenty\1%20D%20ZAPAD%20DIAKONIE\1_C_PREVENCE\Anal&#253;za%20doazn&#237;kov&#233;ho%20&#353;et&#345;en&#237;\LJ_PT%20D%20&#268;CE_Obecn&#233;.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C:\Documents%20and%20Settings\lucie.petrickova\Dokumenty\1%20D%20ZAPAD%20DIAKONIE\1_C_PREVENCE\Anal&#253;za%20doazn&#237;kov&#233;ho%20&#353;et&#345;en&#237;\LJ_PT%20D%20&#268;CE_OT%201.xlsx" TargetMode="External"/></Relationships>
</file>

<file path=word/charts/_rels/chart21.xml.rels><?xml version="1.0" encoding="UTF-8" standalone="yes"?>
<Relationships xmlns="http://schemas.openxmlformats.org/package/2006/relationships"><Relationship Id="rId2" Type="http://schemas.openxmlformats.org/officeDocument/2006/relationships/oleObject" Target="file:///C:\Documents%20and%20Settings\lucie.petrickova\Dokumenty\1%20D%20ZAPAD%20DIAKONIE\1_C_PREVENCE\Anal&#253;za%20doazn&#237;kov&#233;ho%20&#353;et&#345;en&#237;\LJ_PT%20D%20&#268;CE_OT%201.xlsx" TargetMode="External"/><Relationship Id="rId1" Type="http://schemas.openxmlformats.org/officeDocument/2006/relationships/themeOverride" Target="../theme/themeOverride13.xml"/></Relationships>
</file>

<file path=word/charts/_rels/chart22.xml.rels><?xml version="1.0" encoding="UTF-8" standalone="yes"?>
<Relationships xmlns="http://schemas.openxmlformats.org/package/2006/relationships"><Relationship Id="rId2" Type="http://schemas.openxmlformats.org/officeDocument/2006/relationships/oleObject" Target="file:///C:\Documents%20and%20Settings\lucie.petrickova\Dokumenty\1%20D%20ZAPAD%20DIAKONIE\1_C_PREVENCE\Anal&#253;za%20doazn&#237;kov&#233;ho%20&#353;et&#345;en&#237;\LJ_PT%20D%20&#268;CE_OT%201.xlsx" TargetMode="External"/><Relationship Id="rId1" Type="http://schemas.openxmlformats.org/officeDocument/2006/relationships/themeOverride" Target="../theme/themeOverride14.xml"/></Relationships>
</file>

<file path=word/charts/_rels/chart23.xml.rels><?xml version="1.0" encoding="UTF-8" standalone="yes"?>
<Relationships xmlns="http://schemas.openxmlformats.org/package/2006/relationships"><Relationship Id="rId2" Type="http://schemas.openxmlformats.org/officeDocument/2006/relationships/oleObject" Target="file:///C:\Documents%20and%20Settings\lucie.petrickova\Dokumenty\1%20D%20ZAPAD%20DIAKONIE\1_C_PREVENCE\Anal&#253;za%20doazn&#237;kov&#233;ho%20&#353;et&#345;en&#237;\LJ_PT%20D%20&#268;CE_OT%202.xlsx" TargetMode="External"/><Relationship Id="rId1" Type="http://schemas.openxmlformats.org/officeDocument/2006/relationships/themeOverride" Target="../theme/themeOverride15.xml"/></Relationships>
</file>

<file path=word/charts/_rels/chart24.xml.rels><?xml version="1.0" encoding="UTF-8" standalone="yes"?>
<Relationships xmlns="http://schemas.openxmlformats.org/package/2006/relationships"><Relationship Id="rId1" Type="http://schemas.openxmlformats.org/officeDocument/2006/relationships/oleObject" Target="file:///C:\Documents%20and%20Settings\lucie.petrickova\Dokumenty\1%20D%20ZAPAD%20DIAKONIE\1_C_PREVENCE\Anal&#253;za%20doazn&#237;kov&#233;ho%20&#353;et&#345;en&#237;\LJ_PT%20D%20&#268;CE_OT%202.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Documents%20and%20Settings\lucie.petrickova\Dokumenty\1%20D%20ZAPAD%20DIAKONIE\1_C_PREVENCE\Anal&#253;za%20doazn&#237;kov&#233;ho%20&#353;et&#345;en&#237;\LJ_PT%20D%20&#268;CE_OT%202.xlsx" TargetMode="External"/></Relationships>
</file>

<file path=word/charts/_rels/chart26.xml.rels><?xml version="1.0" encoding="UTF-8" standalone="yes"?>
<Relationships xmlns="http://schemas.openxmlformats.org/package/2006/relationships"><Relationship Id="rId2" Type="http://schemas.openxmlformats.org/officeDocument/2006/relationships/oleObject" Target="file:///C:\Documents%20and%20Settings\lucie.petrickova\Dokumenty\1%20D%20ZAPAD%20DIAKONIE\1_C_PREVENCE\Anal&#253;za%20doazn&#237;kov&#233;ho%20&#353;et&#345;en&#237;\LJ_PT%20D%20&#268;CE_OT%202.xlsx" TargetMode="External"/><Relationship Id="rId1" Type="http://schemas.openxmlformats.org/officeDocument/2006/relationships/themeOverride" Target="../theme/themeOverride16.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Lucka\Documents\Dokumenty\Diakonie\1%20D%20ZAPAD%20DIAKONIE\1_C_PREVENCE\Dotazn&#237;kov&#233;%20&#353;et&#345;en&#237;_NROS\LJ_PT%20D%20&#268;CE_OT%203.xlsx" TargetMode="External"/><Relationship Id="rId1" Type="http://schemas.openxmlformats.org/officeDocument/2006/relationships/themeOverride" Target="../theme/themeOverride17.xml"/></Relationships>
</file>

<file path=word/charts/_rels/chart28.xml.rels><?xml version="1.0" encoding="UTF-8" standalone="yes"?>
<Relationships xmlns="http://schemas.openxmlformats.org/package/2006/relationships"><Relationship Id="rId1" Type="http://schemas.openxmlformats.org/officeDocument/2006/relationships/oleObject" Target="file:///C:\Users\Lucka\Documents\Dokumenty\Diakonie\1%20D%20ZAPAD%20DIAKONIE\1_C_PREVENCE\Dotazn&#237;kov&#233;%20&#353;et&#345;en&#237;_NROS\LJ_PT%20D%20&#268;CE_OT%203.xlsx" TargetMode="External"/></Relationships>
</file>

<file path=word/charts/_rels/chart29.xml.rels><?xml version="1.0" encoding="UTF-8" standalone="yes"?>
<Relationships xmlns="http://schemas.openxmlformats.org/package/2006/relationships"><Relationship Id="rId2" Type="http://schemas.openxmlformats.org/officeDocument/2006/relationships/oleObject" Target="file:///C:\Users\Lucka\Documents\Dokumenty\Diakonie\1%20D%20ZAPAD%20DIAKONIE\1_C_PREVENCE\Dotazn&#237;kov&#233;%20&#353;et&#345;en&#237;_NROS\LJ_PT%20D%20&#268;CE_OT%204.xlsx" TargetMode="External"/><Relationship Id="rId1" Type="http://schemas.openxmlformats.org/officeDocument/2006/relationships/themeOverride" Target="../theme/themeOverride18.xml"/></Relationships>
</file>

<file path=word/charts/_rels/chart3.xml.rels><?xml version="1.0" encoding="UTF-8" standalone="yes"?>
<Relationships xmlns="http://schemas.openxmlformats.org/package/2006/relationships"><Relationship Id="rId2" Type="http://schemas.openxmlformats.org/officeDocument/2006/relationships/oleObject" Target="file:///C:\Documents%20and%20Settings\lucie.petrickova\Dokumenty\1%20D%20ZAPAD%20DIAKONIE\1_C_PREVENCE\Anal&#253;za%20doazn&#237;kov&#233;ho%20&#353;et&#345;en&#237;\LJ_PT%20D%20&#268;CE_Obecn&#233;.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oleObject" Target="file:///C:\Users\Lucka\Documents\Dokumenty\Diakonie\1%20D%20ZAPAD%20DIAKONIE\1_C_PREVENCE\Dotazn&#237;kov&#233;%20&#353;et&#345;en&#237;_NROS\LJ_PT%20D%20&#268;CE_OT%204.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Lucka\Documents\Dokumenty\Diakonie\1%20D%20ZAPAD%20DIAKONIE\1_C_PREVENCE\Dotazn&#237;kov&#233;%20&#353;et&#345;en&#237;_NROS\LJ_PT%20D%20&#268;CE_OT%204.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Lucka\Documents\Dokumenty\Diakonie\1%20D%20ZAPAD%20DIAKONIE\1_C_PREVENCE\Dotazn&#237;kov&#233;%20&#353;et&#345;en&#237;_NROS\LJ_PT%20D%20&#268;CE_OT%204.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Lucka\Documents\Dokumenty\Diakonie\1%20D%20ZAPAD%20DIAKONIE\1_C_PREVENCE\Dotazn&#237;kov&#233;%20&#353;et&#345;en&#237;_NROS\LJ_PT%20D%20&#268;CE_OT%204.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Lucka\Documents\Dokumenty\Diakonie\1%20D%20ZAPAD%20DIAKONIE\1_C_PREVENCE\Dotazn&#237;kov&#233;%20&#353;et&#345;en&#237;_NROS\LJ_PT%20D%20&#268;CE_OT%204.xlsx" TargetMode="External"/></Relationships>
</file>

<file path=word/charts/_rels/chart35.xml.rels><?xml version="1.0" encoding="UTF-8" standalone="yes"?>
<Relationships xmlns="http://schemas.openxmlformats.org/package/2006/relationships"><Relationship Id="rId2" Type="http://schemas.openxmlformats.org/officeDocument/2006/relationships/oleObject" Target="file:///C:\Users\Lucka\Documents\Dokumenty\Diakonie\1%20D%20ZAPAD%20DIAKONIE\1_C_PREVENCE\Dotazn&#237;kov&#233;%20&#353;et&#345;en&#237;_NROS\LJ_PT%20D%20&#268;CE_OT%204.xlsx" TargetMode="External"/><Relationship Id="rId1" Type="http://schemas.openxmlformats.org/officeDocument/2006/relationships/themeOverride" Target="../theme/themeOverride19.xml"/></Relationships>
</file>

<file path=word/charts/_rels/chart36.xml.rels><?xml version="1.0" encoding="UTF-8" standalone="yes"?>
<Relationships xmlns="http://schemas.openxmlformats.org/package/2006/relationships"><Relationship Id="rId1" Type="http://schemas.openxmlformats.org/officeDocument/2006/relationships/oleObject" Target="file:///C:\Users\Lucka\Documents\Dokumenty\Diakonie\1%20D%20ZAPAD%20DIAKONIE\1_C_PREVENCE\Dotazn&#237;kov&#233;%20&#353;et&#345;en&#237;_NROS\LJ_PT%20D%20&#268;CE_OT%204.xlsx" TargetMode="External"/></Relationships>
</file>

<file path=word/charts/_rels/chart37.xml.rels><?xml version="1.0" encoding="UTF-8" standalone="yes"?>
<Relationships xmlns="http://schemas.openxmlformats.org/package/2006/relationships"><Relationship Id="rId2" Type="http://schemas.openxmlformats.org/officeDocument/2006/relationships/oleObject" Target="file:///C:\Users\Lucka\Documents\Dokumenty\Diakonie\1%20D%20ZAPAD%20DIAKONIE\1_C_PREVENCE\Dotazn&#237;kov&#233;%20&#353;et&#345;en&#237;_NROS\LJ_PT%20D%20&#268;CE_OT%205.xlsx" TargetMode="External"/><Relationship Id="rId1" Type="http://schemas.openxmlformats.org/officeDocument/2006/relationships/themeOverride" Target="../theme/themeOverride20.xml"/></Relationships>
</file>

<file path=word/charts/_rels/chart38.xml.rels><?xml version="1.0" encoding="UTF-8" standalone="yes"?>
<Relationships xmlns="http://schemas.openxmlformats.org/package/2006/relationships"><Relationship Id="rId2" Type="http://schemas.openxmlformats.org/officeDocument/2006/relationships/oleObject" Target="file:///C:\Users\Lucka\Documents\Dokumenty\Diakonie\1%20D%20ZAPAD%20DIAKONIE\1_C_PREVENCE\Dotazn&#237;kov&#233;%20&#353;et&#345;en&#237;_NROS\LJ_PT%20D%20&#268;CE_OT%205.xlsx" TargetMode="External"/><Relationship Id="rId1" Type="http://schemas.openxmlformats.org/officeDocument/2006/relationships/themeOverride" Target="../theme/themeOverride21.xml"/></Relationships>
</file>

<file path=word/charts/_rels/chart39.xml.rels><?xml version="1.0" encoding="UTF-8" standalone="yes"?>
<Relationships xmlns="http://schemas.openxmlformats.org/package/2006/relationships"><Relationship Id="rId2" Type="http://schemas.openxmlformats.org/officeDocument/2006/relationships/oleObject" Target="file:///C:\Users\Lucka\Documents\Dokumenty\Diakonie\1%20D%20ZAPAD%20DIAKONIE\1_C_PREVENCE\Dotazn&#237;kov&#233;%20&#353;et&#345;en&#237;_NROS\LJ_PT%20D%20&#268;CE_OT%205.xlsx" TargetMode="External"/><Relationship Id="rId1" Type="http://schemas.openxmlformats.org/officeDocument/2006/relationships/themeOverride" Target="../theme/themeOverride22.xml"/></Relationships>
</file>

<file path=word/charts/_rels/chart4.xml.rels><?xml version="1.0" encoding="UTF-8" standalone="yes"?>
<Relationships xmlns="http://schemas.openxmlformats.org/package/2006/relationships"><Relationship Id="rId2" Type="http://schemas.openxmlformats.org/officeDocument/2006/relationships/oleObject" Target="file:///C:\Documents%20and%20Settings\lucie.petrickova\Dokumenty\1%20D%20ZAPAD%20DIAKONIE\1_C_PREVENCE\Anal&#253;za%20doazn&#237;kov&#233;ho%20&#353;et&#345;en&#237;\LJ_PT%20D%20&#268;CE_Obecn&#233;.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1" Type="http://schemas.openxmlformats.org/officeDocument/2006/relationships/oleObject" Target="file:///C:\Users\Lucka\Documents\Dokumenty\Diakonie\1%20D%20ZAPAD%20DIAKONIE\1_C_PREVENCE\Dotazn&#237;kov&#233;%20&#353;et&#345;en&#237;_NROS\LJ_PT%20D%20&#268;CE_OT%205.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Lucka\Documents\Dokumenty\Diakonie\1%20D%20ZAPAD%20DIAKONIE\1_C_PREVENCE\Dotazn&#237;kov&#233;%20&#353;et&#345;en&#237;_NROS\LJ_PT%20D%20&#268;CE_OT%205.xlsx" TargetMode="External"/></Relationships>
</file>

<file path=word/charts/_rels/chart42.xml.rels><?xml version="1.0" encoding="UTF-8" standalone="yes"?>
<Relationships xmlns="http://schemas.openxmlformats.org/package/2006/relationships"><Relationship Id="rId2" Type="http://schemas.openxmlformats.org/officeDocument/2006/relationships/oleObject" Target="file:///C:\Users\Lucka\Documents\Dokumenty\Diakonie\1%20D%20ZAPAD%20DIAKONIE\1_C_PREVENCE\Dotazn&#237;kov&#233;%20&#353;et&#345;en&#237;_NROS\LJ_PT%20D%20&#268;CE_OT%205.xlsx" TargetMode="External"/><Relationship Id="rId1" Type="http://schemas.openxmlformats.org/officeDocument/2006/relationships/themeOverride" Target="../theme/themeOverride23.xml"/></Relationships>
</file>

<file path=word/charts/_rels/chart43.xml.rels><?xml version="1.0" encoding="UTF-8" standalone="yes"?>
<Relationships xmlns="http://schemas.openxmlformats.org/package/2006/relationships"><Relationship Id="rId2" Type="http://schemas.openxmlformats.org/officeDocument/2006/relationships/oleObject" Target="file:///C:\Users\Lucka\Documents\Dokumenty\Diakonie\1%20D%20ZAPAD%20DIAKONIE\1_C_PREVENCE\Dotazn&#237;kov&#233;%20&#353;et&#345;en&#237;_NROS\LJ_PT%20D%20&#268;CE_OT%206.xlsx" TargetMode="External"/><Relationship Id="rId1" Type="http://schemas.openxmlformats.org/officeDocument/2006/relationships/themeOverride" Target="../theme/themeOverride24.xml"/></Relationships>
</file>

<file path=word/charts/_rels/chart44.xml.rels><?xml version="1.0" encoding="UTF-8" standalone="yes"?>
<Relationships xmlns="http://schemas.openxmlformats.org/package/2006/relationships"><Relationship Id="rId2" Type="http://schemas.openxmlformats.org/officeDocument/2006/relationships/oleObject" Target="file:///C:\Users\Lucka\Documents\Dokumenty\Diakonie\1%20D%20ZAPAD%20DIAKONIE\1_C_PREVENCE\Dotazn&#237;kov&#233;%20&#353;et&#345;en&#237;_NROS\LJ_PT%20D%20&#268;CE_OT%206.xlsx" TargetMode="External"/><Relationship Id="rId1" Type="http://schemas.openxmlformats.org/officeDocument/2006/relationships/themeOverride" Target="../theme/themeOverride25.xml"/></Relationships>
</file>

<file path=word/charts/_rels/chart45.xml.rels><?xml version="1.0" encoding="UTF-8" standalone="yes"?>
<Relationships xmlns="http://schemas.openxmlformats.org/package/2006/relationships"><Relationship Id="rId2" Type="http://schemas.openxmlformats.org/officeDocument/2006/relationships/oleObject" Target="file:///C:\Users\Lucka\Documents\Dokumenty\Diakonie\1%20D%20ZAPAD%20DIAKONIE\1_C_PREVENCE\Dotazn&#237;kov&#233;%20&#353;et&#345;en&#237;_NROS\LJ_PT%20D%20&#268;CE_OT%206.xlsx" TargetMode="External"/><Relationship Id="rId1" Type="http://schemas.openxmlformats.org/officeDocument/2006/relationships/themeOverride" Target="../theme/themeOverride26.xml"/></Relationships>
</file>

<file path=word/charts/_rels/chart46.xml.rels><?xml version="1.0" encoding="UTF-8" standalone="yes"?>
<Relationships xmlns="http://schemas.openxmlformats.org/package/2006/relationships"><Relationship Id="rId1" Type="http://schemas.openxmlformats.org/officeDocument/2006/relationships/oleObject" Target="file:///C:\Users\Lucka\Documents\Dokumenty\Diakonie\1%20D%20ZAPAD%20DIAKONIE\1_C_PREVENCE\Dotazn&#237;kov&#233;%20&#353;et&#345;en&#237;_NROS\LJ_PT%20D%20&#268;CE_OT%206.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Lucka\Documents\Dokumenty\Diakonie\1%20D%20ZAPAD%20DIAKONIE\1_C_PREVENCE\Dotazn&#237;kov&#233;%20&#353;et&#345;en&#237;_NROS\LJ_PT%20D%20&#268;CE_OT%206.xlsx" TargetMode="External"/></Relationships>
</file>

<file path=word/charts/_rels/chart48.xml.rels><?xml version="1.0" encoding="UTF-8" standalone="yes"?>
<Relationships xmlns="http://schemas.openxmlformats.org/package/2006/relationships"><Relationship Id="rId2" Type="http://schemas.openxmlformats.org/officeDocument/2006/relationships/oleObject" Target="file:///C:\Users\Lucka\Documents\Dokumenty\Diakonie\1%20D%20ZAPAD%20DIAKONIE\1_C_PREVENCE\Dotazn&#237;kov&#233;%20&#353;et&#345;en&#237;_NROS\LJ_PT%20D%20&#268;CE_OT%206.xlsx" TargetMode="External"/><Relationship Id="rId1" Type="http://schemas.openxmlformats.org/officeDocument/2006/relationships/themeOverride" Target="../theme/themeOverride27.xml"/></Relationships>
</file>

<file path=word/charts/_rels/chart49.xml.rels><?xml version="1.0" encoding="UTF-8" standalone="yes"?>
<Relationships xmlns="http://schemas.openxmlformats.org/package/2006/relationships"><Relationship Id="rId1" Type="http://schemas.openxmlformats.org/officeDocument/2006/relationships/oleObject" Target="file:///C:\Users\Lucka\Documents\Dokumenty\Diakonie\1%20D%20ZAPAD%20DIAKONIE\1_C_PREVENCE\Dotazn&#237;kov&#233;%20&#353;et&#345;en&#237;_NROS\LJ_PT%20D%20&#268;CE_OT%20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lucie.petrickova\Dokumenty\1%20D%20ZAPAD%20DIAKONIE\1_C_PREVENCE\Anal&#253;za%20doazn&#237;kov&#233;ho%20&#353;et&#345;en&#237;\LJ_PT%20D%20&#268;CE_Obecn&#233;.xlsx" TargetMode="External"/></Relationships>
</file>

<file path=word/charts/_rels/chart50.xml.rels><?xml version="1.0" encoding="UTF-8" standalone="yes"?>
<Relationships xmlns="http://schemas.openxmlformats.org/package/2006/relationships"><Relationship Id="rId2" Type="http://schemas.openxmlformats.org/officeDocument/2006/relationships/oleObject" Target="file:///C:\Users\Lucka\Documents\Dokumenty\Diakonie\1%20D%20ZAPAD%20DIAKONIE\1_C_PREVENCE\Dotazn&#237;kov&#233;%20&#353;et&#345;en&#237;_NROS\LJ_PT%20D%20&#268;CE_OT%206.xlsx" TargetMode="External"/><Relationship Id="rId1" Type="http://schemas.openxmlformats.org/officeDocument/2006/relationships/themeOverride" Target="../theme/themeOverride28.xml"/></Relationships>
</file>

<file path=word/charts/_rels/chart51.xml.rels><?xml version="1.0" encoding="UTF-8" standalone="yes"?>
<Relationships xmlns="http://schemas.openxmlformats.org/package/2006/relationships"><Relationship Id="rId1" Type="http://schemas.openxmlformats.org/officeDocument/2006/relationships/oleObject" Target="file:///C:\Users\Lucka\Documents\Dokumenty\Diakonie\1%20D%20ZAPAD%20DIAKONIE\1_C_PREVENCE\Dotazn&#237;kov&#233;%20&#353;et&#345;en&#237;_NROS\LJ_PT%20D%20&#268;CE_OT%206.xlsx" TargetMode="External"/></Relationships>
</file>

<file path=word/charts/_rels/chart52.xml.rels><?xml version="1.0" encoding="UTF-8" standalone="yes"?>
<Relationships xmlns="http://schemas.openxmlformats.org/package/2006/relationships"><Relationship Id="rId2" Type="http://schemas.openxmlformats.org/officeDocument/2006/relationships/oleObject" Target="file:///C:\Users\Lucka\Documents\Dokumenty\Diakonie\1%20D%20ZAPAD%20DIAKONIE\1_C_PREVENCE\Dotazn&#237;kov&#233;%20&#353;et&#345;en&#237;_NROS\LJ_PT%20D%20&#268;CE_OT%207.xlsx" TargetMode="External"/><Relationship Id="rId1" Type="http://schemas.openxmlformats.org/officeDocument/2006/relationships/themeOverride" Target="../theme/themeOverride29.xml"/></Relationships>
</file>

<file path=word/charts/_rels/chart53.xml.rels><?xml version="1.0" encoding="UTF-8" standalone="yes"?>
<Relationships xmlns="http://schemas.openxmlformats.org/package/2006/relationships"><Relationship Id="rId2" Type="http://schemas.openxmlformats.org/officeDocument/2006/relationships/oleObject" Target="file:///C:\Users\Lucka\Documents\Dokumenty\Diakonie\1%20D%20ZAPAD%20DIAKONIE\1_C_PREVENCE\Dotazn&#237;kov&#233;%20&#353;et&#345;en&#237;_NROS\LJ_PT%20D%20&#268;CE_OT%207.xlsx" TargetMode="External"/><Relationship Id="rId1" Type="http://schemas.openxmlformats.org/officeDocument/2006/relationships/themeOverride" Target="../theme/themeOverride30.xml"/></Relationships>
</file>

<file path=word/charts/_rels/chart54.xml.rels><?xml version="1.0" encoding="UTF-8" standalone="yes"?>
<Relationships xmlns="http://schemas.openxmlformats.org/package/2006/relationships"><Relationship Id="rId1" Type="http://schemas.openxmlformats.org/officeDocument/2006/relationships/oleObject" Target="file:///C:\Users\Lucka\Documents\Dokumenty\Diakonie\1%20D%20ZAPAD%20DIAKONIE\1_C_PREVENCE\Dotazn&#237;kov&#233;%20&#353;et&#345;en&#237;_NROS\LJ_PT%20D%20&#268;CE_OT%207.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Lucka\Documents\Dokumenty\Diakonie\1%20D%20ZAPAD%20DIAKONIE\1_C_PREVENCE\Dotazn&#237;kov&#233;%20&#353;et&#345;en&#237;_NROS\LJ_PT%20D%20&#268;CE_OT%207.xlsx" TargetMode="External"/></Relationships>
</file>

<file path=word/charts/_rels/chart56.xml.rels><?xml version="1.0" encoding="UTF-8" standalone="yes"?>
<Relationships xmlns="http://schemas.openxmlformats.org/package/2006/relationships"><Relationship Id="rId2" Type="http://schemas.openxmlformats.org/officeDocument/2006/relationships/oleObject" Target="file:///C:\Documents%20and%20Settings\lucie.petrickova\Dokumenty\1%20D%20ZAPAD%20DIAKONIE\1_C_PREVENCE\Anal&#253;za%20doazn&#237;kov&#233;ho%20&#353;et&#345;en&#237;\LJ_PT%20D%20&#268;CE_OT%208.xlsx" TargetMode="External"/><Relationship Id="rId1" Type="http://schemas.openxmlformats.org/officeDocument/2006/relationships/themeOverride" Target="../theme/themeOverride31.xml"/></Relationships>
</file>

<file path=word/charts/_rels/chart57.xml.rels><?xml version="1.0" encoding="UTF-8" standalone="yes"?>
<Relationships xmlns="http://schemas.openxmlformats.org/package/2006/relationships"><Relationship Id="rId1" Type="http://schemas.openxmlformats.org/officeDocument/2006/relationships/oleObject" Target="file:///C:\Documents%20and%20Settings\lucie.petrickova\Dokumenty\1%20D%20ZAPAD%20DIAKONIE\1_C_PREVENCE\Anal&#253;za%20doazn&#237;kov&#233;ho%20&#353;et&#345;en&#237;\LJ_PT%20D%20&#268;CE_OT%208.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Documents%20and%20Settings\lucie.petrickova\Dokumenty\1%20D%20ZAPAD%20DIAKONIE\1_C_PREVENCE\Anal&#253;za%20doazn&#237;kov&#233;ho%20&#353;et&#345;en&#237;\LJ_PT%20D%20&#268;CE_OT%208.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Documents%20and%20Settings\lucie.petrickova\Dokumenty\1%20D%20ZAPAD%20DIAKONIE\1_C_PREVENCE\Anal&#253;za%20doazn&#237;kov&#233;ho%20&#353;et&#345;en&#237;\LJ_PT%20D%20&#268;CE_OT%208.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C:\Documents%20and%20Settings\lucie.petrickova\Dokumenty\1%20D%20ZAPAD%20DIAKONIE\1_C_PREVENCE\Anal&#253;za%20doazn&#237;kov&#233;ho%20&#353;et&#345;en&#237;\LJ_PT%20D%20&#268;CE_Obecn&#233;.xlsx" TargetMode="External"/><Relationship Id="rId1" Type="http://schemas.openxmlformats.org/officeDocument/2006/relationships/themeOverride" Target="../theme/themeOverride5.xml"/></Relationships>
</file>

<file path=word/charts/_rels/chart60.xml.rels><?xml version="1.0" encoding="UTF-8" standalone="yes"?>
<Relationships xmlns="http://schemas.openxmlformats.org/package/2006/relationships"><Relationship Id="rId1" Type="http://schemas.openxmlformats.org/officeDocument/2006/relationships/oleObject" Target="file:///C:\Documents%20and%20Settings\lucie.petrickova\Dokumenty\1%20D%20ZAPAD%20DIAKONIE\1_C_PREVENCE\Anal&#253;za%20doazn&#237;kov&#233;ho%20&#353;et&#345;en&#237;\LJ_PT%20D%20&#268;CE_OT%208.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C:\Users\Lucka\Documents\Dokumenty\Diakonie\1%20D%20ZAPAD%20DIAKONIE\1_C_PREVENCE\Dotazn&#237;kov&#233;%20&#353;et&#345;en&#237;_NROS\LJ_PT%20D%20&#268;CE_OT%209.xlsx" TargetMode="External"/></Relationships>
</file>

<file path=word/charts/_rels/chart62.xml.rels><?xml version="1.0" encoding="UTF-8" standalone="yes"?>
<Relationships xmlns="http://schemas.openxmlformats.org/package/2006/relationships"><Relationship Id="rId2" Type="http://schemas.openxmlformats.org/officeDocument/2006/relationships/oleObject" Target="file:///C:\Users\Lucka\Documents\Dokumenty\Diakonie\1%20D%20ZAPAD%20DIAKONIE\1_C_PREVENCE\Dotazn&#237;kov&#233;%20&#353;et&#345;en&#237;_NROS\LJ_PT%20D%20&#268;CE_OT%209.xlsx" TargetMode="External"/><Relationship Id="rId1" Type="http://schemas.openxmlformats.org/officeDocument/2006/relationships/themeOverride" Target="../theme/themeOverride32.xml"/></Relationships>
</file>

<file path=word/charts/_rels/chart63.xml.rels><?xml version="1.0" encoding="UTF-8" standalone="yes"?>
<Relationships xmlns="http://schemas.openxmlformats.org/package/2006/relationships"><Relationship Id="rId2" Type="http://schemas.openxmlformats.org/officeDocument/2006/relationships/oleObject" Target="file:///C:\Users\Lucka\Documents\Dokumenty\Diakonie\1%20D%20ZAPAD%20DIAKONIE\1_C_PREVENCE\Dotazn&#237;kov&#233;%20&#353;et&#345;en&#237;_NROS\LJ_PT%20D%20&#268;CE_OT%209.xlsx" TargetMode="External"/><Relationship Id="rId1" Type="http://schemas.openxmlformats.org/officeDocument/2006/relationships/themeOverride" Target="../theme/themeOverride33.xml"/></Relationships>
</file>

<file path=word/charts/_rels/chart64.xml.rels><?xml version="1.0" encoding="UTF-8" standalone="yes"?>
<Relationships xmlns="http://schemas.openxmlformats.org/package/2006/relationships"><Relationship Id="rId2" Type="http://schemas.openxmlformats.org/officeDocument/2006/relationships/oleObject" Target="file:///C:\Users\Lucka\Documents\Dokumenty\Diakonie\1%20D%20ZAPAD%20DIAKONIE\1_C_PREVENCE\Dotazn&#237;kov&#233;%20&#353;et&#345;en&#237;_NROS\LJ_PT%20D%20&#268;CE_OT%209.xlsx" TargetMode="External"/><Relationship Id="rId1" Type="http://schemas.openxmlformats.org/officeDocument/2006/relationships/themeOverride" Target="../theme/themeOverride34.xml"/></Relationships>
</file>

<file path=word/charts/_rels/chart65.xml.rels><?xml version="1.0" encoding="UTF-8" standalone="yes"?>
<Relationships xmlns="http://schemas.openxmlformats.org/package/2006/relationships"><Relationship Id="rId2" Type="http://schemas.openxmlformats.org/officeDocument/2006/relationships/oleObject" Target="file:///C:\Users\Lucka\Documents\Dokumenty\Diakonie\1%20D%20ZAPAD%20DIAKONIE\1_C_PREVENCE\Dotazn&#237;kov&#233;%20&#353;et&#345;en&#237;_NROS\LJ_PT%20D%20&#268;CE_OT%209.xlsx" TargetMode="External"/><Relationship Id="rId1" Type="http://schemas.openxmlformats.org/officeDocument/2006/relationships/themeOverride" Target="../theme/themeOverride35.xml"/></Relationships>
</file>

<file path=word/charts/_rels/chart66.xml.rels><?xml version="1.0" encoding="UTF-8" standalone="yes"?>
<Relationships xmlns="http://schemas.openxmlformats.org/package/2006/relationships"><Relationship Id="rId2" Type="http://schemas.openxmlformats.org/officeDocument/2006/relationships/oleObject" Target="file:///C:\Users\Lucka\Documents\Dokumenty\Diakonie\1%20D%20ZAPAD%20DIAKONIE\1_C_PREVENCE\Dotazn&#237;kov&#233;%20&#353;et&#345;en&#237;_NROS\LJ_PT%20D%20&#268;CE_OT%209.xlsx" TargetMode="External"/><Relationship Id="rId1" Type="http://schemas.openxmlformats.org/officeDocument/2006/relationships/themeOverride" Target="../theme/themeOverride36.xml"/></Relationships>
</file>

<file path=word/charts/_rels/chart67.xml.rels><?xml version="1.0" encoding="UTF-8" standalone="yes"?>
<Relationships xmlns="http://schemas.openxmlformats.org/package/2006/relationships"><Relationship Id="rId2" Type="http://schemas.openxmlformats.org/officeDocument/2006/relationships/oleObject" Target="file:///C:\Users\Lucka\Documents\Dokumenty\Diakonie\1%20D%20ZAPAD%20DIAKONIE\1_C_PREVENCE\Dotazn&#237;kov&#233;%20&#353;et&#345;en&#237;_NROS\LJ_PT%20D%20&#268;CE_OT%209.xlsx" TargetMode="External"/><Relationship Id="rId1" Type="http://schemas.openxmlformats.org/officeDocument/2006/relationships/themeOverride" Target="../theme/themeOverride37.xml"/></Relationships>
</file>

<file path=word/charts/_rels/chart68.xml.rels><?xml version="1.0" encoding="UTF-8" standalone="yes"?>
<Relationships xmlns="http://schemas.openxmlformats.org/package/2006/relationships"><Relationship Id="rId1" Type="http://schemas.openxmlformats.org/officeDocument/2006/relationships/oleObject" Target="file:///C:\Users\Lucka\Documents\Dokumenty\Diakonie\1%20D%20ZAPAD%20DIAKONIE\1_C_PREVENCE\Dotazn&#237;kov&#233;%20&#353;et&#345;en&#237;_NROS\LJ_PT%20D%20&#268;CE_OT%209.xlsx" TargetMode="External"/></Relationships>
</file>

<file path=word/charts/_rels/chart69.xml.rels><?xml version="1.0" encoding="UTF-8" standalone="yes"?>
<Relationships xmlns="http://schemas.openxmlformats.org/package/2006/relationships"><Relationship Id="rId2" Type="http://schemas.openxmlformats.org/officeDocument/2006/relationships/oleObject" Target="file:///C:\Documents%20and%20Settings\lucie.petrickova\Dokumenty\1%20D%20ZAPAD%20DIAKONIE\1_C_PREVENCE\Anal&#253;za%20doazn&#237;kov&#233;ho%20&#353;et&#345;en&#237;\LJ_PT%20D%20&#268;CE_OT%2010.xlsx" TargetMode="External"/><Relationship Id="rId1" Type="http://schemas.openxmlformats.org/officeDocument/2006/relationships/themeOverride" Target="../theme/themeOverride38.xml"/></Relationships>
</file>

<file path=word/charts/_rels/chart7.xml.rels><?xml version="1.0" encoding="UTF-8" standalone="yes"?>
<Relationships xmlns="http://schemas.openxmlformats.org/package/2006/relationships"><Relationship Id="rId2" Type="http://schemas.openxmlformats.org/officeDocument/2006/relationships/oleObject" Target="file:///C:\Documents%20and%20Settings\lucie.petrickova\Dokumenty\1%20D%20ZAPAD%20DIAKONIE\1_C_PREVENCE\Anal&#253;za%20doazn&#237;kov&#233;ho%20&#353;et&#345;en&#237;\LJ_PT%20D%20&#268;CE_OT%201.xlsx" TargetMode="External"/><Relationship Id="rId1" Type="http://schemas.openxmlformats.org/officeDocument/2006/relationships/themeOverride" Target="../theme/themeOverride6.xml"/></Relationships>
</file>

<file path=word/charts/_rels/chart70.xml.rels><?xml version="1.0" encoding="UTF-8" standalone="yes"?>
<Relationships xmlns="http://schemas.openxmlformats.org/package/2006/relationships"><Relationship Id="rId1" Type="http://schemas.openxmlformats.org/officeDocument/2006/relationships/oleObject" Target="file:///C:\Documents%20and%20Settings\lucie.petrickova\Dokumenty\1%20D%20ZAPAD%20DIAKONIE\1_C_PREVENCE\Anal&#253;za%20doazn&#237;kov&#233;ho%20&#353;et&#345;en&#237;\LJ_PT%20D%20&#268;CE_OT%2010.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C:\Documents%20and%20Settings\lucie.petrickova\Dokumenty\1%20D%20ZAPAD%20DIAKONIE\1_C_PREVENCE\Anal&#253;za%20doazn&#237;kov&#233;ho%20&#353;et&#345;en&#237;\LJ_PT%20D%20&#268;CE_OT%2010.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C:\Documents%20and%20Settings\lucie.petrickova\Dokumenty\1%20D%20ZAPAD%20DIAKONIE\1_C_PREVENCE\Anal&#253;za%20doazn&#237;kov&#233;ho%20&#353;et&#345;en&#237;\LJ_PT%20D%20&#268;CE_OT%2010.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C:\Documents%20and%20Settings\lucie.petrickova\Dokumenty\1%20D%20ZAPAD%20DIAKONIE\1_C_PREVENCE\Anal&#253;za%20doazn&#237;kov&#233;ho%20&#353;et&#345;en&#237;\LJ_PT%20D%20&#268;CE_OT%2010.xlsx" TargetMode="External"/></Relationships>
</file>

<file path=word/charts/_rels/chart74.xml.rels><?xml version="1.0" encoding="UTF-8" standalone="yes"?>
<Relationships xmlns="http://schemas.openxmlformats.org/package/2006/relationships"><Relationship Id="rId2" Type="http://schemas.openxmlformats.org/officeDocument/2006/relationships/oleObject" Target="file:///C:\Documents%20and%20Settings\lucie.petrickova\Dokumenty\1%20D%20ZAPAD%20DIAKONIE\1_C_PREVENCE\Anal&#253;za%20doazn&#237;kov&#233;ho%20&#353;et&#345;en&#237;\LJ_PT%20D%20&#268;CE_OT%2011.xlsx" TargetMode="External"/><Relationship Id="rId1" Type="http://schemas.openxmlformats.org/officeDocument/2006/relationships/themeOverride" Target="../theme/themeOverride39.xml"/></Relationships>
</file>

<file path=word/charts/_rels/chart75.xml.rels><?xml version="1.0" encoding="UTF-8" standalone="yes"?>
<Relationships xmlns="http://schemas.openxmlformats.org/package/2006/relationships"><Relationship Id="rId2" Type="http://schemas.openxmlformats.org/officeDocument/2006/relationships/oleObject" Target="file:///C:\Documents%20and%20Settings\lucie.petrickova\Dokumenty\1%20D%20ZAPAD%20DIAKONIE\1_C_PREVENCE\Anal&#253;za%20doazn&#237;kov&#233;ho%20&#353;et&#345;en&#237;\LJ_PT%20D%20&#268;CE_OT%2011.xlsx" TargetMode="External"/><Relationship Id="rId1" Type="http://schemas.openxmlformats.org/officeDocument/2006/relationships/themeOverride" Target="../theme/themeOverride40.xml"/></Relationships>
</file>

<file path=word/charts/_rels/chart76.xml.rels><?xml version="1.0" encoding="UTF-8" standalone="yes"?>
<Relationships xmlns="http://schemas.openxmlformats.org/package/2006/relationships"><Relationship Id="rId2" Type="http://schemas.openxmlformats.org/officeDocument/2006/relationships/oleObject" Target="file:///C:\Users\Lucka\Documents\Dokumenty\Diakonie\1%20D%20ZAPAD%20DIAKONIE\1_C_PREVENCE\Dotazn&#237;kov&#233;%20&#353;et&#345;en&#237;_NROS\LJ_PT%20D%20&#268;CE_OT%2011.xlsx" TargetMode="External"/><Relationship Id="rId1" Type="http://schemas.openxmlformats.org/officeDocument/2006/relationships/themeOverride" Target="../theme/themeOverride41.xml"/></Relationships>
</file>

<file path=word/charts/_rels/chart77.xml.rels><?xml version="1.0" encoding="UTF-8" standalone="yes"?>
<Relationships xmlns="http://schemas.openxmlformats.org/package/2006/relationships"><Relationship Id="rId1" Type="http://schemas.openxmlformats.org/officeDocument/2006/relationships/oleObject" Target="file:///C:\Documents%20and%20Settings\lucie.petrickova\Dokumenty\1%20D%20ZAPAD%20DIAKONIE\1_C_PREVENCE\Anal&#253;za%20doazn&#237;kov&#233;ho%20&#353;et&#345;en&#237;\LJ_PT%20D%20&#268;CE_OT%2011.xlsx"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C:\Documents%20and%20Settings\lucie.petrickova\Dokumenty\1%20D%20ZAPAD%20DIAKONIE\1_C_PREVENCE\Anal&#253;za%20doazn&#237;kov&#233;ho%20&#353;et&#345;en&#237;\LJ_PT%20D%20&#268;CE_OT%2011.xlsx"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C:\Documents%20and%20Settings\lucie.petrickova\Dokumenty\1%20D%20ZAPAD%20DIAKONIE\1_C_PREVENCE\Anal&#253;za%20doazn&#237;kov&#233;ho%20&#353;et&#345;en&#237;\LJ_PT%20D%20&#268;CE_OT%2011.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C:\Documents%20and%20Settings\lucie.petrickova\Dokumenty\1%20D%20ZAPAD%20DIAKONIE\1_C_PREVENCE\Anal&#253;za%20doazn&#237;kov&#233;ho%20&#353;et&#345;en&#237;\LJ_PT%20D%20&#268;CE_OT%201.xlsx" TargetMode="External"/><Relationship Id="rId1" Type="http://schemas.openxmlformats.org/officeDocument/2006/relationships/themeOverride" Target="../theme/themeOverride7.xml"/></Relationships>
</file>

<file path=word/charts/_rels/chart80.xml.rels><?xml version="1.0" encoding="UTF-8" standalone="yes"?>
<Relationships xmlns="http://schemas.openxmlformats.org/package/2006/relationships"><Relationship Id="rId1" Type="http://schemas.openxmlformats.org/officeDocument/2006/relationships/oleObject" Target="file:///C:\Documents%20and%20Settings\lucie.petrickova\Dokumenty\1%20D%20ZAPAD%20DIAKONIE\1_C_PREVENCE\Anal&#253;za%20doazn&#237;kov&#233;ho%20&#353;et&#345;en&#237;\LJ_PT%20D%20&#268;CE_OT%2011.xlsx" TargetMode="External"/></Relationships>
</file>

<file path=word/charts/_rels/chart81.xml.rels><?xml version="1.0" encoding="UTF-8" standalone="yes"?>
<Relationships xmlns="http://schemas.openxmlformats.org/package/2006/relationships"><Relationship Id="rId2" Type="http://schemas.openxmlformats.org/officeDocument/2006/relationships/oleObject" Target="file:///C:\Users\Lucka\Documents\Dokumenty\Diakonie\1%20D%20ZAPAD%20DIAKONIE\1_C_PREVENCE\Dotazn&#237;kov&#233;%20&#353;et&#345;en&#237;_NROS\LJ_PT%20D%20&#268;CE_OT%2012.xlsx" TargetMode="External"/><Relationship Id="rId1" Type="http://schemas.openxmlformats.org/officeDocument/2006/relationships/themeOverride" Target="../theme/themeOverride42.xml"/></Relationships>
</file>

<file path=word/charts/_rels/chart82.xml.rels><?xml version="1.0" encoding="UTF-8" standalone="yes"?>
<Relationships xmlns="http://schemas.openxmlformats.org/package/2006/relationships"><Relationship Id="rId2" Type="http://schemas.openxmlformats.org/officeDocument/2006/relationships/oleObject" Target="file:///C:\Users\Lucka\AppData\Local\Temp\LJ_PT%20D%20&#268;CE_OT%2012.xlsx" TargetMode="External"/><Relationship Id="rId1" Type="http://schemas.openxmlformats.org/officeDocument/2006/relationships/themeOverride" Target="../theme/themeOverride43.xml"/></Relationships>
</file>

<file path=word/charts/_rels/chart83.xml.rels><?xml version="1.0" encoding="UTF-8" standalone="yes"?>
<Relationships xmlns="http://schemas.openxmlformats.org/package/2006/relationships"><Relationship Id="rId2" Type="http://schemas.openxmlformats.org/officeDocument/2006/relationships/oleObject" Target="file:///C:\Users\Lucka\AppData\Local\Temp\LJ_PT%20D%20&#268;CE_OT%2012.xlsx" TargetMode="External"/><Relationship Id="rId1" Type="http://schemas.openxmlformats.org/officeDocument/2006/relationships/themeOverride" Target="../theme/themeOverride44.xml"/></Relationships>
</file>

<file path=word/charts/_rels/chart84.xml.rels><?xml version="1.0" encoding="UTF-8" standalone="yes"?>
<Relationships xmlns="http://schemas.openxmlformats.org/package/2006/relationships"><Relationship Id="rId2" Type="http://schemas.openxmlformats.org/officeDocument/2006/relationships/oleObject" Target="file:///C:\Users\Lucka\Documents\Dokumenty\Diakonie\1%20D%20ZAPAD%20DIAKONIE\1_C_PREVENCE\Dotazn&#237;kov&#233;%20&#353;et&#345;en&#237;_NROS\LJ_PT%20D%20&#268;CE_13.xlsx" TargetMode="External"/><Relationship Id="rId1" Type="http://schemas.openxmlformats.org/officeDocument/2006/relationships/themeOverride" Target="../theme/themeOverride45.xml"/></Relationships>
</file>

<file path=word/charts/_rels/chart85.xml.rels><?xml version="1.0" encoding="UTF-8" standalone="yes"?>
<Relationships xmlns="http://schemas.openxmlformats.org/package/2006/relationships"><Relationship Id="rId1" Type="http://schemas.openxmlformats.org/officeDocument/2006/relationships/oleObject" Target="file:///C:\Users\Lucka\Documents\Dokumenty\Diakonie\1%20D%20ZAPAD%20DIAKONIE\1_C_PREVENCE\Dotazn&#237;kov&#233;%20&#353;et&#345;en&#237;_NROS\LJ_PT%20D%20&#268;CE_13.xlsx" TargetMode="External"/></Relationships>
</file>

<file path=word/charts/_rels/chart86.xml.rels><?xml version="1.0" encoding="UTF-8" standalone="yes"?>
<Relationships xmlns="http://schemas.openxmlformats.org/package/2006/relationships"><Relationship Id="rId1" Type="http://schemas.openxmlformats.org/officeDocument/2006/relationships/oleObject" Target="file:///C:\Users\Lucka\Documents\Dokumenty\Diakonie\1%20D%20ZAPAD%20DIAKONIE\1_C_PREVENCE\Dotazn&#237;kov&#233;%20&#353;et&#345;en&#237;_NROS\LJ_PT%20D%20&#268;CE_13.xlsx" TargetMode="External"/></Relationships>
</file>

<file path=word/charts/_rels/chart87.xml.rels><?xml version="1.0" encoding="UTF-8" standalone="yes"?>
<Relationships xmlns="http://schemas.openxmlformats.org/package/2006/relationships"><Relationship Id="rId2" Type="http://schemas.openxmlformats.org/officeDocument/2006/relationships/oleObject" Target="file:///C:\Documents%20and%20Settings\lucie.petrickova\Dokumenty\1%20D%20ZAPAD%20DIAKONIE\1_C_PREVENCE\Anal&#253;za%20doazn&#237;kov&#233;ho%20&#353;et&#345;en&#237;\LJ_PT%20D%20&#268;CE_OT%2014-15.xlsx" TargetMode="External"/><Relationship Id="rId1" Type="http://schemas.openxmlformats.org/officeDocument/2006/relationships/themeOverride" Target="../theme/themeOverride46.xml"/></Relationships>
</file>

<file path=word/charts/_rels/chart88.xml.rels><?xml version="1.0" encoding="UTF-8" standalone="yes"?>
<Relationships xmlns="http://schemas.openxmlformats.org/package/2006/relationships"><Relationship Id="rId2" Type="http://schemas.openxmlformats.org/officeDocument/2006/relationships/oleObject" Target="file:///C:\Documents%20and%20Settings\lucie.petrickova\Dokumenty\1%20D%20ZAPAD%20DIAKONIE\1_C_PREVENCE\Anal&#253;za%20doazn&#237;kov&#233;ho%20&#353;et&#345;en&#237;\LJ_PT%20D%20&#268;CE_OT%2014-15.xlsx" TargetMode="External"/><Relationship Id="rId1" Type="http://schemas.openxmlformats.org/officeDocument/2006/relationships/themeOverride" Target="../theme/themeOverride47.xml"/></Relationships>
</file>

<file path=word/charts/_rels/chart89.xml.rels><?xml version="1.0" encoding="UTF-8" standalone="yes"?>
<Relationships xmlns="http://schemas.openxmlformats.org/package/2006/relationships"><Relationship Id="rId2" Type="http://schemas.openxmlformats.org/officeDocument/2006/relationships/oleObject" Target="file:///C:\Documents%20and%20Settings\lucie.petrickova\Dokumenty\1%20D%20ZAPAD%20DIAKONIE\1_C_PREVENCE\Anal&#253;za%20doazn&#237;kov&#233;ho%20&#353;et&#345;en&#237;\LJ_PT%20D%20&#268;CE_OT%2014-15.xlsx" TargetMode="External"/><Relationship Id="rId1" Type="http://schemas.openxmlformats.org/officeDocument/2006/relationships/themeOverride" Target="../theme/themeOverride48.xml"/></Relationships>
</file>

<file path=word/charts/_rels/chart9.xml.rels><?xml version="1.0" encoding="UTF-8" standalone="yes"?>
<Relationships xmlns="http://schemas.openxmlformats.org/package/2006/relationships"><Relationship Id="rId2" Type="http://schemas.openxmlformats.org/officeDocument/2006/relationships/oleObject" Target="file:///C:\Documents%20and%20Settings\lucie.petrickova\Dokumenty\1%20D%20ZAPAD%20DIAKONIE\1_C_PREVENCE\Anal&#253;za%20doazn&#237;kov&#233;ho%20&#353;et&#345;en&#237;\LJ_PT%20D%20&#268;CE_OT%201.xlsx" TargetMode="External"/><Relationship Id="rId1" Type="http://schemas.openxmlformats.org/officeDocument/2006/relationships/themeOverride" Target="../theme/themeOverride8.xml"/></Relationships>
</file>

<file path=word/charts/_rels/chart90.xml.rels><?xml version="1.0" encoding="UTF-8" standalone="yes"?>
<Relationships xmlns="http://schemas.openxmlformats.org/package/2006/relationships"><Relationship Id="rId1" Type="http://schemas.openxmlformats.org/officeDocument/2006/relationships/oleObject" Target="file:///C:\Documents%20and%20Settings\lucie.petrickova\Dokumenty\1%20D%20ZAPAD%20DIAKONIE\1_C_PREVENCE\Anal&#253;za%20doazn&#237;kov&#233;ho%20&#353;et&#345;en&#237;\LJ_PT%20D%20&#268;CE_OT%2014-15.xlsx" TargetMode="External"/></Relationships>
</file>

<file path=word/charts/_rels/chart91.xml.rels><?xml version="1.0" encoding="UTF-8" standalone="yes"?>
<Relationships xmlns="http://schemas.openxmlformats.org/package/2006/relationships"><Relationship Id="rId1" Type="http://schemas.openxmlformats.org/officeDocument/2006/relationships/oleObject" Target="file:///C:\Documents%20and%20Settings\lucie.petrickova\Dokumenty\1%20D%20ZAPAD%20DIAKONIE\1_C_PREVENCE\Anal&#253;za%20doazn&#237;kov&#233;ho%20&#353;et&#345;en&#237;\LJ_PT%20D%20&#268;CE_OT%2014-15.xlsx" TargetMode="External"/></Relationships>
</file>

<file path=word/charts/_rels/chart92.xml.rels><?xml version="1.0" encoding="UTF-8" standalone="yes"?>
<Relationships xmlns="http://schemas.openxmlformats.org/package/2006/relationships"><Relationship Id="rId2" Type="http://schemas.openxmlformats.org/officeDocument/2006/relationships/oleObject" Target="file:///C:\Documents%20and%20Settings\lucie.petrickova\Dokumenty\1%20D%20ZAPAD%20DIAKONIE\1_C_PREVENCE\Anal&#253;za%20doazn&#237;kov&#233;ho%20&#353;et&#345;en&#237;\LJ_PT%20D%20&#268;CE_OT%2014-15.xlsx" TargetMode="External"/><Relationship Id="rId1" Type="http://schemas.openxmlformats.org/officeDocument/2006/relationships/themeOverride" Target="../theme/themeOverride49.xml"/></Relationships>
</file>

<file path=word/charts/_rels/chart93.xml.rels><?xml version="1.0" encoding="UTF-8" standalone="yes"?>
<Relationships xmlns="http://schemas.openxmlformats.org/package/2006/relationships"><Relationship Id="rId2" Type="http://schemas.openxmlformats.org/officeDocument/2006/relationships/oleObject" Target="file:///C:\Documents%20and%20Settings\lucie.petrickova\Dokumenty\1%20D%20ZAPAD%20DIAKONIE\1_C_PREVENCE\Anal&#253;za%20doazn&#237;kov&#233;ho%20&#353;et&#345;en&#237;\LJ_PT%20D%20&#268;CE_OT%2014-15.xlsx" TargetMode="External"/><Relationship Id="rId1" Type="http://schemas.openxmlformats.org/officeDocument/2006/relationships/themeOverride" Target="../theme/themeOverride50.xml"/></Relationships>
</file>

<file path=word/charts/_rels/chart94.xml.rels><?xml version="1.0" encoding="UTF-8" standalone="yes"?>
<Relationships xmlns="http://schemas.openxmlformats.org/package/2006/relationships"><Relationship Id="rId2" Type="http://schemas.openxmlformats.org/officeDocument/2006/relationships/oleObject" Target="file:///C:\Documents%20and%20Settings\lucie.petrickova\Dokumenty\1%20D%20ZAPAD%20DIAKONIE\1_C_PREVENCE\Anal&#253;za%20doazn&#237;kov&#233;ho%20&#353;et&#345;en&#237;\LJ_PT%20D%20&#268;CE_OT%2014-15.xlsx" TargetMode="External"/><Relationship Id="rId1" Type="http://schemas.openxmlformats.org/officeDocument/2006/relationships/themeOverride" Target="../theme/themeOverride51.xml"/></Relationships>
</file>

<file path=word/charts/_rels/chart95.xml.rels><?xml version="1.0" encoding="UTF-8" standalone="yes"?>
<Relationships xmlns="http://schemas.openxmlformats.org/package/2006/relationships"><Relationship Id="rId2" Type="http://schemas.openxmlformats.org/officeDocument/2006/relationships/oleObject" Target="file:///C:\Documents%20and%20Settings\lucie.petrickova\Dokumenty\1%20D%20ZAPAD%20DIAKONIE\1_C_PREVENCE\Anal&#253;za%20doazn&#237;kov&#233;ho%20&#353;et&#345;en&#237;\LJ_PT%20D%20&#268;CE_OT%2014-15.xlsx" TargetMode="External"/><Relationship Id="rId1" Type="http://schemas.openxmlformats.org/officeDocument/2006/relationships/themeOverride" Target="../theme/themeOverride5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sz="1600"/>
            </a:pPr>
            <a:r>
              <a:rPr lang="cs-CZ" sz="1400"/>
              <a:t>Rozdělení respondentů podle</a:t>
            </a:r>
            <a:r>
              <a:rPr lang="cs-CZ" sz="1400" baseline="0"/>
              <a:t> pohlaví </a:t>
            </a:r>
            <a:r>
              <a:rPr lang="cs-CZ" sz="1000" baseline="0"/>
              <a:t>(N=543)</a:t>
            </a:r>
            <a:endParaRPr lang="cs-CZ" sz="1000"/>
          </a:p>
        </c:rich>
      </c:tx>
      <c:layout>
        <c:manualLayout>
          <c:xMode val="edge"/>
          <c:yMode val="edge"/>
          <c:x val="0.1301383587439382"/>
          <c:y val="2.7586206896551765E-2"/>
        </c:manualLayout>
      </c:layout>
    </c:title>
    <c:plotArea>
      <c:layout/>
      <c:pieChart>
        <c:varyColors val="1"/>
        <c:ser>
          <c:idx val="0"/>
          <c:order val="0"/>
          <c:dLbls>
            <c:showVal val="1"/>
            <c:showPercent val="1"/>
            <c:separator>
</c:separator>
            <c:showLeaderLines val="1"/>
          </c:dLbls>
          <c:cat>
            <c:strRef>
              <c:f>'C:\Documents and Settings\lucie.petrickova\Dokumenty\1 D ZAPAD DIAKONIE\1_C_PREVENCE\Analýza doazníkového šetření\[Zpracování (20121203).xls]Obecné'!$A$2:$A$4</c:f>
              <c:strCache>
                <c:ptCount val="3"/>
                <c:pt idx="0">
                  <c:v>Muži</c:v>
                </c:pt>
                <c:pt idx="1">
                  <c:v>Ženy</c:v>
                </c:pt>
                <c:pt idx="2">
                  <c:v>Neuvedeno</c:v>
                </c:pt>
              </c:strCache>
            </c:strRef>
          </c:cat>
          <c:val>
            <c:numRef>
              <c:f>'C:\Documents and Settings\lucie.petrickova\Dokumenty\1 D ZAPAD DIAKONIE\1_C_PREVENCE\Analýza doazníkového šetření\[Zpracování (20121203).xls]Obecné'!$B$2:$B$4</c:f>
              <c:numCache>
                <c:formatCode>General</c:formatCode>
                <c:ptCount val="3"/>
                <c:pt idx="0">
                  <c:v>190</c:v>
                </c:pt>
                <c:pt idx="1">
                  <c:v>291</c:v>
                </c:pt>
                <c:pt idx="2">
                  <c:v>62</c:v>
                </c:pt>
              </c:numCache>
            </c:numRef>
          </c:val>
        </c:ser>
        <c:firstSliceAng val="0"/>
      </c:pieChart>
      <c:spPr>
        <a:noFill/>
        <a:ln w="25400">
          <a:noFill/>
        </a:ln>
      </c:spPr>
    </c:plotArea>
    <c:legend>
      <c:legendPos val="r"/>
    </c:legend>
    <c:plotVisOnly val="1"/>
    <c:dispBlanksAs val="zero"/>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cs-CZ" sz="1400" b="1" i="0" baseline="0">
                <a:effectLst/>
              </a:rPr>
              <a:t>Co podle Tebe znamená krize/obtížná situace/problém? </a:t>
            </a:r>
            <a:r>
              <a:rPr lang="cs-CZ" sz="1000" b="1" i="0" baseline="0">
                <a:effectLst/>
              </a:rPr>
              <a:t>(N=62, neuvedeno)</a:t>
            </a:r>
            <a:endParaRPr lang="cs-CZ" sz="1000">
              <a:effectLst/>
            </a:endParaRPr>
          </a:p>
        </c:rich>
      </c:tx>
      <c:layout>
        <c:manualLayout>
          <c:xMode val="edge"/>
          <c:yMode val="edge"/>
          <c:x val="0.11315873208156671"/>
          <c:y val="4.7863247863248144E-2"/>
        </c:manualLayout>
      </c:layout>
    </c:title>
    <c:plotArea>
      <c:layout/>
      <c:pieChart>
        <c:varyColors val="1"/>
        <c:ser>
          <c:idx val="0"/>
          <c:order val="0"/>
          <c:tx>
            <c:strRef>
              <c:f>'[Zpracování (20121203).xls]OT 1A'!$E$19</c:f>
              <c:strCache>
                <c:ptCount val="1"/>
                <c:pt idx="0">
                  <c:v>Počet</c:v>
                </c:pt>
              </c:strCache>
            </c:strRef>
          </c:tx>
          <c:dLbls>
            <c:showVal val="1"/>
            <c:showPercent val="1"/>
            <c:separator>
</c:separator>
            <c:showLeaderLines val="1"/>
          </c:dLbls>
          <c:cat>
            <c:strRef>
              <c:f>'[Zpracování (20121203).xls]OT 1A'!$D$20:$D$22</c:f>
              <c:strCache>
                <c:ptCount val="3"/>
                <c:pt idx="0">
                  <c:v>Bez odpovědi</c:v>
                </c:pt>
                <c:pt idx="1">
                  <c:v>Nevím</c:v>
                </c:pt>
                <c:pt idx="2">
                  <c:v>Konkrétní odpověď</c:v>
                </c:pt>
              </c:strCache>
            </c:strRef>
          </c:cat>
          <c:val>
            <c:numRef>
              <c:f>'[Zpracování (20121203).xls]OT 1A'!$E$20:$E$22</c:f>
              <c:numCache>
                <c:formatCode>General</c:formatCode>
                <c:ptCount val="3"/>
                <c:pt idx="0">
                  <c:v>51</c:v>
                </c:pt>
                <c:pt idx="1">
                  <c:v>1</c:v>
                </c:pt>
                <c:pt idx="2">
                  <c:v>10</c:v>
                </c:pt>
              </c:numCache>
            </c:numRef>
          </c:val>
        </c:ser>
        <c:firstSliceAng val="0"/>
      </c:pieChart>
      <c:spPr>
        <a:noFill/>
        <a:ln w="25400">
          <a:noFill/>
        </a:ln>
      </c:spPr>
    </c:plotArea>
    <c:legend>
      <c:legendPos val="r"/>
    </c:legend>
    <c:plotVisOnly val="1"/>
    <c:dispBlanksAs val="zero"/>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cs-CZ" sz="1400" b="1" i="0" baseline="0">
                <a:effectLst/>
              </a:rPr>
              <a:t>Co podle Tebe znamená krize/obtížná situace/problém? </a:t>
            </a:r>
            <a:r>
              <a:rPr lang="cs-CZ" sz="1000" b="1" i="0" baseline="0">
                <a:effectLst/>
              </a:rPr>
              <a:t>(N=102)</a:t>
            </a:r>
            <a:endParaRPr lang="cs-CZ" sz="1000">
              <a:effectLst/>
            </a:endParaRPr>
          </a:p>
        </c:rich>
      </c:tx>
    </c:title>
    <c:plotArea>
      <c:layout/>
      <c:pieChart>
        <c:varyColors val="1"/>
        <c:ser>
          <c:idx val="0"/>
          <c:order val="0"/>
          <c:tx>
            <c:strRef>
              <c:f>'[Zpracování (20121203).xls]OT 1A'!$B$22</c:f>
              <c:strCache>
                <c:ptCount val="1"/>
                <c:pt idx="0">
                  <c:v>Počet</c:v>
                </c:pt>
              </c:strCache>
            </c:strRef>
          </c:tx>
          <c:dLbls>
            <c:showVal val="1"/>
            <c:showPercent val="1"/>
            <c:separator>
</c:separator>
            <c:showLeaderLines val="1"/>
          </c:dLbls>
          <c:cat>
            <c:strRef>
              <c:f>'[Zpracování (20121203).xls]OT 1A'!$A$23:$A$32</c:f>
              <c:strCache>
                <c:ptCount val="10"/>
                <c:pt idx="0">
                  <c:v>když si člověk neví rady v obtížné situaci</c:v>
                </c:pt>
                <c:pt idx="1">
                  <c:v>situace, která nás trápí a musíme ji řešit/vypořádat se s ní</c:v>
                </c:pt>
                <c:pt idx="2">
                  <c:v>člověk má závažný problém</c:v>
                </c:pt>
                <c:pt idx="3">
                  <c:v>když se (mi) stane něco špatného/závažného</c:v>
                </c:pt>
                <c:pt idx="4">
                  <c:v>obtížná/nezvládnutelná situace</c:v>
                </c:pt>
                <c:pt idx="5">
                  <c:v>situace, kdy člověk potřebuje pomoc s jejím řešením</c:v>
                </c:pt>
                <c:pt idx="6">
                  <c:v>když je něčeho málo/něco schází</c:v>
                </c:pt>
                <c:pt idx="7">
                  <c:v>obtížná situace, která se nedá jednoduše vyřešit</c:v>
                </c:pt>
                <c:pt idx="8">
                  <c:v>být ve stresu/depresi /zoufalství/vyčerpání</c:v>
                </c:pt>
                <c:pt idx="9">
                  <c:v>ostatní odpovědi (&lt;5)</c:v>
                </c:pt>
              </c:strCache>
            </c:strRef>
          </c:cat>
          <c:val>
            <c:numRef>
              <c:f>'[Zpracování (20121203).xls]OT 1A'!$B$23:$B$32</c:f>
              <c:numCache>
                <c:formatCode>General</c:formatCode>
                <c:ptCount val="10"/>
                <c:pt idx="0">
                  <c:v>18</c:v>
                </c:pt>
                <c:pt idx="1">
                  <c:v>10</c:v>
                </c:pt>
                <c:pt idx="2">
                  <c:v>9</c:v>
                </c:pt>
                <c:pt idx="3">
                  <c:v>9</c:v>
                </c:pt>
                <c:pt idx="4">
                  <c:v>9</c:v>
                </c:pt>
                <c:pt idx="5">
                  <c:v>9</c:v>
                </c:pt>
                <c:pt idx="6">
                  <c:v>7</c:v>
                </c:pt>
                <c:pt idx="7">
                  <c:v>7</c:v>
                </c:pt>
                <c:pt idx="8">
                  <c:v>6</c:v>
                </c:pt>
                <c:pt idx="9">
                  <c:v>18</c:v>
                </c:pt>
              </c:numCache>
            </c:numRef>
          </c:val>
        </c:ser>
        <c:firstSliceAng val="0"/>
      </c:pieChart>
      <c:spPr>
        <a:noFill/>
        <a:ln w="25400">
          <a:noFill/>
        </a:ln>
      </c:spPr>
    </c:plotArea>
    <c:legend>
      <c:legendPos val="r"/>
      <c:layout>
        <c:manualLayout>
          <c:xMode val="edge"/>
          <c:yMode val="edge"/>
          <c:x val="0.65014842171277265"/>
          <c:y val="0.10828959812859214"/>
          <c:w val="0.30462050650748385"/>
          <c:h val="0.86043572911594957"/>
        </c:manualLayout>
      </c:layout>
    </c:legend>
    <c:plotVisOnly val="1"/>
    <c:dispBlanksAs val="zero"/>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cs-CZ" sz="1400" b="1" i="0" baseline="0">
                <a:effectLst/>
              </a:rPr>
              <a:t>Co podle Tebe znamená krize/obtížná situace/problém? </a:t>
            </a:r>
          </a:p>
          <a:p>
            <a:pPr>
              <a:defRPr/>
            </a:pPr>
            <a:r>
              <a:rPr lang="cs-CZ" sz="1000" b="1" i="0" baseline="0">
                <a:effectLst/>
              </a:rPr>
              <a:t>(N=24, muži)</a:t>
            </a:r>
            <a:endParaRPr lang="cs-CZ" sz="1000">
              <a:effectLst/>
            </a:endParaRPr>
          </a:p>
        </c:rich>
      </c:tx>
    </c:title>
    <c:plotArea>
      <c:layout/>
      <c:pieChart>
        <c:varyColors val="1"/>
        <c:ser>
          <c:idx val="0"/>
          <c:order val="0"/>
          <c:tx>
            <c:strRef>
              <c:f>'[Zpracování (20121203).xls]OT 1A'!$B$54</c:f>
              <c:strCache>
                <c:ptCount val="1"/>
                <c:pt idx="0">
                  <c:v>Počet</c:v>
                </c:pt>
              </c:strCache>
            </c:strRef>
          </c:tx>
          <c:dLbls>
            <c:showVal val="1"/>
            <c:showPercent val="1"/>
            <c:separator>
</c:separator>
            <c:showLeaderLines val="1"/>
          </c:dLbls>
          <c:cat>
            <c:strRef>
              <c:f>'[Zpracování (20121203).xls]OT 1A'!$A$55:$A$63</c:f>
              <c:strCache>
                <c:ptCount val="9"/>
                <c:pt idx="0">
                  <c:v>člověk má závažný problém</c:v>
                </c:pt>
                <c:pt idx="1">
                  <c:v>když si člověk neví rady v obtížné situaci</c:v>
                </c:pt>
                <c:pt idx="2">
                  <c:v>být ve stresu/depresi /zoufalství/vyčerpání</c:v>
                </c:pt>
                <c:pt idx="3">
                  <c:v>když je něčeho málo/něco schází</c:v>
                </c:pt>
                <c:pt idx="4">
                  <c:v>když něco není v pořádku/nedaří se</c:v>
                </c:pt>
                <c:pt idx="5">
                  <c:v>když se (mi) stane něco špatného/závažného</c:v>
                </c:pt>
                <c:pt idx="6">
                  <c:v>obtížná situace, která se nedá jednoduše vyřešit</c:v>
                </c:pt>
                <c:pt idx="7">
                  <c:v>obtížná/nezvládnutelná situace</c:v>
                </c:pt>
                <c:pt idx="8">
                  <c:v>ostatní odpovědi (&lt;2)</c:v>
                </c:pt>
              </c:strCache>
            </c:strRef>
          </c:cat>
          <c:val>
            <c:numRef>
              <c:f>'[Zpracování (20121203).xls]OT 1A'!$B$55:$B$63</c:f>
              <c:numCache>
                <c:formatCode>General</c:formatCode>
                <c:ptCount val="9"/>
                <c:pt idx="0">
                  <c:v>3</c:v>
                </c:pt>
                <c:pt idx="1">
                  <c:v>3</c:v>
                </c:pt>
                <c:pt idx="2">
                  <c:v>2</c:v>
                </c:pt>
                <c:pt idx="3">
                  <c:v>2</c:v>
                </c:pt>
                <c:pt idx="4">
                  <c:v>2</c:v>
                </c:pt>
                <c:pt idx="5">
                  <c:v>2</c:v>
                </c:pt>
                <c:pt idx="6">
                  <c:v>2</c:v>
                </c:pt>
                <c:pt idx="7">
                  <c:v>2</c:v>
                </c:pt>
                <c:pt idx="8">
                  <c:v>6</c:v>
                </c:pt>
              </c:numCache>
            </c:numRef>
          </c:val>
        </c:ser>
        <c:firstSliceAng val="0"/>
      </c:pieChart>
      <c:spPr>
        <a:noFill/>
        <a:ln w="25400">
          <a:noFill/>
        </a:ln>
      </c:spPr>
    </c:plotArea>
    <c:legend>
      <c:legendPos val="r"/>
      <c:layout>
        <c:manualLayout>
          <c:xMode val="edge"/>
          <c:yMode val="edge"/>
          <c:x val="0.6665437206273096"/>
          <c:y val="0.15615234397676153"/>
          <c:w val="0.32069846521151768"/>
          <c:h val="0.74754479783214944"/>
        </c:manualLayout>
      </c:layout>
    </c:legend>
    <c:plotVisOnly val="1"/>
    <c:dispBlanksAs val="zero"/>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cs-CZ" sz="1400" b="1" i="0" baseline="0">
                <a:effectLst/>
              </a:rPr>
              <a:t>Co podle Tebe znamená krize/obtížná situace/problém? </a:t>
            </a:r>
          </a:p>
          <a:p>
            <a:pPr>
              <a:defRPr/>
            </a:pPr>
            <a:r>
              <a:rPr lang="cs-CZ" sz="1000" b="1" i="0" baseline="0">
                <a:effectLst/>
              </a:rPr>
              <a:t>(N=68, ženy)</a:t>
            </a:r>
            <a:endParaRPr lang="cs-CZ" sz="1000">
              <a:effectLst/>
            </a:endParaRPr>
          </a:p>
        </c:rich>
      </c:tx>
    </c:title>
    <c:plotArea>
      <c:layout/>
      <c:pieChart>
        <c:varyColors val="1"/>
        <c:ser>
          <c:idx val="0"/>
          <c:order val="0"/>
          <c:tx>
            <c:strRef>
              <c:f>'[Zpracování (20121203).xls]OT 1A'!$B$86</c:f>
              <c:strCache>
                <c:ptCount val="1"/>
                <c:pt idx="0">
                  <c:v>Počet</c:v>
                </c:pt>
              </c:strCache>
            </c:strRef>
          </c:tx>
          <c:dLbls>
            <c:showVal val="1"/>
            <c:showPercent val="1"/>
            <c:separator>
</c:separator>
            <c:showLeaderLines val="1"/>
          </c:dLbls>
          <c:cat>
            <c:strRef>
              <c:f>'[Zpracování (20121203).xls]OT 1A'!$A$87:$A$99</c:f>
              <c:strCache>
                <c:ptCount val="13"/>
                <c:pt idx="0">
                  <c:v>když si člověk neví rady v obtížné situaci</c:v>
                </c:pt>
                <c:pt idx="1">
                  <c:v>situace, která nás trápí a musíme ji řešit/vypořádat se s ní</c:v>
                </c:pt>
                <c:pt idx="2">
                  <c:v>obtížná/nezvládnutelná situace</c:v>
                </c:pt>
                <c:pt idx="3">
                  <c:v>situace, kdy člověk potřebuje pomoc s jejím řešením</c:v>
                </c:pt>
                <c:pt idx="4">
                  <c:v>člověk má závažný problém</c:v>
                </c:pt>
                <c:pt idx="5">
                  <c:v>když se (mi) stane něco špatného/závažného</c:v>
                </c:pt>
                <c:pt idx="6">
                  <c:v>obtížná situace, která se nedá jednoduše vyřešit</c:v>
                </c:pt>
                <c:pt idx="7">
                  <c:v>když je něčeho málo/něco schází</c:v>
                </c:pt>
                <c:pt idx="8">
                  <c:v>být ve stresu/depresi /zoufalství/vyčerpání</c:v>
                </c:pt>
                <c:pt idx="9">
                  <c:v>být v ohrožení či omezován něčím/někým</c:v>
                </c:pt>
                <c:pt idx="10">
                  <c:v>trápení/situace s negativními následky</c:v>
                </c:pt>
                <c:pt idx="11">
                  <c:v>všechno možné</c:v>
                </c:pt>
                <c:pt idx="12">
                  <c:v>ostatní odpovědi (&lt;2)</c:v>
                </c:pt>
              </c:strCache>
            </c:strRef>
          </c:cat>
          <c:val>
            <c:numRef>
              <c:f>'[Zpracování (20121203).xls]OT 1A'!$B$87:$B$99</c:f>
              <c:numCache>
                <c:formatCode>General</c:formatCode>
                <c:ptCount val="13"/>
                <c:pt idx="0">
                  <c:v>15</c:v>
                </c:pt>
                <c:pt idx="1">
                  <c:v>9</c:v>
                </c:pt>
                <c:pt idx="2">
                  <c:v>7</c:v>
                </c:pt>
                <c:pt idx="3">
                  <c:v>6</c:v>
                </c:pt>
                <c:pt idx="4">
                  <c:v>5</c:v>
                </c:pt>
                <c:pt idx="5">
                  <c:v>5</c:v>
                </c:pt>
                <c:pt idx="6">
                  <c:v>5</c:v>
                </c:pt>
                <c:pt idx="7">
                  <c:v>4</c:v>
                </c:pt>
                <c:pt idx="8">
                  <c:v>3</c:v>
                </c:pt>
                <c:pt idx="9">
                  <c:v>2</c:v>
                </c:pt>
                <c:pt idx="10">
                  <c:v>2</c:v>
                </c:pt>
                <c:pt idx="11">
                  <c:v>2</c:v>
                </c:pt>
                <c:pt idx="12">
                  <c:v>3</c:v>
                </c:pt>
              </c:numCache>
            </c:numRef>
          </c:val>
        </c:ser>
        <c:firstSliceAng val="0"/>
      </c:pieChart>
      <c:spPr>
        <a:noFill/>
        <a:ln w="25400">
          <a:noFill/>
        </a:ln>
      </c:spPr>
    </c:plotArea>
    <c:legend>
      <c:legendPos val="r"/>
      <c:layout>
        <c:manualLayout>
          <c:xMode val="edge"/>
          <c:yMode val="edge"/>
          <c:x val="0.59553414032201146"/>
          <c:y val="0.11655532532117696"/>
          <c:w val="0.39170791710737668"/>
          <c:h val="0.84993339165937631"/>
        </c:manualLayout>
      </c:layout>
    </c:legend>
    <c:plotVisOnly val="1"/>
    <c:dispBlanksAs val="zero"/>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cs-CZ" sz="1400"/>
              <a:t>Okruhy příkladů nejčastěji uváděných krizí </a:t>
            </a:r>
          </a:p>
          <a:p>
            <a:pPr>
              <a:defRPr/>
            </a:pPr>
            <a:r>
              <a:rPr lang="cs-CZ" sz="1000"/>
              <a:t>(650 z 1340)</a:t>
            </a:r>
          </a:p>
        </c:rich>
      </c:tx>
    </c:title>
    <c:plotArea>
      <c:layout/>
      <c:barChart>
        <c:barDir val="col"/>
        <c:grouping val="clustered"/>
        <c:ser>
          <c:idx val="0"/>
          <c:order val="0"/>
          <c:dLbls>
            <c:showVal val="1"/>
          </c:dLbls>
          <c:cat>
            <c:strRef>
              <c:f>'C:\Documents and Settings\lucie.petrickova\Dokumenty\1 D ZAPAD DIAKONIE\1_C_PREVENCE\Analýza doazníkového šetření\[Zpracování (20121203).xls]OT 1B'!$S$33:$S$36</c:f>
              <c:strCache>
                <c:ptCount val="4"/>
                <c:pt idx="0">
                  <c:v>finance</c:v>
                </c:pt>
                <c:pt idx="1">
                  <c:v>rodina</c:v>
                </c:pt>
                <c:pt idx="2">
                  <c:v>násilí</c:v>
                </c:pt>
                <c:pt idx="3">
                  <c:v>škola</c:v>
                </c:pt>
              </c:strCache>
            </c:strRef>
          </c:cat>
          <c:val>
            <c:numRef>
              <c:f>'C:\Documents and Settings\lucie.petrickova\Dokumenty\1 D ZAPAD DIAKONIE\1_C_PREVENCE\Analýza doazníkového šetření\[Zpracování (20121203).xls]OT 1B'!$T$33:$T$36</c:f>
              <c:numCache>
                <c:formatCode>General</c:formatCode>
                <c:ptCount val="4"/>
                <c:pt idx="0">
                  <c:v>199</c:v>
                </c:pt>
                <c:pt idx="1">
                  <c:v>163</c:v>
                </c:pt>
                <c:pt idx="2">
                  <c:v>158</c:v>
                </c:pt>
                <c:pt idx="3">
                  <c:v>130</c:v>
                </c:pt>
              </c:numCache>
            </c:numRef>
          </c:val>
        </c:ser>
        <c:axId val="258075648"/>
        <c:axId val="258078208"/>
      </c:barChart>
      <c:catAx>
        <c:axId val="258075648"/>
        <c:scaling>
          <c:orientation val="minMax"/>
        </c:scaling>
        <c:axPos val="b"/>
        <c:numFmt formatCode="General" sourceLinked="1"/>
        <c:majorTickMark val="none"/>
        <c:tickLblPos val="nextTo"/>
        <c:crossAx val="258078208"/>
        <c:crosses val="autoZero"/>
        <c:auto val="1"/>
        <c:lblAlgn val="ctr"/>
        <c:lblOffset val="100"/>
      </c:catAx>
      <c:valAx>
        <c:axId val="258078208"/>
        <c:scaling>
          <c:orientation val="minMax"/>
        </c:scaling>
        <c:axPos val="l"/>
        <c:majorGridlines/>
        <c:numFmt formatCode="General" sourceLinked="1"/>
        <c:majorTickMark val="none"/>
        <c:tickLblPos val="nextTo"/>
        <c:crossAx val="258075648"/>
        <c:crosses val="autoZero"/>
        <c:crossBetween val="between"/>
      </c:valAx>
    </c:plotArea>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en-US" sz="1400"/>
              <a:t>Celk</a:t>
            </a:r>
            <a:r>
              <a:rPr lang="cs-CZ" sz="1400"/>
              <a:t>ový výskyt nejčastěji uváděných příkladů krizí </a:t>
            </a:r>
            <a:r>
              <a:rPr lang="cs-CZ" sz="1000"/>
              <a:t>(1030 z 1340, 77%)</a:t>
            </a:r>
            <a:endParaRPr lang="en-US" sz="1000"/>
          </a:p>
        </c:rich>
      </c:tx>
    </c:title>
    <c:plotArea>
      <c:layout/>
      <c:barChart>
        <c:barDir val="bar"/>
        <c:grouping val="clustered"/>
        <c:ser>
          <c:idx val="0"/>
          <c:order val="0"/>
          <c:tx>
            <c:strRef>
              <c:f>'[Zpracování (20121203).xls]OT 1B'!$Q$31</c:f>
              <c:strCache>
                <c:ptCount val="1"/>
                <c:pt idx="0">
                  <c:v>Celkem</c:v>
                </c:pt>
              </c:strCache>
            </c:strRef>
          </c:tx>
          <c:dLbls>
            <c:showVal val="1"/>
          </c:dLbls>
          <c:cat>
            <c:strRef>
              <c:f>'[Zpracování (20121203).xls]OT 1B'!$P$32:$P$51</c:f>
              <c:strCache>
                <c:ptCount val="20"/>
                <c:pt idx="0">
                  <c:v>nedostatek peněz/dluhy</c:v>
                </c:pt>
                <c:pt idx="1">
                  <c:v>šikana</c:v>
                </c:pt>
                <c:pt idx="2">
                  <c:v>krize v rodině</c:v>
                </c:pt>
                <c:pt idx="3">
                  <c:v>špatná známka/problémy s prospěchem</c:v>
                </c:pt>
                <c:pt idx="4">
                  <c:v>škola/předmět/učitel</c:v>
                </c:pt>
                <c:pt idx="5">
                  <c:v>smrt blízké osoby</c:v>
                </c:pt>
                <c:pt idx="6">
                  <c:v>vážná nemoc/úraz/zdravotní problémy</c:v>
                </c:pt>
                <c:pt idx="7">
                  <c:v>ekonomická/hospodářská krize</c:v>
                </c:pt>
                <c:pt idx="8">
                  <c:v>rozvod rodičů</c:v>
                </c:pt>
                <c:pt idx="9">
                  <c:v>týrání/ubližování/domácí násilí</c:v>
                </c:pt>
                <c:pt idx="10">
                  <c:v>krize v práci/vyhození</c:v>
                </c:pt>
                <c:pt idx="11">
                  <c:v>krize středního věku</c:v>
                </c:pt>
                <c:pt idx="12">
                  <c:v>deprese/psychické/bezmoc</c:v>
                </c:pt>
                <c:pt idx="13">
                  <c:v>nedostatek jídla/pití</c:v>
                </c:pt>
                <c:pt idx="14">
                  <c:v>krize v kamarádství</c:v>
                </c:pt>
                <c:pt idx="15">
                  <c:v>ztratit/nemít domov</c:v>
                </c:pt>
                <c:pt idx="16">
                  <c:v>krize manželství</c:v>
                </c:pt>
                <c:pt idx="17">
                  <c:v>alkohol/drogy/cigarety</c:v>
                </c:pt>
                <c:pt idx="18">
                  <c:v>hádky/konflikt</c:v>
                </c:pt>
                <c:pt idx="19">
                  <c:v>rozchod/problémy v partnerství</c:v>
                </c:pt>
              </c:strCache>
            </c:strRef>
          </c:cat>
          <c:val>
            <c:numRef>
              <c:f>'[Zpracování (20121203).xls]OT 1B'!$Q$32:$Q$51</c:f>
              <c:numCache>
                <c:formatCode>General</c:formatCode>
                <c:ptCount val="20"/>
                <c:pt idx="0">
                  <c:v>199</c:v>
                </c:pt>
                <c:pt idx="1">
                  <c:v>100</c:v>
                </c:pt>
                <c:pt idx="2">
                  <c:v>100</c:v>
                </c:pt>
                <c:pt idx="3">
                  <c:v>69</c:v>
                </c:pt>
                <c:pt idx="4">
                  <c:v>61</c:v>
                </c:pt>
                <c:pt idx="5">
                  <c:v>57</c:v>
                </c:pt>
                <c:pt idx="6">
                  <c:v>50</c:v>
                </c:pt>
                <c:pt idx="7">
                  <c:v>45</c:v>
                </c:pt>
                <c:pt idx="8">
                  <c:v>39</c:v>
                </c:pt>
                <c:pt idx="9">
                  <c:v>35</c:v>
                </c:pt>
                <c:pt idx="10">
                  <c:v>34</c:v>
                </c:pt>
                <c:pt idx="11">
                  <c:v>33</c:v>
                </c:pt>
                <c:pt idx="12">
                  <c:v>33</c:v>
                </c:pt>
                <c:pt idx="13">
                  <c:v>31</c:v>
                </c:pt>
                <c:pt idx="14">
                  <c:v>29</c:v>
                </c:pt>
                <c:pt idx="15">
                  <c:v>27</c:v>
                </c:pt>
                <c:pt idx="16">
                  <c:v>24</c:v>
                </c:pt>
                <c:pt idx="17">
                  <c:v>23</c:v>
                </c:pt>
                <c:pt idx="18">
                  <c:v>23</c:v>
                </c:pt>
                <c:pt idx="19">
                  <c:v>18</c:v>
                </c:pt>
              </c:numCache>
            </c:numRef>
          </c:val>
        </c:ser>
        <c:axId val="266851840"/>
        <c:axId val="267469184"/>
      </c:barChart>
      <c:catAx>
        <c:axId val="266851840"/>
        <c:scaling>
          <c:orientation val="minMax"/>
        </c:scaling>
        <c:axPos val="l"/>
        <c:numFmt formatCode="General" sourceLinked="1"/>
        <c:tickLblPos val="nextTo"/>
        <c:crossAx val="267469184"/>
        <c:crosses val="autoZero"/>
        <c:auto val="1"/>
        <c:lblAlgn val="ctr"/>
        <c:lblOffset val="100"/>
      </c:catAx>
      <c:valAx>
        <c:axId val="267469184"/>
        <c:scaling>
          <c:orientation val="minMax"/>
        </c:scaling>
        <c:axPos val="b"/>
        <c:majorGridlines/>
        <c:numFmt formatCode="General" sourceLinked="1"/>
        <c:tickLblPos val="nextTo"/>
        <c:crossAx val="266851840"/>
        <c:crosses val="autoZero"/>
        <c:crossBetween val="between"/>
      </c:valAx>
    </c:plotArea>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400" b="1" i="0" baseline="0">
                <a:effectLst/>
              </a:rPr>
              <a:t>Celk</a:t>
            </a:r>
            <a:r>
              <a:rPr lang="cs-CZ" sz="1400" b="1" i="0" baseline="0">
                <a:effectLst/>
              </a:rPr>
              <a:t>ový výskyt nejčastěji uváděných příkladů krizí </a:t>
            </a:r>
          </a:p>
          <a:p>
            <a:pPr>
              <a:defRPr/>
            </a:pPr>
            <a:r>
              <a:rPr lang="cs-CZ" sz="1000" b="1" i="0" baseline="0">
                <a:effectLst/>
              </a:rPr>
              <a:t>(1030 z 1340, 77%)</a:t>
            </a:r>
            <a:endParaRPr lang="cs-CZ" sz="1000">
              <a:effectLst/>
            </a:endParaRPr>
          </a:p>
        </c:rich>
      </c:tx>
    </c:title>
    <c:plotArea>
      <c:layout/>
      <c:lineChart>
        <c:grouping val="standard"/>
        <c:ser>
          <c:idx val="0"/>
          <c:order val="0"/>
          <c:tx>
            <c:strRef>
              <c:f>'[Zpracování (20121203).xls]OT 1B'!$Q$31</c:f>
              <c:strCache>
                <c:ptCount val="1"/>
                <c:pt idx="0">
                  <c:v>Celkem</c:v>
                </c:pt>
              </c:strCache>
            </c:strRef>
          </c:tx>
          <c:marker>
            <c:symbol val="none"/>
          </c:marker>
          <c:dLbls>
            <c:dLblPos val="t"/>
            <c:showVal val="1"/>
          </c:dLbls>
          <c:cat>
            <c:strRef>
              <c:f>'[Zpracování (20121203).xls]OT 1B'!$P$32:$P$51</c:f>
              <c:strCache>
                <c:ptCount val="20"/>
                <c:pt idx="0">
                  <c:v>nedostatek peněz/dluhy</c:v>
                </c:pt>
                <c:pt idx="1">
                  <c:v>šikana</c:v>
                </c:pt>
                <c:pt idx="2">
                  <c:v>krize v rodině</c:v>
                </c:pt>
                <c:pt idx="3">
                  <c:v>špatná známka/problémy s prospěchem</c:v>
                </c:pt>
                <c:pt idx="4">
                  <c:v>škola/předmět/učitel</c:v>
                </c:pt>
                <c:pt idx="5">
                  <c:v>smrt blízké osoby</c:v>
                </c:pt>
                <c:pt idx="6">
                  <c:v>vážná nemoc/úraz/zdravotní problémy</c:v>
                </c:pt>
                <c:pt idx="7">
                  <c:v>ekonomická/hospodářská krize</c:v>
                </c:pt>
                <c:pt idx="8">
                  <c:v>rozvod rodičů</c:v>
                </c:pt>
                <c:pt idx="9">
                  <c:v>týrání/ubližování/domácí násilí</c:v>
                </c:pt>
                <c:pt idx="10">
                  <c:v>krize v práci/vyhození</c:v>
                </c:pt>
                <c:pt idx="11">
                  <c:v>krize středního věku</c:v>
                </c:pt>
                <c:pt idx="12">
                  <c:v>deprese/psychické/bezmoc</c:v>
                </c:pt>
                <c:pt idx="13">
                  <c:v>nedostatek jídla/pití</c:v>
                </c:pt>
                <c:pt idx="14">
                  <c:v>krize v kamarádství</c:v>
                </c:pt>
                <c:pt idx="15">
                  <c:v>ztratit/nemít domov</c:v>
                </c:pt>
                <c:pt idx="16">
                  <c:v>krize manželství</c:v>
                </c:pt>
                <c:pt idx="17">
                  <c:v>alkohol/drogy/cigarety</c:v>
                </c:pt>
                <c:pt idx="18">
                  <c:v>hádky/konflikt</c:v>
                </c:pt>
                <c:pt idx="19">
                  <c:v>rozchod/problémy v partnerství</c:v>
                </c:pt>
              </c:strCache>
            </c:strRef>
          </c:cat>
          <c:val>
            <c:numRef>
              <c:f>'[Zpracování (20121203).xls]OT 1B'!$Q$32:$Q$51</c:f>
              <c:numCache>
                <c:formatCode>General</c:formatCode>
                <c:ptCount val="20"/>
                <c:pt idx="0">
                  <c:v>199</c:v>
                </c:pt>
                <c:pt idx="1">
                  <c:v>100</c:v>
                </c:pt>
                <c:pt idx="2">
                  <c:v>100</c:v>
                </c:pt>
                <c:pt idx="3">
                  <c:v>69</c:v>
                </c:pt>
                <c:pt idx="4">
                  <c:v>61</c:v>
                </c:pt>
                <c:pt idx="5">
                  <c:v>57</c:v>
                </c:pt>
                <c:pt idx="6">
                  <c:v>50</c:v>
                </c:pt>
                <c:pt idx="7">
                  <c:v>45</c:v>
                </c:pt>
                <c:pt idx="8">
                  <c:v>39</c:v>
                </c:pt>
                <c:pt idx="9">
                  <c:v>35</c:v>
                </c:pt>
                <c:pt idx="10">
                  <c:v>34</c:v>
                </c:pt>
                <c:pt idx="11">
                  <c:v>33</c:v>
                </c:pt>
                <c:pt idx="12">
                  <c:v>33</c:v>
                </c:pt>
                <c:pt idx="13">
                  <c:v>31</c:v>
                </c:pt>
                <c:pt idx="14">
                  <c:v>29</c:v>
                </c:pt>
                <c:pt idx="15">
                  <c:v>27</c:v>
                </c:pt>
                <c:pt idx="16">
                  <c:v>24</c:v>
                </c:pt>
                <c:pt idx="17">
                  <c:v>23</c:v>
                </c:pt>
                <c:pt idx="18">
                  <c:v>23</c:v>
                </c:pt>
                <c:pt idx="19">
                  <c:v>18</c:v>
                </c:pt>
              </c:numCache>
            </c:numRef>
          </c:val>
        </c:ser>
        <c:marker val="1"/>
        <c:axId val="247945472"/>
        <c:axId val="247988224"/>
      </c:lineChart>
      <c:catAx>
        <c:axId val="247945472"/>
        <c:scaling>
          <c:orientation val="minMax"/>
        </c:scaling>
        <c:axPos val="b"/>
        <c:numFmt formatCode="General" sourceLinked="1"/>
        <c:majorTickMark val="none"/>
        <c:tickLblPos val="nextTo"/>
        <c:crossAx val="247988224"/>
        <c:crosses val="autoZero"/>
        <c:auto val="1"/>
        <c:lblAlgn val="ctr"/>
        <c:lblOffset val="100"/>
      </c:catAx>
      <c:valAx>
        <c:axId val="247988224"/>
        <c:scaling>
          <c:orientation val="minMax"/>
        </c:scaling>
        <c:axPos val="l"/>
        <c:majorGridlines/>
        <c:title/>
        <c:numFmt formatCode="General" sourceLinked="1"/>
        <c:majorTickMark val="none"/>
        <c:tickLblPos val="nextTo"/>
        <c:crossAx val="247945472"/>
        <c:crosses val="autoZero"/>
        <c:crossBetween val="between"/>
      </c:valAx>
    </c:plotArea>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en-US" sz="1400"/>
              <a:t>Celk</a:t>
            </a:r>
            <a:r>
              <a:rPr lang="cs-CZ" sz="1400"/>
              <a:t>ový výskyt nejčastěji uváděných příkladů krizí jako 1. příklad </a:t>
            </a:r>
            <a:r>
              <a:rPr lang="cs-CZ" sz="1000"/>
              <a:t>(241 z 1340, 18%)</a:t>
            </a:r>
          </a:p>
        </c:rich>
      </c:tx>
    </c:title>
    <c:plotArea>
      <c:layout/>
      <c:barChart>
        <c:barDir val="bar"/>
        <c:grouping val="stacked"/>
        <c:ser>
          <c:idx val="0"/>
          <c:order val="0"/>
          <c:tx>
            <c:strRef>
              <c:f>'[Zpracování (20121203).xls]OT 1B'!$Q$77</c:f>
              <c:strCache>
                <c:ptCount val="1"/>
                <c:pt idx="0">
                  <c:v>1 ženy</c:v>
                </c:pt>
              </c:strCache>
            </c:strRef>
          </c:tx>
          <c:dLbls>
            <c:showVal val="1"/>
          </c:dLbls>
          <c:cat>
            <c:strRef>
              <c:f>'[Zpracování (20121203).xls]OT 1B'!$P$78:$P$83</c:f>
              <c:strCache>
                <c:ptCount val="6"/>
                <c:pt idx="0">
                  <c:v>nedostatek peněz/dluhy</c:v>
                </c:pt>
                <c:pt idx="1">
                  <c:v>šikana</c:v>
                </c:pt>
                <c:pt idx="2">
                  <c:v>krize v rodině</c:v>
                </c:pt>
                <c:pt idx="3">
                  <c:v>špatná známka/problémy s prospěchem</c:v>
                </c:pt>
                <c:pt idx="4">
                  <c:v>škola/předmět/učitel</c:v>
                </c:pt>
                <c:pt idx="5">
                  <c:v>smrt blízké osoby</c:v>
                </c:pt>
              </c:strCache>
            </c:strRef>
          </c:cat>
          <c:val>
            <c:numRef>
              <c:f>'[Zpracování (20121203).xls]OT 1B'!$Q$78:$Q$83</c:f>
              <c:numCache>
                <c:formatCode>General</c:formatCode>
                <c:ptCount val="6"/>
                <c:pt idx="0">
                  <c:v>72</c:v>
                </c:pt>
                <c:pt idx="1">
                  <c:v>28</c:v>
                </c:pt>
                <c:pt idx="2">
                  <c:v>14</c:v>
                </c:pt>
                <c:pt idx="3">
                  <c:v>12</c:v>
                </c:pt>
                <c:pt idx="4">
                  <c:v>2</c:v>
                </c:pt>
                <c:pt idx="5">
                  <c:v>12</c:v>
                </c:pt>
              </c:numCache>
            </c:numRef>
          </c:val>
        </c:ser>
        <c:ser>
          <c:idx val="1"/>
          <c:order val="1"/>
          <c:tx>
            <c:strRef>
              <c:f>'[Zpracování (20121203).xls]OT 1B'!$R$77</c:f>
              <c:strCache>
                <c:ptCount val="1"/>
                <c:pt idx="0">
                  <c:v>1 muži</c:v>
                </c:pt>
              </c:strCache>
            </c:strRef>
          </c:tx>
          <c:dLbls>
            <c:showVal val="1"/>
          </c:dLbls>
          <c:cat>
            <c:strRef>
              <c:f>'[Zpracování (20121203).xls]OT 1B'!$P$78:$P$83</c:f>
              <c:strCache>
                <c:ptCount val="6"/>
                <c:pt idx="0">
                  <c:v>nedostatek peněz/dluhy</c:v>
                </c:pt>
                <c:pt idx="1">
                  <c:v>šikana</c:v>
                </c:pt>
                <c:pt idx="2">
                  <c:v>krize v rodině</c:v>
                </c:pt>
                <c:pt idx="3">
                  <c:v>špatná známka/problémy s prospěchem</c:v>
                </c:pt>
                <c:pt idx="4">
                  <c:v>škola/předmět/učitel</c:v>
                </c:pt>
                <c:pt idx="5">
                  <c:v>smrt blízké osoby</c:v>
                </c:pt>
              </c:strCache>
            </c:strRef>
          </c:cat>
          <c:val>
            <c:numRef>
              <c:f>'[Zpracování (20121203).xls]OT 1B'!$R$78:$R$83</c:f>
              <c:numCache>
                <c:formatCode>General</c:formatCode>
                <c:ptCount val="6"/>
                <c:pt idx="0">
                  <c:v>48</c:v>
                </c:pt>
                <c:pt idx="1">
                  <c:v>15</c:v>
                </c:pt>
                <c:pt idx="2">
                  <c:v>4</c:v>
                </c:pt>
                <c:pt idx="3">
                  <c:v>10</c:v>
                </c:pt>
                <c:pt idx="4">
                  <c:v>4</c:v>
                </c:pt>
                <c:pt idx="5">
                  <c:v>2</c:v>
                </c:pt>
              </c:numCache>
            </c:numRef>
          </c:val>
        </c:ser>
        <c:ser>
          <c:idx val="2"/>
          <c:order val="2"/>
          <c:tx>
            <c:strRef>
              <c:f>'[Zpracování (20121203).xls]OT 1B'!$S$77</c:f>
              <c:strCache>
                <c:ptCount val="1"/>
                <c:pt idx="0">
                  <c:v>1 neuvedeno</c:v>
                </c:pt>
              </c:strCache>
            </c:strRef>
          </c:tx>
          <c:dLbls>
            <c:dLbl>
              <c:idx val="3"/>
              <c:layout>
                <c:manualLayout>
                  <c:x val="1.4311270125223614E-2"/>
                  <c:y val="0"/>
                </c:manualLayout>
              </c:layout>
              <c:spPr/>
              <c:txPr>
                <a:bodyPr/>
                <a:lstStyle/>
                <a:p>
                  <a:pPr>
                    <a:defRPr/>
                  </a:pPr>
                  <a:endParaRPr lang="cs-CZ"/>
                </a:p>
              </c:txPr>
              <c:dLblPos val="ctr"/>
              <c:showVal val="1"/>
            </c:dLbl>
            <c:dLbl>
              <c:idx val="5"/>
              <c:layout>
                <c:manualLayout>
                  <c:x val="7.1556350626118094E-3"/>
                  <c:y val="0"/>
                </c:manualLayout>
              </c:layout>
              <c:spPr/>
              <c:txPr>
                <a:bodyPr/>
                <a:lstStyle/>
                <a:p>
                  <a:pPr>
                    <a:defRPr/>
                  </a:pPr>
                  <a:endParaRPr lang="cs-CZ"/>
                </a:p>
              </c:txPr>
              <c:dLblPos val="ctr"/>
              <c:showVal val="1"/>
            </c:dLbl>
            <c:showVal val="1"/>
          </c:dLbls>
          <c:cat>
            <c:strRef>
              <c:f>'[Zpracování (20121203).xls]OT 1B'!$P$78:$P$83</c:f>
              <c:strCache>
                <c:ptCount val="6"/>
                <c:pt idx="0">
                  <c:v>nedostatek peněz/dluhy</c:v>
                </c:pt>
                <c:pt idx="1">
                  <c:v>šikana</c:v>
                </c:pt>
                <c:pt idx="2">
                  <c:v>krize v rodině</c:v>
                </c:pt>
                <c:pt idx="3">
                  <c:v>špatná známka/problémy s prospěchem</c:v>
                </c:pt>
                <c:pt idx="4">
                  <c:v>škola/předmět/učitel</c:v>
                </c:pt>
                <c:pt idx="5">
                  <c:v>smrt blízké osoby</c:v>
                </c:pt>
              </c:strCache>
            </c:strRef>
          </c:cat>
          <c:val>
            <c:numRef>
              <c:f>'[Zpracování (20121203).xls]OT 1B'!$S$78:$S$83</c:f>
              <c:numCache>
                <c:formatCode>General</c:formatCode>
                <c:ptCount val="6"/>
                <c:pt idx="0">
                  <c:v>3</c:v>
                </c:pt>
                <c:pt idx="1">
                  <c:v>6</c:v>
                </c:pt>
                <c:pt idx="2">
                  <c:v>3</c:v>
                </c:pt>
                <c:pt idx="3">
                  <c:v>1</c:v>
                </c:pt>
                <c:pt idx="4">
                  <c:v>4</c:v>
                </c:pt>
                <c:pt idx="5">
                  <c:v>1</c:v>
                </c:pt>
              </c:numCache>
            </c:numRef>
          </c:val>
        </c:ser>
        <c:gapWidth val="55"/>
        <c:overlap val="100"/>
        <c:axId val="248267136"/>
        <c:axId val="248268672"/>
      </c:barChart>
      <c:catAx>
        <c:axId val="248267136"/>
        <c:scaling>
          <c:orientation val="minMax"/>
        </c:scaling>
        <c:axPos val="l"/>
        <c:numFmt formatCode="General" sourceLinked="1"/>
        <c:majorTickMark val="none"/>
        <c:tickLblPos val="nextTo"/>
        <c:crossAx val="248268672"/>
        <c:crosses val="autoZero"/>
        <c:auto val="1"/>
        <c:lblAlgn val="ctr"/>
        <c:lblOffset val="100"/>
      </c:catAx>
      <c:valAx>
        <c:axId val="248268672"/>
        <c:scaling>
          <c:orientation val="minMax"/>
        </c:scaling>
        <c:axPos val="b"/>
        <c:majorGridlines/>
        <c:numFmt formatCode="General" sourceLinked="1"/>
        <c:majorTickMark val="none"/>
        <c:tickLblPos val="nextTo"/>
        <c:crossAx val="248267136"/>
        <c:crosses val="autoZero"/>
        <c:crossBetween val="between"/>
      </c:valAx>
    </c:plotArea>
    <c:legend>
      <c:legendPos val="r"/>
    </c:legend>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sz="1400" b="1" i="0" baseline="0">
                <a:effectLst/>
              </a:rPr>
              <a:t>Uveďte 5 příkladů krizí </a:t>
            </a:r>
            <a:r>
              <a:rPr lang="cs-CZ" sz="1000" b="1" i="0" baseline="0">
                <a:effectLst/>
              </a:rPr>
              <a:t>(příklady s výskytem nad 15%)</a:t>
            </a:r>
            <a:endParaRPr lang="cs-CZ" sz="1000">
              <a:effectLst/>
            </a:endParaRPr>
          </a:p>
        </c:rich>
      </c:tx>
    </c:title>
    <c:plotArea>
      <c:layout/>
      <c:lineChart>
        <c:grouping val="standard"/>
        <c:ser>
          <c:idx val="0"/>
          <c:order val="0"/>
          <c:tx>
            <c:strRef>
              <c:f>'C:\Documents and Settings\lucie.petrickova\Dokumenty\1 D ZAPAD DIAKONIE\1_C_PREVENCE\Analýza doazníkového šetření\[Zpracování (20121203).xls]OT 1B'!$P$55</c:f>
              <c:strCache>
                <c:ptCount val="1"/>
                <c:pt idx="0">
                  <c:v>nedostatek peněz/dluhy</c:v>
                </c:pt>
              </c:strCache>
            </c:strRef>
          </c:tx>
          <c:marker>
            <c:symbol val="none"/>
          </c:marker>
          <c:dLbls>
            <c:dLbl>
              <c:idx val="4"/>
              <c:layout>
                <c:manualLayout>
                  <c:x val="-3.2362459546925572E-3"/>
                  <c:y val="7.4211502782931434E-3"/>
                </c:manualLayout>
              </c:layout>
              <c:spPr/>
              <c:txPr>
                <a:bodyPr/>
                <a:lstStyle/>
                <a:p>
                  <a:pPr>
                    <a:defRPr/>
                  </a:pPr>
                  <a:endParaRPr lang="cs-CZ"/>
                </a:p>
              </c:txPr>
              <c:dLblPos val="r"/>
              <c:showVal val="1"/>
            </c:dLbl>
            <c:showVal val="1"/>
          </c:dLbls>
          <c:val>
            <c:numRef>
              <c:f>'C:\Documents and Settings\lucie.petrickova\Dokumenty\1 D ZAPAD DIAKONIE\1_C_PREVENCE\Analýza doazníkového šetření\[Zpracování (20121203).xls]OT 1B'!$Q$55:$U$55</c:f>
              <c:numCache>
                <c:formatCode>General</c:formatCode>
                <c:ptCount val="5"/>
                <c:pt idx="0">
                  <c:v>123</c:v>
                </c:pt>
                <c:pt idx="1">
                  <c:v>44</c:v>
                </c:pt>
                <c:pt idx="2">
                  <c:v>14</c:v>
                </c:pt>
                <c:pt idx="3">
                  <c:v>10</c:v>
                </c:pt>
                <c:pt idx="4">
                  <c:v>8</c:v>
                </c:pt>
              </c:numCache>
            </c:numRef>
          </c:val>
        </c:ser>
        <c:ser>
          <c:idx val="1"/>
          <c:order val="1"/>
          <c:tx>
            <c:strRef>
              <c:f>'C:\Documents and Settings\lucie.petrickova\Dokumenty\1 D ZAPAD DIAKONIE\1_C_PREVENCE\Analýza doazníkového šetření\[Zpracování (20121203).xls]OT 1B'!$P$56</c:f>
              <c:strCache>
                <c:ptCount val="1"/>
                <c:pt idx="0">
                  <c:v>šikana</c:v>
                </c:pt>
              </c:strCache>
            </c:strRef>
          </c:tx>
          <c:marker>
            <c:symbol val="none"/>
          </c:marker>
          <c:dLbls>
            <c:showVal val="1"/>
          </c:dLbls>
          <c:val>
            <c:numRef>
              <c:f>'C:\Documents and Settings\lucie.petrickova\Dokumenty\1 D ZAPAD DIAKONIE\1_C_PREVENCE\Analýza doazníkového šetření\[Zpracování (20121203).xls]OT 1B'!$Q$56:$U$56</c:f>
              <c:numCache>
                <c:formatCode>General</c:formatCode>
                <c:ptCount val="5"/>
                <c:pt idx="0">
                  <c:v>49</c:v>
                </c:pt>
                <c:pt idx="1">
                  <c:v>21</c:v>
                </c:pt>
                <c:pt idx="2">
                  <c:v>12</c:v>
                </c:pt>
                <c:pt idx="3">
                  <c:v>14</c:v>
                </c:pt>
                <c:pt idx="4">
                  <c:v>4</c:v>
                </c:pt>
              </c:numCache>
            </c:numRef>
          </c:val>
        </c:ser>
        <c:ser>
          <c:idx val="2"/>
          <c:order val="2"/>
          <c:tx>
            <c:strRef>
              <c:f>'C:\Documents and Settings\lucie.petrickova\Dokumenty\1 D ZAPAD DIAKONIE\1_C_PREVENCE\Analýza doazníkového šetření\[Zpracování (20121203).xls]OT 1B'!$P$57</c:f>
              <c:strCache>
                <c:ptCount val="1"/>
                <c:pt idx="0">
                  <c:v>krize v rodině</c:v>
                </c:pt>
              </c:strCache>
            </c:strRef>
          </c:tx>
          <c:marker>
            <c:symbol val="none"/>
          </c:marker>
          <c:dLbls>
            <c:dLbl>
              <c:idx val="4"/>
              <c:layout>
                <c:manualLayout>
                  <c:x val="-1.2944983818770227E-2"/>
                  <c:y val="-2.2263450834879406E-2"/>
                </c:manualLayout>
              </c:layout>
              <c:spPr/>
              <c:txPr>
                <a:bodyPr/>
                <a:lstStyle/>
                <a:p>
                  <a:pPr>
                    <a:defRPr/>
                  </a:pPr>
                  <a:endParaRPr lang="cs-CZ"/>
                </a:p>
              </c:txPr>
              <c:dLblPos val="r"/>
              <c:showVal val="1"/>
            </c:dLbl>
            <c:showVal val="1"/>
          </c:dLbls>
          <c:val>
            <c:numRef>
              <c:f>'C:\Documents and Settings\lucie.petrickova\Dokumenty\1 D ZAPAD DIAKONIE\1_C_PREVENCE\Analýza doazníkového šetření\[Zpracování (20121203).xls]OT 1B'!$Q$57:$U$57</c:f>
              <c:numCache>
                <c:formatCode>General</c:formatCode>
                <c:ptCount val="5"/>
                <c:pt idx="0">
                  <c:v>21</c:v>
                </c:pt>
                <c:pt idx="1">
                  <c:v>38</c:v>
                </c:pt>
                <c:pt idx="2">
                  <c:v>18</c:v>
                </c:pt>
                <c:pt idx="3">
                  <c:v>14</c:v>
                </c:pt>
                <c:pt idx="4">
                  <c:v>9</c:v>
                </c:pt>
              </c:numCache>
            </c:numRef>
          </c:val>
        </c:ser>
        <c:marker val="1"/>
        <c:axId val="248383744"/>
        <c:axId val="248414208"/>
      </c:lineChart>
      <c:catAx>
        <c:axId val="248383744"/>
        <c:scaling>
          <c:orientation val="minMax"/>
        </c:scaling>
        <c:axPos val="b"/>
        <c:numFmt formatCode="General" sourceLinked="1"/>
        <c:majorTickMark val="none"/>
        <c:tickLblPos val="nextTo"/>
        <c:crossAx val="248414208"/>
        <c:crosses val="autoZero"/>
        <c:auto val="1"/>
        <c:lblAlgn val="ctr"/>
        <c:lblOffset val="100"/>
      </c:catAx>
      <c:valAx>
        <c:axId val="248414208"/>
        <c:scaling>
          <c:orientation val="minMax"/>
        </c:scaling>
        <c:axPos val="l"/>
        <c:majorGridlines/>
        <c:title>
          <c:tx>
            <c:rich>
              <a:bodyPr/>
              <a:lstStyle/>
              <a:p>
                <a:pPr>
                  <a:defRPr/>
                </a:pPr>
                <a:r>
                  <a:rPr lang="cs-CZ"/>
                  <a:t>počet odpovědí</a:t>
                </a:r>
              </a:p>
            </c:rich>
          </c:tx>
        </c:title>
        <c:numFmt formatCode="General" sourceLinked="1"/>
        <c:majorTickMark val="none"/>
        <c:tickLblPos val="nextTo"/>
        <c:crossAx val="248383744"/>
        <c:crosses val="autoZero"/>
        <c:crossBetween val="between"/>
      </c:valAx>
    </c:plotArea>
    <c:legend>
      <c:legendPos val="r"/>
    </c:legend>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cs-CZ" sz="1400"/>
              <a:t>Uveďte 5 příkladů krizí </a:t>
            </a:r>
            <a:r>
              <a:rPr lang="cs-CZ" sz="1000"/>
              <a:t>(příklady s výskytem nad 10%)</a:t>
            </a:r>
          </a:p>
        </c:rich>
      </c:tx>
    </c:title>
    <c:plotArea>
      <c:layout/>
      <c:barChart>
        <c:barDir val="bar"/>
        <c:grouping val="stacked"/>
        <c:ser>
          <c:idx val="0"/>
          <c:order val="0"/>
          <c:tx>
            <c:strRef>
              <c:f>'[Zpracování (20121203).xls]OT 1B'!$Q$104</c:f>
              <c:strCache>
                <c:ptCount val="1"/>
                <c:pt idx="0">
                  <c:v>ženy</c:v>
                </c:pt>
              </c:strCache>
            </c:strRef>
          </c:tx>
          <c:dLbls>
            <c:showVal val="1"/>
          </c:dLbls>
          <c:cat>
            <c:strRef>
              <c:f>'[Zpracování (20121203).xls]OT 1B'!$P$105:$P$110</c:f>
              <c:strCache>
                <c:ptCount val="6"/>
                <c:pt idx="0">
                  <c:v>nedostatek peněz/dluhy</c:v>
                </c:pt>
                <c:pt idx="1">
                  <c:v>šikana</c:v>
                </c:pt>
                <c:pt idx="2">
                  <c:v>krize v rodině</c:v>
                </c:pt>
                <c:pt idx="3">
                  <c:v>špatná známka/problémy s prospěchem</c:v>
                </c:pt>
                <c:pt idx="4">
                  <c:v>škola/předmět/učitel</c:v>
                </c:pt>
                <c:pt idx="5">
                  <c:v>smrt blízké osoby</c:v>
                </c:pt>
              </c:strCache>
            </c:strRef>
          </c:cat>
          <c:val>
            <c:numRef>
              <c:f>'[Zpracování (20121203).xls]OT 1B'!$Q$105:$Q$110</c:f>
              <c:numCache>
                <c:formatCode>General</c:formatCode>
                <c:ptCount val="6"/>
                <c:pt idx="0">
                  <c:v>114</c:v>
                </c:pt>
                <c:pt idx="1">
                  <c:v>66</c:v>
                </c:pt>
                <c:pt idx="2">
                  <c:v>68</c:v>
                </c:pt>
                <c:pt idx="3">
                  <c:v>40</c:v>
                </c:pt>
                <c:pt idx="4">
                  <c:v>28</c:v>
                </c:pt>
                <c:pt idx="5">
                  <c:v>44</c:v>
                </c:pt>
              </c:numCache>
            </c:numRef>
          </c:val>
        </c:ser>
        <c:ser>
          <c:idx val="1"/>
          <c:order val="1"/>
          <c:tx>
            <c:strRef>
              <c:f>'[Zpracování (20121203).xls]OT 1B'!$R$104</c:f>
              <c:strCache>
                <c:ptCount val="1"/>
                <c:pt idx="0">
                  <c:v>muži</c:v>
                </c:pt>
              </c:strCache>
            </c:strRef>
          </c:tx>
          <c:dLbls>
            <c:showVal val="1"/>
          </c:dLbls>
          <c:cat>
            <c:strRef>
              <c:f>'[Zpracování (20121203).xls]OT 1B'!$P$105:$P$110</c:f>
              <c:strCache>
                <c:ptCount val="6"/>
                <c:pt idx="0">
                  <c:v>nedostatek peněz/dluhy</c:v>
                </c:pt>
                <c:pt idx="1">
                  <c:v>šikana</c:v>
                </c:pt>
                <c:pt idx="2">
                  <c:v>krize v rodině</c:v>
                </c:pt>
                <c:pt idx="3">
                  <c:v>špatná známka/problémy s prospěchem</c:v>
                </c:pt>
                <c:pt idx="4">
                  <c:v>škola/předmět/učitel</c:v>
                </c:pt>
                <c:pt idx="5">
                  <c:v>smrt blízké osoby</c:v>
                </c:pt>
              </c:strCache>
            </c:strRef>
          </c:cat>
          <c:val>
            <c:numRef>
              <c:f>'[Zpracování (20121203).xls]OT 1B'!$R$105:$R$110</c:f>
              <c:numCache>
                <c:formatCode>General</c:formatCode>
                <c:ptCount val="6"/>
                <c:pt idx="0">
                  <c:v>74</c:v>
                </c:pt>
                <c:pt idx="1">
                  <c:v>23</c:v>
                </c:pt>
                <c:pt idx="2">
                  <c:v>20</c:v>
                </c:pt>
                <c:pt idx="3">
                  <c:v>26</c:v>
                </c:pt>
                <c:pt idx="4">
                  <c:v>22</c:v>
                </c:pt>
                <c:pt idx="5">
                  <c:v>10</c:v>
                </c:pt>
              </c:numCache>
            </c:numRef>
          </c:val>
        </c:ser>
        <c:ser>
          <c:idx val="2"/>
          <c:order val="2"/>
          <c:tx>
            <c:strRef>
              <c:f>'[Zpracování (20121203).xls]OT 1B'!$S$104</c:f>
              <c:strCache>
                <c:ptCount val="1"/>
                <c:pt idx="0">
                  <c:v>neuvedeno</c:v>
                </c:pt>
              </c:strCache>
            </c:strRef>
          </c:tx>
          <c:dLbls>
            <c:dLbl>
              <c:idx val="5"/>
              <c:layout>
                <c:manualLayout>
                  <c:x val="1.5250542046121826E-2"/>
                  <c:y val="0"/>
                </c:manualLayout>
              </c:layout>
              <c:spPr/>
              <c:txPr>
                <a:bodyPr/>
                <a:lstStyle/>
                <a:p>
                  <a:pPr>
                    <a:defRPr/>
                  </a:pPr>
                  <a:endParaRPr lang="cs-CZ"/>
                </a:p>
              </c:txPr>
              <c:dLblPos val="ctr"/>
              <c:showVal val="1"/>
            </c:dLbl>
            <c:showVal val="1"/>
          </c:dLbls>
          <c:cat>
            <c:strRef>
              <c:f>'[Zpracování (20121203).xls]OT 1B'!$P$105:$P$110</c:f>
              <c:strCache>
                <c:ptCount val="6"/>
                <c:pt idx="0">
                  <c:v>nedostatek peněz/dluhy</c:v>
                </c:pt>
                <c:pt idx="1">
                  <c:v>šikana</c:v>
                </c:pt>
                <c:pt idx="2">
                  <c:v>krize v rodině</c:v>
                </c:pt>
                <c:pt idx="3">
                  <c:v>špatná známka/problémy s prospěchem</c:v>
                </c:pt>
                <c:pt idx="4">
                  <c:v>škola/předmět/učitel</c:v>
                </c:pt>
                <c:pt idx="5">
                  <c:v>smrt blízké osoby</c:v>
                </c:pt>
              </c:strCache>
            </c:strRef>
          </c:cat>
          <c:val>
            <c:numRef>
              <c:f>'[Zpracování (20121203).xls]OT 1B'!$S$105:$S$110</c:f>
              <c:numCache>
                <c:formatCode>General</c:formatCode>
                <c:ptCount val="6"/>
                <c:pt idx="0">
                  <c:v>11</c:v>
                </c:pt>
                <c:pt idx="1">
                  <c:v>11</c:v>
                </c:pt>
                <c:pt idx="2">
                  <c:v>12</c:v>
                </c:pt>
                <c:pt idx="3">
                  <c:v>3</c:v>
                </c:pt>
                <c:pt idx="4">
                  <c:v>11</c:v>
                </c:pt>
                <c:pt idx="5">
                  <c:v>3</c:v>
                </c:pt>
              </c:numCache>
            </c:numRef>
          </c:val>
        </c:ser>
        <c:gapWidth val="55"/>
        <c:overlap val="100"/>
        <c:axId val="248448896"/>
        <c:axId val="248450432"/>
      </c:barChart>
      <c:catAx>
        <c:axId val="248448896"/>
        <c:scaling>
          <c:orientation val="minMax"/>
        </c:scaling>
        <c:axPos val="l"/>
        <c:numFmt formatCode="General" sourceLinked="1"/>
        <c:majorTickMark val="none"/>
        <c:tickLblPos val="nextTo"/>
        <c:crossAx val="248450432"/>
        <c:crosses val="autoZero"/>
        <c:auto val="1"/>
        <c:lblAlgn val="ctr"/>
        <c:lblOffset val="100"/>
      </c:catAx>
      <c:valAx>
        <c:axId val="248450432"/>
        <c:scaling>
          <c:orientation val="minMax"/>
        </c:scaling>
        <c:axPos val="b"/>
        <c:majorGridlines/>
        <c:numFmt formatCode="General" sourceLinked="1"/>
        <c:majorTickMark val="none"/>
        <c:tickLblPos val="nextTo"/>
        <c:crossAx val="248448896"/>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cs-CZ" sz="1400"/>
              <a:t>Rozdělení respondentů podle toho, zda záměrně znevážili průzkum</a:t>
            </a:r>
            <a:r>
              <a:rPr lang="cs-CZ" sz="1400" baseline="0"/>
              <a:t> nevhodnými odpověďmi </a:t>
            </a:r>
            <a:r>
              <a:rPr lang="cs-CZ" sz="1000" baseline="0"/>
              <a:t>(N=543)</a:t>
            </a:r>
            <a:endParaRPr lang="cs-CZ" sz="1000"/>
          </a:p>
        </c:rich>
      </c:tx>
    </c:title>
    <c:plotArea>
      <c:layout/>
      <c:pieChart>
        <c:varyColors val="1"/>
        <c:ser>
          <c:idx val="0"/>
          <c:order val="0"/>
          <c:dLbls>
            <c:showVal val="1"/>
            <c:showPercent val="1"/>
            <c:separator>
</c:separator>
            <c:showLeaderLines val="1"/>
          </c:dLbls>
          <c:cat>
            <c:strRef>
              <c:f>'C:\Documents and Settings\lucie.petrickova\Dokumenty\1 D ZAPAD DIAKONIE\1_C_PREVENCE\Analýza doazníkového šetření\[Zpracování (20121203).xls]Obecné'!$A$8:$A$10</c:f>
              <c:strCache>
                <c:ptCount val="3"/>
                <c:pt idx="0">
                  <c:v>Ano</c:v>
                </c:pt>
                <c:pt idx="1">
                  <c:v>Ne</c:v>
                </c:pt>
                <c:pt idx="2">
                  <c:v>Neuvedeno</c:v>
                </c:pt>
              </c:strCache>
            </c:strRef>
          </c:cat>
          <c:val>
            <c:numRef>
              <c:f>'C:\Documents and Settings\lucie.petrickova\Dokumenty\1 D ZAPAD DIAKONIE\1_C_PREVENCE\Analýza doazníkového šetření\[Zpracování (20121203).xls]Obecné'!$B$8:$B$10</c:f>
              <c:numCache>
                <c:formatCode>General</c:formatCode>
                <c:ptCount val="3"/>
                <c:pt idx="0">
                  <c:v>28</c:v>
                </c:pt>
                <c:pt idx="1">
                  <c:v>511</c:v>
                </c:pt>
                <c:pt idx="2">
                  <c:v>4</c:v>
                </c:pt>
              </c:numCache>
            </c:numRef>
          </c:val>
        </c:ser>
        <c:firstSliceAng val="0"/>
      </c:pieChart>
      <c:spPr>
        <a:noFill/>
        <a:ln w="25400">
          <a:noFill/>
        </a:ln>
      </c:spPr>
    </c:plotArea>
    <c:legend>
      <c:legendPos val="r"/>
    </c:legend>
    <c:plotVisOnly val="1"/>
    <c:dispBlanksAs val="zero"/>
  </c:chart>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sz="1400"/>
              <a:t>Uveďte 5 příkladů krizí </a:t>
            </a:r>
            <a:r>
              <a:rPr lang="cs-CZ" sz="1000"/>
              <a:t>(příklady s výskytem nad 10%)</a:t>
            </a:r>
          </a:p>
        </c:rich>
      </c:tx>
    </c:title>
    <c:plotArea>
      <c:layout/>
      <c:lineChart>
        <c:grouping val="standard"/>
        <c:ser>
          <c:idx val="0"/>
          <c:order val="0"/>
          <c:tx>
            <c:strRef>
              <c:f>'[Zpracování (20121203).xls]OT 1B'!$P$55</c:f>
              <c:strCache>
                <c:ptCount val="1"/>
                <c:pt idx="0">
                  <c:v>nedostatek peněz/dluhy</c:v>
                </c:pt>
              </c:strCache>
            </c:strRef>
          </c:tx>
          <c:marker>
            <c:symbol val="none"/>
          </c:marker>
          <c:val>
            <c:numRef>
              <c:f>'[Zpracování (20121203).xls]OT 1B'!$Q$55:$U$55</c:f>
              <c:numCache>
                <c:formatCode>General</c:formatCode>
                <c:ptCount val="5"/>
                <c:pt idx="0">
                  <c:v>123</c:v>
                </c:pt>
                <c:pt idx="1">
                  <c:v>44</c:v>
                </c:pt>
                <c:pt idx="2">
                  <c:v>14</c:v>
                </c:pt>
                <c:pt idx="3">
                  <c:v>10</c:v>
                </c:pt>
                <c:pt idx="4">
                  <c:v>8</c:v>
                </c:pt>
              </c:numCache>
            </c:numRef>
          </c:val>
        </c:ser>
        <c:ser>
          <c:idx val="1"/>
          <c:order val="1"/>
          <c:tx>
            <c:strRef>
              <c:f>'[Zpracování (20121203).xls]OT 1B'!$P$56</c:f>
              <c:strCache>
                <c:ptCount val="1"/>
                <c:pt idx="0">
                  <c:v>šikana</c:v>
                </c:pt>
              </c:strCache>
            </c:strRef>
          </c:tx>
          <c:marker>
            <c:symbol val="none"/>
          </c:marker>
          <c:val>
            <c:numRef>
              <c:f>'[Zpracování (20121203).xls]OT 1B'!$Q$56:$U$56</c:f>
              <c:numCache>
                <c:formatCode>General</c:formatCode>
                <c:ptCount val="5"/>
                <c:pt idx="0">
                  <c:v>49</c:v>
                </c:pt>
                <c:pt idx="1">
                  <c:v>21</c:v>
                </c:pt>
                <c:pt idx="2">
                  <c:v>12</c:v>
                </c:pt>
                <c:pt idx="3">
                  <c:v>14</c:v>
                </c:pt>
                <c:pt idx="4">
                  <c:v>4</c:v>
                </c:pt>
              </c:numCache>
            </c:numRef>
          </c:val>
        </c:ser>
        <c:ser>
          <c:idx val="2"/>
          <c:order val="2"/>
          <c:tx>
            <c:strRef>
              <c:f>'[Zpracování (20121203).xls]OT 1B'!$P$57</c:f>
              <c:strCache>
                <c:ptCount val="1"/>
                <c:pt idx="0">
                  <c:v>krize v rodině</c:v>
                </c:pt>
              </c:strCache>
            </c:strRef>
          </c:tx>
          <c:marker>
            <c:symbol val="none"/>
          </c:marker>
          <c:val>
            <c:numRef>
              <c:f>'[Zpracování (20121203).xls]OT 1B'!$Q$57:$U$57</c:f>
              <c:numCache>
                <c:formatCode>General</c:formatCode>
                <c:ptCount val="5"/>
                <c:pt idx="0">
                  <c:v>21</c:v>
                </c:pt>
                <c:pt idx="1">
                  <c:v>38</c:v>
                </c:pt>
                <c:pt idx="2">
                  <c:v>18</c:v>
                </c:pt>
                <c:pt idx="3">
                  <c:v>14</c:v>
                </c:pt>
                <c:pt idx="4">
                  <c:v>9</c:v>
                </c:pt>
              </c:numCache>
            </c:numRef>
          </c:val>
        </c:ser>
        <c:ser>
          <c:idx val="3"/>
          <c:order val="3"/>
          <c:tx>
            <c:strRef>
              <c:f>'[Zpracování (20121203).xls]OT 1B'!$P$58</c:f>
              <c:strCache>
                <c:ptCount val="1"/>
                <c:pt idx="0">
                  <c:v>špatná známka/problémy s prospěchem</c:v>
                </c:pt>
              </c:strCache>
            </c:strRef>
          </c:tx>
          <c:marker>
            <c:symbol val="none"/>
          </c:marker>
          <c:val>
            <c:numRef>
              <c:f>'[Zpracování (20121203).xls]OT 1B'!$Q$58:$U$58</c:f>
              <c:numCache>
                <c:formatCode>General</c:formatCode>
                <c:ptCount val="5"/>
                <c:pt idx="0">
                  <c:v>23</c:v>
                </c:pt>
                <c:pt idx="1">
                  <c:v>13</c:v>
                </c:pt>
                <c:pt idx="2">
                  <c:v>18</c:v>
                </c:pt>
                <c:pt idx="3">
                  <c:v>9</c:v>
                </c:pt>
                <c:pt idx="4">
                  <c:v>6</c:v>
                </c:pt>
              </c:numCache>
            </c:numRef>
          </c:val>
        </c:ser>
        <c:ser>
          <c:idx val="4"/>
          <c:order val="4"/>
          <c:tx>
            <c:strRef>
              <c:f>'[Zpracování (20121203).xls]OT 1B'!$P$59</c:f>
              <c:strCache>
                <c:ptCount val="1"/>
                <c:pt idx="0">
                  <c:v>škola/předmět/učitel</c:v>
                </c:pt>
              </c:strCache>
            </c:strRef>
          </c:tx>
          <c:marker>
            <c:symbol val="none"/>
          </c:marker>
          <c:val>
            <c:numRef>
              <c:f>'[Zpracování (20121203).xls]OT 1B'!$Q$59:$U$59</c:f>
              <c:numCache>
                <c:formatCode>General</c:formatCode>
                <c:ptCount val="5"/>
                <c:pt idx="0">
                  <c:v>10</c:v>
                </c:pt>
                <c:pt idx="1">
                  <c:v>20</c:v>
                </c:pt>
                <c:pt idx="2">
                  <c:v>19</c:v>
                </c:pt>
                <c:pt idx="3">
                  <c:v>8</c:v>
                </c:pt>
                <c:pt idx="4">
                  <c:v>4</c:v>
                </c:pt>
              </c:numCache>
            </c:numRef>
          </c:val>
        </c:ser>
        <c:ser>
          <c:idx val="5"/>
          <c:order val="5"/>
          <c:tx>
            <c:strRef>
              <c:f>'[Zpracování (20121203).xls]OT 1B'!$P$60</c:f>
              <c:strCache>
                <c:ptCount val="1"/>
                <c:pt idx="0">
                  <c:v>smrt blízké osoby</c:v>
                </c:pt>
              </c:strCache>
            </c:strRef>
          </c:tx>
          <c:marker>
            <c:symbol val="none"/>
          </c:marker>
          <c:val>
            <c:numRef>
              <c:f>'[Zpracování (20121203).xls]OT 1B'!$Q$60:$U$60</c:f>
              <c:numCache>
                <c:formatCode>General</c:formatCode>
                <c:ptCount val="5"/>
                <c:pt idx="0">
                  <c:v>15</c:v>
                </c:pt>
                <c:pt idx="1">
                  <c:v>12</c:v>
                </c:pt>
                <c:pt idx="2">
                  <c:v>10</c:v>
                </c:pt>
                <c:pt idx="3">
                  <c:v>11</c:v>
                </c:pt>
                <c:pt idx="4">
                  <c:v>9</c:v>
                </c:pt>
              </c:numCache>
            </c:numRef>
          </c:val>
        </c:ser>
        <c:marker val="1"/>
        <c:axId val="248493952"/>
        <c:axId val="248495488"/>
      </c:lineChart>
      <c:catAx>
        <c:axId val="248493952"/>
        <c:scaling>
          <c:orientation val="minMax"/>
        </c:scaling>
        <c:axPos val="b"/>
        <c:numFmt formatCode="General" sourceLinked="1"/>
        <c:majorTickMark val="none"/>
        <c:tickLblPos val="nextTo"/>
        <c:crossAx val="248495488"/>
        <c:crosses val="autoZero"/>
        <c:auto val="1"/>
        <c:lblAlgn val="ctr"/>
        <c:lblOffset val="100"/>
      </c:catAx>
      <c:valAx>
        <c:axId val="248495488"/>
        <c:scaling>
          <c:orientation val="minMax"/>
        </c:scaling>
        <c:axPos val="l"/>
        <c:majorGridlines/>
        <c:title>
          <c:tx>
            <c:rich>
              <a:bodyPr/>
              <a:lstStyle/>
              <a:p>
                <a:pPr>
                  <a:defRPr/>
                </a:pPr>
                <a:r>
                  <a:rPr lang="cs-CZ"/>
                  <a:t>počet odpovědí</a:t>
                </a:r>
              </a:p>
            </c:rich>
          </c:tx>
        </c:title>
        <c:numFmt formatCode="General" sourceLinked="1"/>
        <c:majorTickMark val="none"/>
        <c:tickLblPos val="nextTo"/>
        <c:crossAx val="248493952"/>
        <c:crosses val="autoZero"/>
        <c:crossBetween val="between"/>
      </c:valAx>
    </c:plotArea>
    <c:legend>
      <c:legendPos val="r"/>
    </c:legend>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cs-CZ" sz="1400" b="1" i="0" baseline="0">
                <a:effectLst/>
              </a:rPr>
              <a:t>Uveďte 5 příkladů krizí - ženy </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cs-CZ" sz="1000" b="1" i="0" baseline="0">
                <a:effectLst/>
              </a:rPr>
              <a:t>(příklady s výskytem nad 10%, </a:t>
            </a:r>
            <a:r>
              <a:rPr lang="cs-CZ" sz="1000"/>
              <a:t>N=360)</a:t>
            </a:r>
          </a:p>
        </c:rich>
      </c:tx>
    </c:title>
    <c:plotArea>
      <c:layout/>
      <c:pieChart>
        <c:varyColors val="1"/>
        <c:ser>
          <c:idx val="0"/>
          <c:order val="0"/>
          <c:tx>
            <c:strRef>
              <c:f>'C:\Documents and Settings\lucie.petrickova\Dokumenty\1 D ZAPAD DIAKONIE\1_C_PREVENCE\Analýza doazníkového šetření\[Zpracování (20121203).xls]OT 1B'!$Q$104</c:f>
              <c:strCache>
                <c:ptCount val="1"/>
                <c:pt idx="0">
                  <c:v>ženy</c:v>
                </c:pt>
              </c:strCache>
            </c:strRef>
          </c:tx>
          <c:dLbls>
            <c:showVal val="1"/>
            <c:showPercent val="1"/>
            <c:separator>
</c:separator>
            <c:showLeaderLines val="1"/>
          </c:dLbls>
          <c:cat>
            <c:strRef>
              <c:f>'C:\Documents and Settings\lucie.petrickova\Dokumenty\1 D ZAPAD DIAKONIE\1_C_PREVENCE\Analýza doazníkového šetření\[Zpracování (20121203).xls]OT 1B'!$P$105:$P$110</c:f>
              <c:strCache>
                <c:ptCount val="6"/>
                <c:pt idx="0">
                  <c:v>nedostatek peněz/dluhy</c:v>
                </c:pt>
                <c:pt idx="1">
                  <c:v>šikana</c:v>
                </c:pt>
                <c:pt idx="2">
                  <c:v>krize v rodině</c:v>
                </c:pt>
                <c:pt idx="3">
                  <c:v>špatná známka/problémy s prospěchem</c:v>
                </c:pt>
                <c:pt idx="4">
                  <c:v>škola/předmět/učitel</c:v>
                </c:pt>
                <c:pt idx="5">
                  <c:v>smrt blízké osoby</c:v>
                </c:pt>
              </c:strCache>
            </c:strRef>
          </c:cat>
          <c:val>
            <c:numRef>
              <c:f>'C:\Documents and Settings\lucie.petrickova\Dokumenty\1 D ZAPAD DIAKONIE\1_C_PREVENCE\Analýza doazníkového šetření\[Zpracování (20121203).xls]OT 1B'!$Q$105:$Q$110</c:f>
              <c:numCache>
                <c:formatCode>General</c:formatCode>
                <c:ptCount val="6"/>
                <c:pt idx="0">
                  <c:v>114</c:v>
                </c:pt>
                <c:pt idx="1">
                  <c:v>66</c:v>
                </c:pt>
                <c:pt idx="2">
                  <c:v>68</c:v>
                </c:pt>
                <c:pt idx="3">
                  <c:v>40</c:v>
                </c:pt>
                <c:pt idx="4">
                  <c:v>28</c:v>
                </c:pt>
                <c:pt idx="5">
                  <c:v>44</c:v>
                </c:pt>
              </c:numCache>
            </c:numRef>
          </c:val>
        </c:ser>
        <c:firstSliceAng val="0"/>
      </c:pieChart>
      <c:spPr>
        <a:noFill/>
        <a:ln w="25400">
          <a:noFill/>
        </a:ln>
      </c:spPr>
    </c:plotArea>
    <c:legend>
      <c:legendPos val="r"/>
      <c:layout>
        <c:manualLayout>
          <c:xMode val="edge"/>
          <c:yMode val="edge"/>
          <c:x val="0.57667355410360965"/>
          <c:y val="0.18336079455363721"/>
          <c:w val="0.29698344753885714"/>
          <c:h val="0.69707295062693431"/>
        </c:manualLayout>
      </c:layout>
    </c:legend>
    <c:plotVisOnly val="1"/>
    <c:dispBlanksAs val="zero"/>
  </c:chart>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cs-CZ" sz="1400" b="1" i="0" u="none" strike="noStrike" baseline="0">
                <a:effectLst/>
              </a:rPr>
              <a:t>Uveďte 5 příkladů krizí - muži </a:t>
            </a:r>
          </a:p>
          <a:p>
            <a:pPr>
              <a:defRPr/>
            </a:pPr>
            <a:r>
              <a:rPr lang="cs-CZ" sz="1000" b="1" i="0" u="none" strike="noStrike" baseline="0">
                <a:effectLst/>
              </a:rPr>
              <a:t>(příklady s výskytem nad 10%, </a:t>
            </a:r>
            <a:r>
              <a:rPr lang="cs-CZ" sz="1000"/>
              <a:t>N=175)</a:t>
            </a:r>
          </a:p>
        </c:rich>
      </c:tx>
    </c:title>
    <c:plotArea>
      <c:layout/>
      <c:pieChart>
        <c:varyColors val="1"/>
        <c:ser>
          <c:idx val="0"/>
          <c:order val="0"/>
          <c:tx>
            <c:strRef>
              <c:f>'C:\Documents and Settings\lucie.petrickova\Dokumenty\1 D ZAPAD DIAKONIE\1_C_PREVENCE\Analýza doazníkového šetření\[Zpracování (20121203).xls]OT 1B'!$R$104</c:f>
              <c:strCache>
                <c:ptCount val="1"/>
                <c:pt idx="0">
                  <c:v>muži</c:v>
                </c:pt>
              </c:strCache>
            </c:strRef>
          </c:tx>
          <c:dLbls>
            <c:showVal val="1"/>
            <c:showPercent val="1"/>
            <c:separator>
</c:separator>
            <c:showLeaderLines val="1"/>
          </c:dLbls>
          <c:cat>
            <c:strRef>
              <c:f>'C:\Documents and Settings\lucie.petrickova\Dokumenty\1 D ZAPAD DIAKONIE\1_C_PREVENCE\Analýza doazníkového šetření\[Zpracování (20121203).xls]OT 1B'!$P$105:$P$110</c:f>
              <c:strCache>
                <c:ptCount val="6"/>
                <c:pt idx="0">
                  <c:v>nedostatek peněz/dluhy</c:v>
                </c:pt>
                <c:pt idx="1">
                  <c:v>šikana</c:v>
                </c:pt>
                <c:pt idx="2">
                  <c:v>krize v rodině</c:v>
                </c:pt>
                <c:pt idx="3">
                  <c:v>špatná známka/problémy s prospěchem</c:v>
                </c:pt>
                <c:pt idx="4">
                  <c:v>škola/předmět/učitel</c:v>
                </c:pt>
                <c:pt idx="5">
                  <c:v>smrt blízké osoby</c:v>
                </c:pt>
              </c:strCache>
            </c:strRef>
          </c:cat>
          <c:val>
            <c:numRef>
              <c:f>'C:\Documents and Settings\lucie.petrickova\Dokumenty\1 D ZAPAD DIAKONIE\1_C_PREVENCE\Analýza doazníkového šetření\[Zpracování (20121203).xls]OT 1B'!$R$105:$R$110</c:f>
              <c:numCache>
                <c:formatCode>General</c:formatCode>
                <c:ptCount val="6"/>
                <c:pt idx="0">
                  <c:v>74</c:v>
                </c:pt>
                <c:pt idx="1">
                  <c:v>23</c:v>
                </c:pt>
                <c:pt idx="2">
                  <c:v>20</c:v>
                </c:pt>
                <c:pt idx="3">
                  <c:v>26</c:v>
                </c:pt>
                <c:pt idx="4">
                  <c:v>22</c:v>
                </c:pt>
                <c:pt idx="5">
                  <c:v>10</c:v>
                </c:pt>
              </c:numCache>
            </c:numRef>
          </c:val>
        </c:ser>
        <c:firstSliceAng val="0"/>
      </c:pieChart>
      <c:spPr>
        <a:noFill/>
        <a:ln w="25400">
          <a:noFill/>
        </a:ln>
      </c:spPr>
    </c:plotArea>
    <c:legend>
      <c:legendPos val="r"/>
      <c:layout>
        <c:manualLayout>
          <c:xMode val="edge"/>
          <c:yMode val="edge"/>
          <c:x val="0.61231295989769285"/>
          <c:y val="0.16717948717948741"/>
          <c:w val="0.27504787834723032"/>
          <c:h val="0.66664943805101651"/>
        </c:manualLayout>
      </c:layout>
    </c:legend>
    <c:plotVisOnly val="1"/>
    <c:dispBlanksAs val="zero"/>
  </c:chart>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cs-CZ" sz="1400" b="1" i="0" baseline="0">
                <a:effectLst/>
              </a:rPr>
              <a:t>Na kterých místech se můžeš setkat s krizí - jednotlivá místa </a:t>
            </a:r>
            <a:r>
              <a:rPr lang="cs-CZ" sz="1000" b="1" i="0" baseline="0">
                <a:effectLst/>
              </a:rPr>
              <a:t>(N=976)</a:t>
            </a:r>
            <a:endParaRPr lang="cs-CZ" sz="1000">
              <a:effectLst/>
            </a:endParaRPr>
          </a:p>
        </c:rich>
      </c:tx>
    </c:title>
    <c:plotArea>
      <c:layout/>
      <c:pieChart>
        <c:varyColors val="1"/>
        <c:ser>
          <c:idx val="0"/>
          <c:order val="0"/>
          <c:dLbls>
            <c:showVal val="1"/>
            <c:showPercent val="1"/>
            <c:separator>
</c:separator>
            <c:showLeaderLines val="1"/>
          </c:dLbls>
          <c:cat>
            <c:strRef>
              <c:f>'C:\Documents and Settings\lucie.petrickova\Dokumenty\1 D ZAPAD DIAKONIE\1_C_PREVENCE\Analýza doazníkového šetření\[Zpracování (20121203).xls]OT 2'!$G$2:$G$22</c:f>
              <c:strCache>
                <c:ptCount val="21"/>
                <c:pt idx="0">
                  <c:v>ve škole</c:v>
                </c:pt>
                <c:pt idx="1">
                  <c:v>doma</c:v>
                </c:pt>
                <c:pt idx="2">
                  <c:v>všude</c:v>
                </c:pt>
                <c:pt idx="3">
                  <c:v>bez odpovědi</c:v>
                </c:pt>
                <c:pt idx="4">
                  <c:v>v práci</c:v>
                </c:pt>
                <c:pt idx="5">
                  <c:v>na ulici</c:v>
                </c:pt>
                <c:pt idx="6">
                  <c:v>venku</c:v>
                </c:pt>
                <c:pt idx="7">
                  <c:v>ve státu</c:v>
                </c:pt>
                <c:pt idx="8">
                  <c:v>v obchodě</c:v>
                </c:pt>
                <c:pt idx="9">
                  <c:v>Řecko</c:v>
                </c:pt>
                <c:pt idx="10">
                  <c:v>na celém světě</c:v>
                </c:pt>
                <c:pt idx="11">
                  <c:v>v jiných zemích</c:v>
                </c:pt>
                <c:pt idx="12">
                  <c:v>na kroužku</c:v>
                </c:pt>
                <c:pt idx="13">
                  <c:v>na internetu</c:v>
                </c:pt>
                <c:pt idx="14">
                  <c:v>v bance</c:v>
                </c:pt>
                <c:pt idx="15">
                  <c:v>na Facebooku</c:v>
                </c:pt>
                <c:pt idx="16">
                  <c:v>na silnici</c:v>
                </c:pt>
                <c:pt idx="17">
                  <c:v>ve společnosti</c:v>
                </c:pt>
                <c:pt idx="18">
                  <c:v>u lékaře</c:v>
                </c:pt>
                <c:pt idx="19">
                  <c:v>mezi přáteli</c:v>
                </c:pt>
                <c:pt idx="20">
                  <c:v>ostatní odpovědi (&lt;5)</c:v>
                </c:pt>
              </c:strCache>
            </c:strRef>
          </c:cat>
          <c:val>
            <c:numRef>
              <c:f>'C:\Documents and Settings\lucie.petrickova\Dokumenty\1 D ZAPAD DIAKONIE\1_C_PREVENCE\Analýza doazníkového šetření\[Zpracování (20121203).xls]OT 2'!$H$2:$H$22</c:f>
              <c:numCache>
                <c:formatCode>General</c:formatCode>
                <c:ptCount val="21"/>
                <c:pt idx="0">
                  <c:v>240</c:v>
                </c:pt>
                <c:pt idx="1">
                  <c:v>205</c:v>
                </c:pt>
                <c:pt idx="2">
                  <c:v>146</c:v>
                </c:pt>
                <c:pt idx="3">
                  <c:v>48</c:v>
                </c:pt>
                <c:pt idx="4">
                  <c:v>47</c:v>
                </c:pt>
                <c:pt idx="5">
                  <c:v>44</c:v>
                </c:pt>
                <c:pt idx="6">
                  <c:v>38</c:v>
                </c:pt>
                <c:pt idx="7">
                  <c:v>23</c:v>
                </c:pt>
                <c:pt idx="8">
                  <c:v>17</c:v>
                </c:pt>
                <c:pt idx="9">
                  <c:v>15</c:v>
                </c:pt>
                <c:pt idx="10">
                  <c:v>14</c:v>
                </c:pt>
                <c:pt idx="11">
                  <c:v>12</c:v>
                </c:pt>
                <c:pt idx="12">
                  <c:v>9</c:v>
                </c:pt>
                <c:pt idx="13">
                  <c:v>9</c:v>
                </c:pt>
                <c:pt idx="14">
                  <c:v>8</c:v>
                </c:pt>
                <c:pt idx="15">
                  <c:v>7</c:v>
                </c:pt>
                <c:pt idx="16">
                  <c:v>6</c:v>
                </c:pt>
                <c:pt idx="17">
                  <c:v>6</c:v>
                </c:pt>
                <c:pt idx="18">
                  <c:v>5</c:v>
                </c:pt>
                <c:pt idx="19">
                  <c:v>5</c:v>
                </c:pt>
                <c:pt idx="20">
                  <c:v>72</c:v>
                </c:pt>
              </c:numCache>
            </c:numRef>
          </c:val>
        </c:ser>
        <c:firstSliceAng val="0"/>
      </c:pieChart>
      <c:spPr>
        <a:noFill/>
        <a:ln w="25400">
          <a:noFill/>
        </a:ln>
      </c:spPr>
    </c:plotArea>
    <c:legend>
      <c:legendPos val="r"/>
      <c:layout>
        <c:manualLayout>
          <c:xMode val="edge"/>
          <c:yMode val="edge"/>
          <c:x val="0.72383151299635962"/>
          <c:y val="0.11200937910930125"/>
          <c:w val="0.21756049724553694"/>
          <c:h val="0.81119611450438001"/>
        </c:manualLayout>
      </c:layout>
    </c:legend>
    <c:plotVisOnly val="1"/>
    <c:dispBlanksAs val="zero"/>
  </c:chart>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lgn="ctr">
              <a:defRPr/>
            </a:pPr>
            <a:r>
              <a:rPr lang="cs-CZ" sz="1400"/>
              <a:t>Na kterých místech se můžeš setkat s krizí - jednotlivá místa</a:t>
            </a:r>
            <a:r>
              <a:rPr lang="cs-CZ" sz="1400" baseline="0"/>
              <a:t> </a:t>
            </a:r>
            <a:r>
              <a:rPr lang="cs-CZ" sz="1000"/>
              <a:t>(N=976)</a:t>
            </a:r>
          </a:p>
        </c:rich>
      </c:tx>
    </c:title>
    <c:plotArea>
      <c:layout/>
      <c:barChart>
        <c:barDir val="bar"/>
        <c:grouping val="clustered"/>
        <c:ser>
          <c:idx val="0"/>
          <c:order val="0"/>
          <c:dLbls>
            <c:showVal val="1"/>
          </c:dLbls>
          <c:cat>
            <c:strRef>
              <c:f>'C:\Documents and Settings\lucie.petrickova\Dokumenty\1 D ZAPAD DIAKONIE\1_C_PREVENCE\Analýza doazníkového šetření\[Zpracování (20121203).xls]OT 2'!$G$2:$G$22</c:f>
              <c:strCache>
                <c:ptCount val="21"/>
                <c:pt idx="0">
                  <c:v>ve škole</c:v>
                </c:pt>
                <c:pt idx="1">
                  <c:v>doma</c:v>
                </c:pt>
                <c:pt idx="2">
                  <c:v>všude</c:v>
                </c:pt>
                <c:pt idx="3">
                  <c:v>bez odpovědi</c:v>
                </c:pt>
                <c:pt idx="4">
                  <c:v>v práci</c:v>
                </c:pt>
                <c:pt idx="5">
                  <c:v>na ulici</c:v>
                </c:pt>
                <c:pt idx="6">
                  <c:v>venku</c:v>
                </c:pt>
                <c:pt idx="7">
                  <c:v>ve státu</c:v>
                </c:pt>
                <c:pt idx="8">
                  <c:v>v obchodě</c:v>
                </c:pt>
                <c:pt idx="9">
                  <c:v>Řecko</c:v>
                </c:pt>
                <c:pt idx="10">
                  <c:v>na celém světě</c:v>
                </c:pt>
                <c:pt idx="11">
                  <c:v>v jiných zemích</c:v>
                </c:pt>
                <c:pt idx="12">
                  <c:v>na kroužku</c:v>
                </c:pt>
                <c:pt idx="13">
                  <c:v>na internetu</c:v>
                </c:pt>
                <c:pt idx="14">
                  <c:v>v bance</c:v>
                </c:pt>
                <c:pt idx="15">
                  <c:v>na Facebooku</c:v>
                </c:pt>
                <c:pt idx="16">
                  <c:v>na silnici</c:v>
                </c:pt>
                <c:pt idx="17">
                  <c:v>ve společnosti</c:v>
                </c:pt>
                <c:pt idx="18">
                  <c:v>u lékaře</c:v>
                </c:pt>
                <c:pt idx="19">
                  <c:v>mezi přáteli</c:v>
                </c:pt>
                <c:pt idx="20">
                  <c:v>ostatní odpovědi (&lt;5)</c:v>
                </c:pt>
              </c:strCache>
            </c:strRef>
          </c:cat>
          <c:val>
            <c:numRef>
              <c:f>'C:\Documents and Settings\lucie.petrickova\Dokumenty\1 D ZAPAD DIAKONIE\1_C_PREVENCE\Analýza doazníkového šetření\[Zpracování (20121203).xls]OT 2'!$H$2:$H$22</c:f>
              <c:numCache>
                <c:formatCode>General</c:formatCode>
                <c:ptCount val="21"/>
                <c:pt idx="0">
                  <c:v>240</c:v>
                </c:pt>
                <c:pt idx="1">
                  <c:v>205</c:v>
                </c:pt>
                <c:pt idx="2">
                  <c:v>146</c:v>
                </c:pt>
                <c:pt idx="3">
                  <c:v>48</c:v>
                </c:pt>
                <c:pt idx="4">
                  <c:v>47</c:v>
                </c:pt>
                <c:pt idx="5">
                  <c:v>44</c:v>
                </c:pt>
                <c:pt idx="6">
                  <c:v>38</c:v>
                </c:pt>
                <c:pt idx="7">
                  <c:v>23</c:v>
                </c:pt>
                <c:pt idx="8">
                  <c:v>17</c:v>
                </c:pt>
                <c:pt idx="9">
                  <c:v>15</c:v>
                </c:pt>
                <c:pt idx="10">
                  <c:v>14</c:v>
                </c:pt>
                <c:pt idx="11">
                  <c:v>12</c:v>
                </c:pt>
                <c:pt idx="12">
                  <c:v>9</c:v>
                </c:pt>
                <c:pt idx="13">
                  <c:v>9</c:v>
                </c:pt>
                <c:pt idx="14">
                  <c:v>8</c:v>
                </c:pt>
                <c:pt idx="15">
                  <c:v>7</c:v>
                </c:pt>
                <c:pt idx="16">
                  <c:v>6</c:v>
                </c:pt>
                <c:pt idx="17">
                  <c:v>6</c:v>
                </c:pt>
                <c:pt idx="18">
                  <c:v>5</c:v>
                </c:pt>
                <c:pt idx="19">
                  <c:v>5</c:v>
                </c:pt>
                <c:pt idx="20">
                  <c:v>72</c:v>
                </c:pt>
              </c:numCache>
            </c:numRef>
          </c:val>
        </c:ser>
        <c:axId val="248708480"/>
        <c:axId val="248648832"/>
      </c:barChart>
      <c:catAx>
        <c:axId val="248708480"/>
        <c:scaling>
          <c:orientation val="minMax"/>
        </c:scaling>
        <c:axPos val="l"/>
        <c:numFmt formatCode="General" sourceLinked="1"/>
        <c:majorTickMark val="none"/>
        <c:tickLblPos val="nextTo"/>
        <c:crossAx val="248648832"/>
        <c:crosses val="autoZero"/>
        <c:auto val="1"/>
        <c:lblAlgn val="ctr"/>
        <c:lblOffset val="100"/>
      </c:catAx>
      <c:valAx>
        <c:axId val="248648832"/>
        <c:scaling>
          <c:orientation val="minMax"/>
        </c:scaling>
        <c:axPos val="b"/>
        <c:majorGridlines/>
        <c:numFmt formatCode="General" sourceLinked="1"/>
        <c:majorTickMark val="none"/>
        <c:tickLblPos val="nextTo"/>
        <c:crossAx val="248708480"/>
        <c:crosses val="autoZero"/>
        <c:crossBetween val="between"/>
      </c:valAx>
    </c:plotArea>
    <c:plotVisOnly val="1"/>
    <c:dispBlanksAs val="gap"/>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cs-CZ" sz="1400"/>
              <a:t>Na kterých místech se můžeš setkat s krizí - kombinace </a:t>
            </a:r>
            <a:r>
              <a:rPr lang="cs-CZ" sz="1000"/>
              <a:t>(četnost nad 20, N=311)</a:t>
            </a:r>
          </a:p>
        </c:rich>
      </c:tx>
    </c:title>
    <c:plotArea>
      <c:layout/>
      <c:barChart>
        <c:barDir val="bar"/>
        <c:grouping val="stacked"/>
        <c:ser>
          <c:idx val="0"/>
          <c:order val="0"/>
          <c:tx>
            <c:strRef>
              <c:f>'C:\Documents and Settings\lucie.petrickova\Dokumenty\1 D ZAPAD DIAKONIE\1_C_PREVENCE\Analýza doazníkového šetření\[Zpracování (20121203).xls]OT 2'!$H$39</c:f>
              <c:strCache>
                <c:ptCount val="1"/>
                <c:pt idx="0">
                  <c:v>ženy</c:v>
                </c:pt>
              </c:strCache>
            </c:strRef>
          </c:tx>
          <c:dLbls>
            <c:showVal val="1"/>
          </c:dLbls>
          <c:cat>
            <c:strRef>
              <c:f>'C:\Documents and Settings\lucie.petrickova\Dokumenty\1 D ZAPAD DIAKONIE\1_C_PREVENCE\Analýza doazníkového šetření\[Zpracování (20121203).xls]OT 2'!$G$40:$G$45</c:f>
              <c:strCache>
                <c:ptCount val="6"/>
                <c:pt idx="0">
                  <c:v>všude</c:v>
                </c:pt>
                <c:pt idx="1">
                  <c:v>doma/ve škole</c:v>
                </c:pt>
                <c:pt idx="2">
                  <c:v>bez odpovědi</c:v>
                </c:pt>
                <c:pt idx="3">
                  <c:v>ve škole</c:v>
                </c:pt>
                <c:pt idx="4">
                  <c:v>doma/ve škole/venku</c:v>
                </c:pt>
                <c:pt idx="5">
                  <c:v>doma</c:v>
                </c:pt>
              </c:strCache>
            </c:strRef>
          </c:cat>
          <c:val>
            <c:numRef>
              <c:f>'C:\Documents and Settings\lucie.petrickova\Dokumenty\1 D ZAPAD DIAKONIE\1_C_PREVENCE\Analýza doazníkového šetření\[Zpracování (20121203).xls]OT 2'!$H$40:$H$45</c:f>
              <c:numCache>
                <c:formatCode>General</c:formatCode>
                <c:ptCount val="6"/>
                <c:pt idx="0">
                  <c:v>69</c:v>
                </c:pt>
                <c:pt idx="1">
                  <c:v>38</c:v>
                </c:pt>
                <c:pt idx="2">
                  <c:v>17</c:v>
                </c:pt>
                <c:pt idx="3">
                  <c:v>14</c:v>
                </c:pt>
                <c:pt idx="4">
                  <c:v>13</c:v>
                </c:pt>
                <c:pt idx="5">
                  <c:v>11</c:v>
                </c:pt>
              </c:numCache>
            </c:numRef>
          </c:val>
        </c:ser>
        <c:ser>
          <c:idx val="1"/>
          <c:order val="1"/>
          <c:tx>
            <c:strRef>
              <c:f>'C:\Documents and Settings\lucie.petrickova\Dokumenty\1 D ZAPAD DIAKONIE\1_C_PREVENCE\Analýza doazníkového šetření\[Zpracování (20121203).xls]OT 2'!$I$39</c:f>
              <c:strCache>
                <c:ptCount val="1"/>
                <c:pt idx="0">
                  <c:v>muži</c:v>
                </c:pt>
              </c:strCache>
            </c:strRef>
          </c:tx>
          <c:dLbls>
            <c:showVal val="1"/>
          </c:dLbls>
          <c:cat>
            <c:strRef>
              <c:f>'C:\Documents and Settings\lucie.petrickova\Dokumenty\1 D ZAPAD DIAKONIE\1_C_PREVENCE\Analýza doazníkového šetření\[Zpracování (20121203).xls]OT 2'!$G$40:$G$45</c:f>
              <c:strCache>
                <c:ptCount val="6"/>
                <c:pt idx="0">
                  <c:v>všude</c:v>
                </c:pt>
                <c:pt idx="1">
                  <c:v>doma/ve škole</c:v>
                </c:pt>
                <c:pt idx="2">
                  <c:v>bez odpovědi</c:v>
                </c:pt>
                <c:pt idx="3">
                  <c:v>ve škole</c:v>
                </c:pt>
                <c:pt idx="4">
                  <c:v>doma/ve škole/venku</c:v>
                </c:pt>
                <c:pt idx="5">
                  <c:v>doma</c:v>
                </c:pt>
              </c:strCache>
            </c:strRef>
          </c:cat>
          <c:val>
            <c:numRef>
              <c:f>'C:\Documents and Settings\lucie.petrickova\Dokumenty\1 D ZAPAD DIAKONIE\1_C_PREVENCE\Analýza doazníkového šetření\[Zpracování (20121203).xls]OT 2'!$I$40:$I$45</c:f>
              <c:numCache>
                <c:formatCode>General</c:formatCode>
                <c:ptCount val="6"/>
                <c:pt idx="0">
                  <c:v>37</c:v>
                </c:pt>
                <c:pt idx="1">
                  <c:v>16</c:v>
                </c:pt>
                <c:pt idx="2">
                  <c:v>19</c:v>
                </c:pt>
                <c:pt idx="3">
                  <c:v>23</c:v>
                </c:pt>
                <c:pt idx="4">
                  <c:v>4</c:v>
                </c:pt>
                <c:pt idx="5">
                  <c:v>8</c:v>
                </c:pt>
              </c:numCache>
            </c:numRef>
          </c:val>
        </c:ser>
        <c:ser>
          <c:idx val="2"/>
          <c:order val="2"/>
          <c:tx>
            <c:strRef>
              <c:f>'C:\Documents and Settings\lucie.petrickova\Dokumenty\1 D ZAPAD DIAKONIE\1_C_PREVENCE\Analýza doazníkového šetření\[Zpracování (20121203).xls]OT 2'!$J$39</c:f>
              <c:strCache>
                <c:ptCount val="1"/>
                <c:pt idx="0">
                  <c:v>neuvedeno</c:v>
                </c:pt>
              </c:strCache>
            </c:strRef>
          </c:tx>
          <c:dLbls>
            <c:showVal val="1"/>
          </c:dLbls>
          <c:cat>
            <c:strRef>
              <c:f>'C:\Documents and Settings\lucie.petrickova\Dokumenty\1 D ZAPAD DIAKONIE\1_C_PREVENCE\Analýza doazníkového šetření\[Zpracování (20121203).xls]OT 2'!$G$40:$G$45</c:f>
              <c:strCache>
                <c:ptCount val="6"/>
                <c:pt idx="0">
                  <c:v>všude</c:v>
                </c:pt>
                <c:pt idx="1">
                  <c:v>doma/ve škole</c:v>
                </c:pt>
                <c:pt idx="2">
                  <c:v>bez odpovědi</c:v>
                </c:pt>
                <c:pt idx="3">
                  <c:v>ve škole</c:v>
                </c:pt>
                <c:pt idx="4">
                  <c:v>doma/ve škole/venku</c:v>
                </c:pt>
                <c:pt idx="5">
                  <c:v>doma</c:v>
                </c:pt>
              </c:strCache>
            </c:strRef>
          </c:cat>
          <c:val>
            <c:numRef>
              <c:f>'C:\Documents and Settings\lucie.petrickova\Dokumenty\1 D ZAPAD DIAKONIE\1_C_PREVENCE\Analýza doazníkového šetření\[Zpracování (20121203).xls]OT 2'!$J$40:$J$45</c:f>
              <c:numCache>
                <c:formatCode>General</c:formatCode>
                <c:ptCount val="6"/>
                <c:pt idx="0">
                  <c:v>13</c:v>
                </c:pt>
                <c:pt idx="1">
                  <c:v>5</c:v>
                </c:pt>
                <c:pt idx="2">
                  <c:v>12</c:v>
                </c:pt>
                <c:pt idx="3">
                  <c:v>4</c:v>
                </c:pt>
                <c:pt idx="4">
                  <c:v>6</c:v>
                </c:pt>
                <c:pt idx="5">
                  <c:v>2</c:v>
                </c:pt>
              </c:numCache>
            </c:numRef>
          </c:val>
        </c:ser>
        <c:gapWidth val="55"/>
        <c:overlap val="100"/>
        <c:axId val="248674944"/>
        <c:axId val="248738176"/>
      </c:barChart>
      <c:catAx>
        <c:axId val="248674944"/>
        <c:scaling>
          <c:orientation val="minMax"/>
        </c:scaling>
        <c:axPos val="l"/>
        <c:numFmt formatCode="General" sourceLinked="1"/>
        <c:majorTickMark val="none"/>
        <c:tickLblPos val="nextTo"/>
        <c:crossAx val="248738176"/>
        <c:crosses val="autoZero"/>
        <c:auto val="1"/>
        <c:lblAlgn val="ctr"/>
        <c:lblOffset val="100"/>
      </c:catAx>
      <c:valAx>
        <c:axId val="248738176"/>
        <c:scaling>
          <c:orientation val="minMax"/>
        </c:scaling>
        <c:axPos val="b"/>
        <c:majorGridlines/>
        <c:numFmt formatCode="General" sourceLinked="1"/>
        <c:majorTickMark val="none"/>
        <c:tickLblPos val="nextTo"/>
        <c:crossAx val="248674944"/>
        <c:crosses val="autoZero"/>
        <c:crossBetween val="between"/>
      </c:valAx>
    </c:plotArea>
    <c:legend>
      <c:legendPos val="r"/>
    </c:legend>
    <c:plotVisOnly val="1"/>
    <c:dispBlanksAs val="gap"/>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cs-CZ" sz="1400"/>
              <a:t>Na kterých místech se můžeš setkat s krizí - kombinace </a:t>
            </a:r>
            <a:r>
              <a:rPr lang="cs-CZ" sz="1000"/>
              <a:t>(N=543)</a:t>
            </a:r>
          </a:p>
        </c:rich>
      </c:tx>
    </c:title>
    <c:plotArea>
      <c:layout/>
      <c:pieChart>
        <c:varyColors val="1"/>
        <c:ser>
          <c:idx val="0"/>
          <c:order val="0"/>
          <c:dLbls>
            <c:showVal val="1"/>
            <c:showPercent val="1"/>
            <c:separator>
</c:separator>
            <c:showLeaderLines val="1"/>
          </c:dLbls>
          <c:cat>
            <c:strRef>
              <c:f>'C:\Documents and Settings\lucie.petrickova\Dokumenty\1 D ZAPAD DIAKONIE\1_C_PREVENCE\Analýza doazníkového šetření\[Zpracování (20121203).xls]OT 2'!$A$2:$A$17</c:f>
              <c:strCache>
                <c:ptCount val="16"/>
                <c:pt idx="0">
                  <c:v>všude</c:v>
                </c:pt>
                <c:pt idx="1">
                  <c:v>doma/ve škole</c:v>
                </c:pt>
                <c:pt idx="2">
                  <c:v>bez odpovědi</c:v>
                </c:pt>
                <c:pt idx="3">
                  <c:v>ve škole</c:v>
                </c:pt>
                <c:pt idx="4">
                  <c:v>doma/ve škole/venku</c:v>
                </c:pt>
                <c:pt idx="5">
                  <c:v>doma</c:v>
                </c:pt>
                <c:pt idx="6">
                  <c:v>doma/ve škole/všude</c:v>
                </c:pt>
                <c:pt idx="7">
                  <c:v>doma/ve škole/v práci</c:v>
                </c:pt>
                <c:pt idx="8">
                  <c:v>na celém světě/ v jiných zemích/Řecko</c:v>
                </c:pt>
                <c:pt idx="9">
                  <c:v>na ulici</c:v>
                </c:pt>
                <c:pt idx="10">
                  <c:v>ve škole/v práci</c:v>
                </c:pt>
                <c:pt idx="11">
                  <c:v>ve škole/na ulici</c:v>
                </c:pt>
                <c:pt idx="12">
                  <c:v>doma/ve škole/na kroužku</c:v>
                </c:pt>
                <c:pt idx="13">
                  <c:v>doma/venku</c:v>
                </c:pt>
                <c:pt idx="14">
                  <c:v>ve státu</c:v>
                </c:pt>
                <c:pt idx="15">
                  <c:v>ostatní odpovědi (&lt;5)</c:v>
                </c:pt>
              </c:strCache>
            </c:strRef>
          </c:cat>
          <c:val>
            <c:numRef>
              <c:f>'C:\Documents and Settings\lucie.petrickova\Dokumenty\1 D ZAPAD DIAKONIE\1_C_PREVENCE\Analýza doazníkového šetření\[Zpracování (20121203).xls]OT 2'!$B$2:$B$17</c:f>
              <c:numCache>
                <c:formatCode>General</c:formatCode>
                <c:ptCount val="16"/>
                <c:pt idx="0">
                  <c:v>119</c:v>
                </c:pt>
                <c:pt idx="1">
                  <c:v>59</c:v>
                </c:pt>
                <c:pt idx="2">
                  <c:v>48</c:v>
                </c:pt>
                <c:pt idx="3">
                  <c:v>41</c:v>
                </c:pt>
                <c:pt idx="4">
                  <c:v>23</c:v>
                </c:pt>
                <c:pt idx="5">
                  <c:v>21</c:v>
                </c:pt>
                <c:pt idx="6">
                  <c:v>13</c:v>
                </c:pt>
                <c:pt idx="7">
                  <c:v>12</c:v>
                </c:pt>
                <c:pt idx="8">
                  <c:v>12</c:v>
                </c:pt>
                <c:pt idx="9">
                  <c:v>10</c:v>
                </c:pt>
                <c:pt idx="10">
                  <c:v>8</c:v>
                </c:pt>
                <c:pt idx="11">
                  <c:v>7</c:v>
                </c:pt>
                <c:pt idx="12">
                  <c:v>5</c:v>
                </c:pt>
                <c:pt idx="13">
                  <c:v>5</c:v>
                </c:pt>
                <c:pt idx="14">
                  <c:v>5</c:v>
                </c:pt>
                <c:pt idx="15">
                  <c:v>155</c:v>
                </c:pt>
              </c:numCache>
            </c:numRef>
          </c:val>
        </c:ser>
        <c:firstSliceAng val="0"/>
      </c:pieChart>
      <c:spPr>
        <a:noFill/>
        <a:ln w="25400">
          <a:noFill/>
        </a:ln>
      </c:spPr>
    </c:plotArea>
    <c:legend>
      <c:legendPos val="r"/>
      <c:layout>
        <c:manualLayout>
          <c:xMode val="edge"/>
          <c:yMode val="edge"/>
          <c:x val="0.62647489873014461"/>
          <c:y val="9.3840381063478223E-2"/>
          <c:w val="0.33498945579779515"/>
          <c:h val="0.57150936132983376"/>
        </c:manualLayout>
      </c:layout>
    </c:legend>
    <c:plotVisOnly val="1"/>
    <c:dispBlanksAs val="zero"/>
  </c:chart>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cs-CZ" sz="1400" b="1" i="0" kern="1200" baseline="0">
                <a:solidFill>
                  <a:srgbClr val="000000"/>
                </a:solidFill>
                <a:effectLst/>
              </a:rPr>
              <a:t>Jak poznáš, že někdo ve Tvém okolí řeší problém, co dělá, jak se chová? </a:t>
            </a:r>
            <a:r>
              <a:rPr lang="cs-CZ" sz="1000" b="1" i="0" kern="1200" baseline="0">
                <a:solidFill>
                  <a:srgbClr val="000000"/>
                </a:solidFill>
                <a:effectLst/>
              </a:rPr>
              <a:t>(N=932)</a:t>
            </a:r>
            <a:endParaRPr lang="cs-CZ">
              <a:effectLst/>
            </a:endParaRPr>
          </a:p>
        </c:rich>
      </c:tx>
    </c:title>
    <c:plotArea>
      <c:layout/>
      <c:pieChart>
        <c:varyColors val="1"/>
        <c:ser>
          <c:idx val="0"/>
          <c:order val="0"/>
          <c:dLbls>
            <c:showVal val="1"/>
            <c:showPercent val="1"/>
            <c:separator>
</c:separator>
            <c:showLeaderLines val="1"/>
          </c:dLbls>
          <c:cat>
            <c:strRef>
              <c:f>'C:\Users\Lucka\Documents\Dokumenty\Diakonie\1 D ZAPAD DIAKONIE\1_C_PREVENCE\Dotazníkové šetření_NROS\[Zpracování (20121203).xls]OT 3'!$G$18:$G$36</c:f>
              <c:strCache>
                <c:ptCount val="19"/>
                <c:pt idx="0">
                  <c:v>smutný</c:v>
                </c:pt>
                <c:pt idx="1">
                  <c:v>nekomunikuje</c:v>
                </c:pt>
                <c:pt idx="2">
                  <c:v>chová se jinak</c:v>
                </c:pt>
                <c:pt idx="3">
                  <c:v>nervózní</c:v>
                </c:pt>
                <c:pt idx="4">
                  <c:v>bez odpovědi</c:v>
                </c:pt>
                <c:pt idx="5">
                  <c:v>chová se divně</c:v>
                </c:pt>
                <c:pt idx="6">
                  <c:v>uzavřený</c:v>
                </c:pt>
                <c:pt idx="7">
                  <c:v>straní se</c:v>
                </c:pt>
                <c:pt idx="8">
                  <c:v>podrážděný</c:v>
                </c:pt>
                <c:pt idx="9">
                  <c:v>agresivní</c:v>
                </c:pt>
                <c:pt idx="10">
                  <c:v>špatná nálada</c:v>
                </c:pt>
                <c:pt idx="11">
                  <c:v>vystresovaný</c:v>
                </c:pt>
                <c:pt idx="12">
                  <c:v>bojí se</c:v>
                </c:pt>
                <c:pt idx="13">
                  <c:v>pláče</c:v>
                </c:pt>
                <c:pt idx="14">
                  <c:v>svěří se</c:v>
                </c:pt>
                <c:pt idx="15">
                  <c:v>zamyšlený</c:v>
                </c:pt>
                <c:pt idx="16">
                  <c:v>nesoustředěný</c:v>
                </c:pt>
                <c:pt idx="17">
                  <c:v>je mimo</c:v>
                </c:pt>
                <c:pt idx="18">
                  <c:v>ostatní odpovědi (&lt;10)</c:v>
                </c:pt>
              </c:strCache>
            </c:strRef>
          </c:cat>
          <c:val>
            <c:numRef>
              <c:f>'C:\Users\Lucka\Documents\Dokumenty\Diakonie\1 D ZAPAD DIAKONIE\1_C_PREVENCE\Dotazníkové šetření_NROS\[Zpracování (20121203).xls]OT 3'!$H$18:$H$36</c:f>
              <c:numCache>
                <c:formatCode>General</c:formatCode>
                <c:ptCount val="19"/>
                <c:pt idx="0">
                  <c:v>126</c:v>
                </c:pt>
                <c:pt idx="1">
                  <c:v>102</c:v>
                </c:pt>
                <c:pt idx="2">
                  <c:v>94</c:v>
                </c:pt>
                <c:pt idx="3">
                  <c:v>82</c:v>
                </c:pt>
                <c:pt idx="4">
                  <c:v>81</c:v>
                </c:pt>
                <c:pt idx="5">
                  <c:v>69</c:v>
                </c:pt>
                <c:pt idx="6">
                  <c:v>42</c:v>
                </c:pt>
                <c:pt idx="7">
                  <c:v>39</c:v>
                </c:pt>
                <c:pt idx="8">
                  <c:v>32</c:v>
                </c:pt>
                <c:pt idx="9">
                  <c:v>20</c:v>
                </c:pt>
                <c:pt idx="10">
                  <c:v>20</c:v>
                </c:pt>
                <c:pt idx="11">
                  <c:v>17</c:v>
                </c:pt>
                <c:pt idx="12">
                  <c:v>16</c:v>
                </c:pt>
                <c:pt idx="13">
                  <c:v>14</c:v>
                </c:pt>
                <c:pt idx="14">
                  <c:v>12</c:v>
                </c:pt>
                <c:pt idx="15">
                  <c:v>12</c:v>
                </c:pt>
                <c:pt idx="16">
                  <c:v>10</c:v>
                </c:pt>
                <c:pt idx="17">
                  <c:v>10</c:v>
                </c:pt>
                <c:pt idx="18">
                  <c:v>134</c:v>
                </c:pt>
              </c:numCache>
            </c:numRef>
          </c:val>
        </c:ser>
        <c:dLbls>
          <c:showPercent val="1"/>
        </c:dLbls>
        <c:firstSliceAng val="0"/>
      </c:pieChart>
    </c:plotArea>
    <c:legend>
      <c:legendPos val="r"/>
      <c:layout>
        <c:manualLayout>
          <c:xMode val="edge"/>
          <c:yMode val="edge"/>
          <c:x val="0.71904230198649921"/>
          <c:y val="0.10276131514095092"/>
          <c:w val="0.25728846171808639"/>
          <c:h val="0.85345935765662884"/>
        </c:manualLayout>
      </c:layout>
    </c:legend>
    <c:plotVisOnly val="1"/>
    <c:dispBlanksAs val="zero"/>
  </c:chart>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sz="1400" b="1" i="0" kern="1200" baseline="0">
                <a:solidFill>
                  <a:srgbClr val="000000"/>
                </a:solidFill>
                <a:effectLst/>
              </a:rPr>
              <a:t>Jak poznáš, že někdo ve Tvém okolí řeší problém, co dělá, jak se chová? </a:t>
            </a:r>
            <a:r>
              <a:rPr lang="cs-CZ" sz="1000" b="1" i="0" kern="1200" baseline="0">
                <a:solidFill>
                  <a:srgbClr val="000000"/>
                </a:solidFill>
                <a:effectLst/>
              </a:rPr>
              <a:t>(N=707)</a:t>
            </a:r>
            <a:endParaRPr lang="cs-CZ">
              <a:effectLst/>
            </a:endParaRPr>
          </a:p>
        </c:rich>
      </c:tx>
    </c:title>
    <c:plotArea>
      <c:layout/>
      <c:lineChart>
        <c:grouping val="standard"/>
        <c:ser>
          <c:idx val="0"/>
          <c:order val="0"/>
          <c:tx>
            <c:strRef>
              <c:f>'C:\Users\Lucka\Documents\Dokumenty\Diakonie\1 D ZAPAD DIAKONIE\1_C_PREVENCE\Dotazníkové šetření_NROS\[Zpracování (20121203).xls]OT 3'!$E$100</c:f>
              <c:strCache>
                <c:ptCount val="1"/>
                <c:pt idx="0">
                  <c:v>6.</c:v>
                </c:pt>
              </c:strCache>
            </c:strRef>
          </c:tx>
          <c:marker>
            <c:symbol val="none"/>
          </c:marker>
          <c:cat>
            <c:strRef>
              <c:f>'C:\Users\Lucka\Documents\Dokumenty\Diakonie\1 D ZAPAD DIAKONIE\1_C_PREVENCE\Dotazníkové šetření_NROS\[Zpracování (20121203).xls]OT 3'!$D$101:$D$111</c:f>
              <c:strCache>
                <c:ptCount val="11"/>
                <c:pt idx="0">
                  <c:v>smutný</c:v>
                </c:pt>
                <c:pt idx="1">
                  <c:v>nekomunikuje</c:v>
                </c:pt>
                <c:pt idx="2">
                  <c:v>chová se jinak</c:v>
                </c:pt>
                <c:pt idx="3">
                  <c:v>nervózní</c:v>
                </c:pt>
                <c:pt idx="4">
                  <c:v>bez odpovědi</c:v>
                </c:pt>
                <c:pt idx="5">
                  <c:v>chová se divně</c:v>
                </c:pt>
                <c:pt idx="6">
                  <c:v>uzavřený</c:v>
                </c:pt>
                <c:pt idx="7">
                  <c:v>straní se</c:v>
                </c:pt>
                <c:pt idx="8">
                  <c:v>podrážděný</c:v>
                </c:pt>
                <c:pt idx="9">
                  <c:v>agresivní</c:v>
                </c:pt>
                <c:pt idx="10">
                  <c:v>špatná nálada</c:v>
                </c:pt>
              </c:strCache>
            </c:strRef>
          </c:cat>
          <c:val>
            <c:numRef>
              <c:f>'C:\Users\Lucka\Documents\Dokumenty\Diakonie\1 D ZAPAD DIAKONIE\1_C_PREVENCE\Dotazníkové šetření_NROS\[Zpracování (20121203).xls]OT 3'!$E$101:$E$111</c:f>
              <c:numCache>
                <c:formatCode>General</c:formatCode>
                <c:ptCount val="11"/>
                <c:pt idx="0">
                  <c:v>47</c:v>
                </c:pt>
                <c:pt idx="1">
                  <c:v>30</c:v>
                </c:pt>
                <c:pt idx="2">
                  <c:v>21</c:v>
                </c:pt>
                <c:pt idx="3">
                  <c:v>24</c:v>
                </c:pt>
                <c:pt idx="4">
                  <c:v>30</c:v>
                </c:pt>
                <c:pt idx="5">
                  <c:v>22</c:v>
                </c:pt>
                <c:pt idx="6">
                  <c:v>12</c:v>
                </c:pt>
                <c:pt idx="7">
                  <c:v>14</c:v>
                </c:pt>
                <c:pt idx="8">
                  <c:v>6</c:v>
                </c:pt>
                <c:pt idx="9">
                  <c:v>7</c:v>
                </c:pt>
                <c:pt idx="10">
                  <c:v>4</c:v>
                </c:pt>
              </c:numCache>
            </c:numRef>
          </c:val>
        </c:ser>
        <c:ser>
          <c:idx val="1"/>
          <c:order val="1"/>
          <c:tx>
            <c:strRef>
              <c:f>'C:\Users\Lucka\Documents\Dokumenty\Diakonie\1 D ZAPAD DIAKONIE\1_C_PREVENCE\Dotazníkové šetření_NROS\[Zpracování (20121203).xls]OT 3'!$F$100</c:f>
              <c:strCache>
                <c:ptCount val="1"/>
                <c:pt idx="0">
                  <c:v>7.</c:v>
                </c:pt>
              </c:strCache>
            </c:strRef>
          </c:tx>
          <c:marker>
            <c:symbol val="none"/>
          </c:marker>
          <c:cat>
            <c:strRef>
              <c:f>'C:\Users\Lucka\Documents\Dokumenty\Diakonie\1 D ZAPAD DIAKONIE\1_C_PREVENCE\Dotazníkové šetření_NROS\[Zpracování (20121203).xls]OT 3'!$D$101:$D$111</c:f>
              <c:strCache>
                <c:ptCount val="11"/>
                <c:pt idx="0">
                  <c:v>smutný</c:v>
                </c:pt>
                <c:pt idx="1">
                  <c:v>nekomunikuje</c:v>
                </c:pt>
                <c:pt idx="2">
                  <c:v>chová se jinak</c:v>
                </c:pt>
                <c:pt idx="3">
                  <c:v>nervózní</c:v>
                </c:pt>
                <c:pt idx="4">
                  <c:v>bez odpovědi</c:v>
                </c:pt>
                <c:pt idx="5">
                  <c:v>chová se divně</c:v>
                </c:pt>
                <c:pt idx="6">
                  <c:v>uzavřený</c:v>
                </c:pt>
                <c:pt idx="7">
                  <c:v>straní se</c:v>
                </c:pt>
                <c:pt idx="8">
                  <c:v>podrážděný</c:v>
                </c:pt>
                <c:pt idx="9">
                  <c:v>agresivní</c:v>
                </c:pt>
                <c:pt idx="10">
                  <c:v>špatná nálada</c:v>
                </c:pt>
              </c:strCache>
            </c:strRef>
          </c:cat>
          <c:val>
            <c:numRef>
              <c:f>'C:\Users\Lucka\Documents\Dokumenty\Diakonie\1 D ZAPAD DIAKONIE\1_C_PREVENCE\Dotazníkové šetření_NROS\[Zpracování (20121203).xls]OT 3'!$F$101:$F$111</c:f>
              <c:numCache>
                <c:formatCode>General</c:formatCode>
                <c:ptCount val="11"/>
                <c:pt idx="0">
                  <c:v>25</c:v>
                </c:pt>
                <c:pt idx="1">
                  <c:v>28</c:v>
                </c:pt>
                <c:pt idx="2">
                  <c:v>19</c:v>
                </c:pt>
                <c:pt idx="3">
                  <c:v>16</c:v>
                </c:pt>
                <c:pt idx="4">
                  <c:v>22</c:v>
                </c:pt>
                <c:pt idx="5">
                  <c:v>14</c:v>
                </c:pt>
                <c:pt idx="6">
                  <c:v>10</c:v>
                </c:pt>
                <c:pt idx="7">
                  <c:v>10</c:v>
                </c:pt>
                <c:pt idx="8">
                  <c:v>6</c:v>
                </c:pt>
                <c:pt idx="9">
                  <c:v>6</c:v>
                </c:pt>
                <c:pt idx="10">
                  <c:v>3</c:v>
                </c:pt>
              </c:numCache>
            </c:numRef>
          </c:val>
        </c:ser>
        <c:ser>
          <c:idx val="2"/>
          <c:order val="2"/>
          <c:tx>
            <c:strRef>
              <c:f>'C:\Users\Lucka\Documents\Dokumenty\Diakonie\1 D ZAPAD DIAKONIE\1_C_PREVENCE\Dotazníkové šetření_NROS\[Zpracování (20121203).xls]OT 3'!$G$100</c:f>
              <c:strCache>
                <c:ptCount val="1"/>
                <c:pt idx="0">
                  <c:v>8.</c:v>
                </c:pt>
              </c:strCache>
            </c:strRef>
          </c:tx>
          <c:marker>
            <c:symbol val="none"/>
          </c:marker>
          <c:cat>
            <c:strRef>
              <c:f>'C:\Users\Lucka\Documents\Dokumenty\Diakonie\1 D ZAPAD DIAKONIE\1_C_PREVENCE\Dotazníkové šetření_NROS\[Zpracování (20121203).xls]OT 3'!$D$101:$D$111</c:f>
              <c:strCache>
                <c:ptCount val="11"/>
                <c:pt idx="0">
                  <c:v>smutný</c:v>
                </c:pt>
                <c:pt idx="1">
                  <c:v>nekomunikuje</c:v>
                </c:pt>
                <c:pt idx="2">
                  <c:v>chová se jinak</c:v>
                </c:pt>
                <c:pt idx="3">
                  <c:v>nervózní</c:v>
                </c:pt>
                <c:pt idx="4">
                  <c:v>bez odpovědi</c:v>
                </c:pt>
                <c:pt idx="5">
                  <c:v>chová se divně</c:v>
                </c:pt>
                <c:pt idx="6">
                  <c:v>uzavřený</c:v>
                </c:pt>
                <c:pt idx="7">
                  <c:v>straní se</c:v>
                </c:pt>
                <c:pt idx="8">
                  <c:v>podrážděný</c:v>
                </c:pt>
                <c:pt idx="9">
                  <c:v>agresivní</c:v>
                </c:pt>
                <c:pt idx="10">
                  <c:v>špatná nálada</c:v>
                </c:pt>
              </c:strCache>
            </c:strRef>
          </c:cat>
          <c:val>
            <c:numRef>
              <c:f>'C:\Users\Lucka\Documents\Dokumenty\Diakonie\1 D ZAPAD DIAKONIE\1_C_PREVENCE\Dotazníkové šetření_NROS\[Zpracování (20121203).xls]OT 3'!$G$101:$G$111</c:f>
              <c:numCache>
                <c:formatCode>General</c:formatCode>
                <c:ptCount val="11"/>
                <c:pt idx="0">
                  <c:v>27</c:v>
                </c:pt>
                <c:pt idx="1">
                  <c:v>21</c:v>
                </c:pt>
                <c:pt idx="2">
                  <c:v>19</c:v>
                </c:pt>
                <c:pt idx="3">
                  <c:v>20</c:v>
                </c:pt>
                <c:pt idx="4">
                  <c:v>14</c:v>
                </c:pt>
                <c:pt idx="5">
                  <c:v>18</c:v>
                </c:pt>
                <c:pt idx="6">
                  <c:v>9</c:v>
                </c:pt>
                <c:pt idx="7">
                  <c:v>8</c:v>
                </c:pt>
                <c:pt idx="8">
                  <c:v>11</c:v>
                </c:pt>
                <c:pt idx="9">
                  <c:v>4</c:v>
                </c:pt>
                <c:pt idx="10">
                  <c:v>7</c:v>
                </c:pt>
              </c:numCache>
            </c:numRef>
          </c:val>
        </c:ser>
        <c:ser>
          <c:idx val="3"/>
          <c:order val="3"/>
          <c:tx>
            <c:strRef>
              <c:f>'C:\Users\Lucka\Documents\Dokumenty\Diakonie\1 D ZAPAD DIAKONIE\1_C_PREVENCE\Dotazníkové šetření_NROS\[Zpracování (20121203).xls]OT 3'!$H$100</c:f>
              <c:strCache>
                <c:ptCount val="1"/>
                <c:pt idx="0">
                  <c:v>9.</c:v>
                </c:pt>
              </c:strCache>
            </c:strRef>
          </c:tx>
          <c:marker>
            <c:symbol val="none"/>
          </c:marker>
          <c:cat>
            <c:strRef>
              <c:f>'C:\Users\Lucka\Documents\Dokumenty\Diakonie\1 D ZAPAD DIAKONIE\1_C_PREVENCE\Dotazníkové šetření_NROS\[Zpracování (20121203).xls]OT 3'!$D$101:$D$111</c:f>
              <c:strCache>
                <c:ptCount val="11"/>
                <c:pt idx="0">
                  <c:v>smutný</c:v>
                </c:pt>
                <c:pt idx="1">
                  <c:v>nekomunikuje</c:v>
                </c:pt>
                <c:pt idx="2">
                  <c:v>chová se jinak</c:v>
                </c:pt>
                <c:pt idx="3">
                  <c:v>nervózní</c:v>
                </c:pt>
                <c:pt idx="4">
                  <c:v>bez odpovědi</c:v>
                </c:pt>
                <c:pt idx="5">
                  <c:v>chová se divně</c:v>
                </c:pt>
                <c:pt idx="6">
                  <c:v>uzavřený</c:v>
                </c:pt>
                <c:pt idx="7">
                  <c:v>straní se</c:v>
                </c:pt>
                <c:pt idx="8">
                  <c:v>podrážděný</c:v>
                </c:pt>
                <c:pt idx="9">
                  <c:v>agresivní</c:v>
                </c:pt>
                <c:pt idx="10">
                  <c:v>špatná nálada</c:v>
                </c:pt>
              </c:strCache>
            </c:strRef>
          </c:cat>
          <c:val>
            <c:numRef>
              <c:f>'C:\Users\Lucka\Documents\Dokumenty\Diakonie\1 D ZAPAD DIAKONIE\1_C_PREVENCE\Dotazníkové šetření_NROS\[Zpracování (20121203).xls]OT 3'!$H$101:$H$111</c:f>
              <c:numCache>
                <c:formatCode>General</c:formatCode>
                <c:ptCount val="11"/>
                <c:pt idx="0">
                  <c:v>20</c:v>
                </c:pt>
                <c:pt idx="1">
                  <c:v>14</c:v>
                </c:pt>
                <c:pt idx="2">
                  <c:v>29</c:v>
                </c:pt>
                <c:pt idx="3">
                  <c:v>15</c:v>
                </c:pt>
                <c:pt idx="4">
                  <c:v>12</c:v>
                </c:pt>
                <c:pt idx="5">
                  <c:v>7</c:v>
                </c:pt>
                <c:pt idx="6">
                  <c:v>8</c:v>
                </c:pt>
                <c:pt idx="7">
                  <c:v>4</c:v>
                </c:pt>
                <c:pt idx="8">
                  <c:v>6</c:v>
                </c:pt>
                <c:pt idx="9">
                  <c:v>3</c:v>
                </c:pt>
                <c:pt idx="10">
                  <c:v>4</c:v>
                </c:pt>
              </c:numCache>
            </c:numRef>
          </c:val>
        </c:ser>
        <c:ser>
          <c:idx val="4"/>
          <c:order val="4"/>
          <c:tx>
            <c:strRef>
              <c:f>'C:\Users\Lucka\Documents\Dokumenty\Diakonie\1 D ZAPAD DIAKONIE\1_C_PREVENCE\Dotazníkové šetření_NROS\[Zpracování (20121203).xls]OT 3'!$I$100</c:f>
              <c:strCache>
                <c:ptCount val="1"/>
                <c:pt idx="0">
                  <c:v>neuvedeno</c:v>
                </c:pt>
              </c:strCache>
            </c:strRef>
          </c:tx>
          <c:marker>
            <c:symbol val="none"/>
          </c:marker>
          <c:cat>
            <c:strRef>
              <c:f>'C:\Users\Lucka\Documents\Dokumenty\Diakonie\1 D ZAPAD DIAKONIE\1_C_PREVENCE\Dotazníkové šetření_NROS\[Zpracování (20121203).xls]OT 3'!$D$101:$D$111</c:f>
              <c:strCache>
                <c:ptCount val="11"/>
                <c:pt idx="0">
                  <c:v>smutný</c:v>
                </c:pt>
                <c:pt idx="1">
                  <c:v>nekomunikuje</c:v>
                </c:pt>
                <c:pt idx="2">
                  <c:v>chová se jinak</c:v>
                </c:pt>
                <c:pt idx="3">
                  <c:v>nervózní</c:v>
                </c:pt>
                <c:pt idx="4">
                  <c:v>bez odpovědi</c:v>
                </c:pt>
                <c:pt idx="5">
                  <c:v>chová se divně</c:v>
                </c:pt>
                <c:pt idx="6">
                  <c:v>uzavřený</c:v>
                </c:pt>
                <c:pt idx="7">
                  <c:v>straní se</c:v>
                </c:pt>
                <c:pt idx="8">
                  <c:v>podrážděný</c:v>
                </c:pt>
                <c:pt idx="9">
                  <c:v>agresivní</c:v>
                </c:pt>
                <c:pt idx="10">
                  <c:v>špatná nálada</c:v>
                </c:pt>
              </c:strCache>
            </c:strRef>
          </c:cat>
          <c:val>
            <c:numRef>
              <c:f>'C:\Users\Lucka\Documents\Dokumenty\Diakonie\1 D ZAPAD DIAKONIE\1_C_PREVENCE\Dotazníkové šetření_NROS\[Zpracování (20121203).xls]OT 3'!$I$101:$I$111</c:f>
              <c:numCache>
                <c:formatCode>General</c:formatCode>
                <c:ptCount val="11"/>
                <c:pt idx="0">
                  <c:v>7</c:v>
                </c:pt>
                <c:pt idx="1">
                  <c:v>9</c:v>
                </c:pt>
                <c:pt idx="2">
                  <c:v>6</c:v>
                </c:pt>
                <c:pt idx="3">
                  <c:v>7</c:v>
                </c:pt>
                <c:pt idx="4">
                  <c:v>3</c:v>
                </c:pt>
                <c:pt idx="5">
                  <c:v>8</c:v>
                </c:pt>
                <c:pt idx="6">
                  <c:v>3</c:v>
                </c:pt>
                <c:pt idx="7">
                  <c:v>3</c:v>
                </c:pt>
                <c:pt idx="8">
                  <c:v>3</c:v>
                </c:pt>
                <c:pt idx="9">
                  <c:v>0</c:v>
                </c:pt>
                <c:pt idx="10">
                  <c:v>2</c:v>
                </c:pt>
              </c:numCache>
            </c:numRef>
          </c:val>
        </c:ser>
        <c:marker val="1"/>
        <c:axId val="248941568"/>
        <c:axId val="248951552"/>
      </c:lineChart>
      <c:catAx>
        <c:axId val="248941568"/>
        <c:scaling>
          <c:orientation val="minMax"/>
        </c:scaling>
        <c:axPos val="b"/>
        <c:majorTickMark val="none"/>
        <c:tickLblPos val="nextTo"/>
        <c:crossAx val="248951552"/>
        <c:crosses val="autoZero"/>
        <c:auto val="1"/>
        <c:lblAlgn val="ctr"/>
        <c:lblOffset val="100"/>
      </c:catAx>
      <c:valAx>
        <c:axId val="248951552"/>
        <c:scaling>
          <c:orientation val="minMax"/>
        </c:scaling>
        <c:axPos val="l"/>
        <c:majorGridlines/>
        <c:numFmt formatCode="General" sourceLinked="1"/>
        <c:majorTickMark val="none"/>
        <c:tickLblPos val="nextTo"/>
        <c:crossAx val="248941568"/>
        <c:crosses val="autoZero"/>
        <c:crossBetween val="between"/>
      </c:valAx>
    </c:plotArea>
    <c:legend>
      <c:legendPos val="r"/>
    </c:legend>
    <c:plotVisOnly val="1"/>
    <c:dispBlanksAs val="gap"/>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cs-CZ" sz="1400" b="1" i="0" kern="1200" baseline="0">
                <a:solidFill>
                  <a:srgbClr val="000000"/>
                </a:solidFill>
                <a:effectLst/>
              </a:rPr>
              <a:t>Poznal někdo ve Tvém okolí, že jsi měl/a problém? </a:t>
            </a:r>
            <a:r>
              <a:rPr lang="cs-CZ" sz="1000" b="1" i="0" kern="1200" baseline="0">
                <a:solidFill>
                  <a:srgbClr val="000000"/>
                </a:solidFill>
                <a:effectLst/>
              </a:rPr>
              <a:t>(N=543)</a:t>
            </a:r>
            <a:endParaRPr lang="cs-CZ">
              <a:effectLst/>
            </a:endParaRPr>
          </a:p>
        </c:rich>
      </c:tx>
    </c:title>
    <c:plotArea>
      <c:layout/>
      <c:pieChart>
        <c:varyColors val="1"/>
        <c:ser>
          <c:idx val="0"/>
          <c:order val="0"/>
          <c:dLbls>
            <c:showVal val="1"/>
            <c:showPercent val="1"/>
            <c:separator>
</c:separator>
            <c:showLeaderLines val="1"/>
          </c:dLbls>
          <c:cat>
            <c:strRef>
              <c:f>'C:\Users\Lucka\Documents\Dokumenty\Diakonie\1 D ZAPAD DIAKONIE\1_C_PREVENCE\Dotazníkové šetření_NROS\[Zpracování (20121203).xls]OT 4'!$A$2:$A$4</c:f>
              <c:strCache>
                <c:ptCount val="3"/>
                <c:pt idx="0">
                  <c:v>Ano</c:v>
                </c:pt>
                <c:pt idx="1">
                  <c:v>Ne</c:v>
                </c:pt>
                <c:pt idx="2">
                  <c:v>Bez odpovědi</c:v>
                </c:pt>
              </c:strCache>
            </c:strRef>
          </c:cat>
          <c:val>
            <c:numRef>
              <c:f>'C:\Users\Lucka\Documents\Dokumenty\Diakonie\1 D ZAPAD DIAKONIE\1_C_PREVENCE\Dotazníkové šetření_NROS\[Zpracování (20121203).xls]OT 4'!$B$2:$B$4</c:f>
              <c:numCache>
                <c:formatCode>General</c:formatCode>
                <c:ptCount val="3"/>
                <c:pt idx="0">
                  <c:v>213</c:v>
                </c:pt>
                <c:pt idx="1">
                  <c:v>308</c:v>
                </c:pt>
                <c:pt idx="2">
                  <c:v>22</c:v>
                </c:pt>
              </c:numCache>
            </c:numRef>
          </c:val>
        </c:ser>
        <c:dLbls>
          <c:showPercent val="1"/>
        </c:dLbls>
        <c:firstSliceAng val="0"/>
      </c:pieChart>
    </c:plotArea>
    <c:legend>
      <c:legendPos val="r"/>
      <c:layout>
        <c:manualLayout>
          <c:xMode val="edge"/>
          <c:yMode val="edge"/>
          <c:x val="0.69162885889263848"/>
          <c:y val="0.43391396686101263"/>
          <c:w val="0.28456161729783785"/>
          <c:h val="0.46988118851555777"/>
        </c:manualLayout>
      </c:layout>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cs-CZ" sz="1400"/>
              <a:t>Rozdělení respondentů podle příslušnosti k dané škole </a:t>
            </a:r>
            <a:r>
              <a:rPr lang="cs-CZ" sz="1000"/>
              <a:t>(N=543)</a:t>
            </a:r>
          </a:p>
        </c:rich>
      </c:tx>
      <c:layout>
        <c:manualLayout>
          <c:xMode val="edge"/>
          <c:yMode val="edge"/>
          <c:x val="2.3602184862027312E-3"/>
          <c:y val="0"/>
        </c:manualLayout>
      </c:layout>
    </c:title>
    <c:plotArea>
      <c:layout/>
      <c:pieChart>
        <c:varyColors val="1"/>
        <c:ser>
          <c:idx val="0"/>
          <c:order val="0"/>
          <c:dLbls>
            <c:showVal val="1"/>
            <c:showPercent val="1"/>
            <c:separator>
</c:separator>
            <c:showLeaderLines val="1"/>
          </c:dLbls>
          <c:cat>
            <c:strRef>
              <c:f>'C:\Documents and Settings\lucie.petrickova\Dokumenty\1 D ZAPAD DIAKONIE\1_C_PREVENCE\Analýza doazníkového šetření\[Zpracování (20121203).xls]Obecné'!$E$14:$I$14</c:f>
              <c:strCache>
                <c:ptCount val="5"/>
                <c:pt idx="0">
                  <c:v>Škola A</c:v>
                </c:pt>
                <c:pt idx="1">
                  <c:v>Škola B</c:v>
                </c:pt>
                <c:pt idx="2">
                  <c:v>Škola C</c:v>
                </c:pt>
                <c:pt idx="3">
                  <c:v>Škola D</c:v>
                </c:pt>
                <c:pt idx="4">
                  <c:v>Škola E</c:v>
                </c:pt>
              </c:strCache>
            </c:strRef>
          </c:cat>
          <c:val>
            <c:numRef>
              <c:f>'C:\Documents and Settings\lucie.petrickova\Dokumenty\1 D ZAPAD DIAKONIE\1_C_PREVENCE\Analýza doazníkového šetření\[Zpracování (20121203).xls]Obecné'!$E$15:$I$15</c:f>
              <c:numCache>
                <c:formatCode>General</c:formatCode>
                <c:ptCount val="5"/>
                <c:pt idx="0">
                  <c:v>38</c:v>
                </c:pt>
                <c:pt idx="1">
                  <c:v>61</c:v>
                </c:pt>
                <c:pt idx="2">
                  <c:v>109</c:v>
                </c:pt>
                <c:pt idx="3">
                  <c:v>173</c:v>
                </c:pt>
                <c:pt idx="4">
                  <c:v>162</c:v>
                </c:pt>
              </c:numCache>
            </c:numRef>
          </c:val>
        </c:ser>
        <c:firstSliceAng val="0"/>
      </c:pieChart>
      <c:spPr>
        <a:noFill/>
        <a:ln w="25400">
          <a:noFill/>
        </a:ln>
      </c:spPr>
    </c:plotArea>
    <c:legend>
      <c:legendPos val="r"/>
    </c:legend>
    <c:plotVisOnly val="1"/>
    <c:dispBlanksAs val="zero"/>
  </c:chart>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cs-CZ" sz="1400"/>
              <a:t>Poznal někdo ve Tvém okolí, že jsi měl/a problém? </a:t>
            </a:r>
            <a:r>
              <a:rPr lang="cs-CZ" sz="1000"/>
              <a:t>(N=543, podle pohlaví)</a:t>
            </a:r>
          </a:p>
        </c:rich>
      </c:tx>
    </c:title>
    <c:plotArea>
      <c:layout/>
      <c:barChart>
        <c:barDir val="col"/>
        <c:grouping val="stacked"/>
        <c:ser>
          <c:idx val="0"/>
          <c:order val="0"/>
          <c:tx>
            <c:strRef>
              <c:f>'C:\Users\Lucka\Documents\Dokumenty\Diakonie\1 D ZAPAD DIAKONIE\1_C_PREVENCE\Dotazníkové šetření_NROS\[Zpracování (20121203).xls]OT 4'!$A$28</c:f>
              <c:strCache>
                <c:ptCount val="1"/>
                <c:pt idx="0">
                  <c:v>Ano</c:v>
                </c:pt>
              </c:strCache>
            </c:strRef>
          </c:tx>
          <c:dLbls>
            <c:showVal val="1"/>
          </c:dLbls>
          <c:cat>
            <c:strRef>
              <c:f>'C:\Users\Lucka\Documents\Dokumenty\Diakonie\1 D ZAPAD DIAKONIE\1_C_PREVENCE\Dotazníkové šetření_NROS\[Zpracování (20121203).xls]OT 4'!$B$27:$D$27</c:f>
              <c:strCache>
                <c:ptCount val="3"/>
                <c:pt idx="0">
                  <c:v>ženy</c:v>
                </c:pt>
                <c:pt idx="1">
                  <c:v>muži</c:v>
                </c:pt>
                <c:pt idx="2">
                  <c:v>neuvedeno</c:v>
                </c:pt>
              </c:strCache>
            </c:strRef>
          </c:cat>
          <c:val>
            <c:numRef>
              <c:f>'C:\Users\Lucka\Documents\Dokumenty\Diakonie\1 D ZAPAD DIAKONIE\1_C_PREVENCE\Dotazníkové šetření_NROS\[Zpracování (20121203).xls]OT 4'!$B$28:$D$28</c:f>
              <c:numCache>
                <c:formatCode>General</c:formatCode>
                <c:ptCount val="3"/>
                <c:pt idx="0">
                  <c:v>147</c:v>
                </c:pt>
                <c:pt idx="1">
                  <c:v>37</c:v>
                </c:pt>
                <c:pt idx="2">
                  <c:v>29</c:v>
                </c:pt>
              </c:numCache>
            </c:numRef>
          </c:val>
        </c:ser>
        <c:ser>
          <c:idx val="1"/>
          <c:order val="1"/>
          <c:tx>
            <c:strRef>
              <c:f>'C:\Users\Lucka\Documents\Dokumenty\Diakonie\1 D ZAPAD DIAKONIE\1_C_PREVENCE\Dotazníkové šetření_NROS\[Zpracování (20121203).xls]OT 4'!$A$29</c:f>
              <c:strCache>
                <c:ptCount val="1"/>
                <c:pt idx="0">
                  <c:v>Ne</c:v>
                </c:pt>
              </c:strCache>
            </c:strRef>
          </c:tx>
          <c:dLbls>
            <c:showVal val="1"/>
          </c:dLbls>
          <c:cat>
            <c:strRef>
              <c:f>'C:\Users\Lucka\Documents\Dokumenty\Diakonie\1 D ZAPAD DIAKONIE\1_C_PREVENCE\Dotazníkové šetření_NROS\[Zpracování (20121203).xls]OT 4'!$B$27:$D$27</c:f>
              <c:strCache>
                <c:ptCount val="3"/>
                <c:pt idx="0">
                  <c:v>ženy</c:v>
                </c:pt>
                <c:pt idx="1">
                  <c:v>muži</c:v>
                </c:pt>
                <c:pt idx="2">
                  <c:v>neuvedeno</c:v>
                </c:pt>
              </c:strCache>
            </c:strRef>
          </c:cat>
          <c:val>
            <c:numRef>
              <c:f>'C:\Users\Lucka\Documents\Dokumenty\Diakonie\1 D ZAPAD DIAKONIE\1_C_PREVENCE\Dotazníkové šetření_NROS\[Zpracování (20121203).xls]OT 4'!$B$29:$D$29</c:f>
              <c:numCache>
                <c:formatCode>General</c:formatCode>
                <c:ptCount val="3"/>
                <c:pt idx="0">
                  <c:v>139</c:v>
                </c:pt>
                <c:pt idx="1">
                  <c:v>146</c:v>
                </c:pt>
                <c:pt idx="2">
                  <c:v>23</c:v>
                </c:pt>
              </c:numCache>
            </c:numRef>
          </c:val>
        </c:ser>
        <c:ser>
          <c:idx val="2"/>
          <c:order val="2"/>
          <c:tx>
            <c:strRef>
              <c:f>'C:\Users\Lucka\Documents\Dokumenty\Diakonie\1 D ZAPAD DIAKONIE\1_C_PREVENCE\Dotazníkové šetření_NROS\[Zpracování (20121203).xls]OT 4'!$A$30</c:f>
              <c:strCache>
                <c:ptCount val="1"/>
                <c:pt idx="0">
                  <c:v>Bez odpovědi</c:v>
                </c:pt>
              </c:strCache>
            </c:strRef>
          </c:tx>
          <c:dLbls>
            <c:showVal val="1"/>
          </c:dLbls>
          <c:cat>
            <c:strRef>
              <c:f>'C:\Users\Lucka\Documents\Dokumenty\Diakonie\1 D ZAPAD DIAKONIE\1_C_PREVENCE\Dotazníkové šetření_NROS\[Zpracování (20121203).xls]OT 4'!$B$27:$D$27</c:f>
              <c:strCache>
                <c:ptCount val="3"/>
                <c:pt idx="0">
                  <c:v>ženy</c:v>
                </c:pt>
                <c:pt idx="1">
                  <c:v>muži</c:v>
                </c:pt>
                <c:pt idx="2">
                  <c:v>neuvedeno</c:v>
                </c:pt>
              </c:strCache>
            </c:strRef>
          </c:cat>
          <c:val>
            <c:numRef>
              <c:f>'C:\Users\Lucka\Documents\Dokumenty\Diakonie\1 D ZAPAD DIAKONIE\1_C_PREVENCE\Dotazníkové šetření_NROS\[Zpracování (20121203).xls]OT 4'!$B$30:$D$30</c:f>
              <c:numCache>
                <c:formatCode>General</c:formatCode>
                <c:ptCount val="3"/>
                <c:pt idx="0">
                  <c:v>5</c:v>
                </c:pt>
                <c:pt idx="1">
                  <c:v>7</c:v>
                </c:pt>
                <c:pt idx="2">
                  <c:v>10</c:v>
                </c:pt>
              </c:numCache>
            </c:numRef>
          </c:val>
        </c:ser>
        <c:gapWidth val="55"/>
        <c:overlap val="100"/>
        <c:axId val="249710080"/>
        <c:axId val="249711616"/>
      </c:barChart>
      <c:catAx>
        <c:axId val="249710080"/>
        <c:scaling>
          <c:orientation val="minMax"/>
        </c:scaling>
        <c:axPos val="b"/>
        <c:majorTickMark val="none"/>
        <c:tickLblPos val="nextTo"/>
        <c:crossAx val="249711616"/>
        <c:crosses val="autoZero"/>
        <c:auto val="1"/>
        <c:lblAlgn val="ctr"/>
        <c:lblOffset val="100"/>
      </c:catAx>
      <c:valAx>
        <c:axId val="249711616"/>
        <c:scaling>
          <c:orientation val="minMax"/>
        </c:scaling>
        <c:axPos val="l"/>
        <c:majorGridlines/>
        <c:numFmt formatCode="General" sourceLinked="1"/>
        <c:majorTickMark val="none"/>
        <c:tickLblPos val="nextTo"/>
        <c:crossAx val="249710080"/>
        <c:crosses val="autoZero"/>
        <c:crossBetween val="between"/>
      </c:valAx>
    </c:plotArea>
    <c:legend>
      <c:legendPos val="r"/>
    </c:legend>
    <c:plotVisOnly val="1"/>
    <c:dispBlanksAs val="gap"/>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cs-CZ" sz="1400" b="1" i="0" kern="1200" baseline="0">
                <a:solidFill>
                  <a:srgbClr val="000000"/>
                </a:solidFill>
                <a:effectLst/>
              </a:rPr>
              <a:t>Poznal někdo ve Tvém okolí, že jsi měl/a problém? </a:t>
            </a:r>
          </a:p>
          <a:p>
            <a:pPr>
              <a:defRPr/>
            </a:pPr>
            <a:r>
              <a:rPr lang="cs-CZ" sz="1000" b="1" i="0" kern="1200" baseline="0">
                <a:solidFill>
                  <a:srgbClr val="000000"/>
                </a:solidFill>
                <a:effectLst/>
              </a:rPr>
              <a:t>(N=543, podle tříd)</a:t>
            </a:r>
            <a:endParaRPr lang="cs-CZ">
              <a:effectLst/>
            </a:endParaRPr>
          </a:p>
        </c:rich>
      </c:tx>
      <c:layout>
        <c:manualLayout>
          <c:xMode val="edge"/>
          <c:yMode val="edge"/>
          <c:x val="0.13551443960213069"/>
          <c:y val="2.3676644681210925E-2"/>
        </c:manualLayout>
      </c:layout>
    </c:title>
    <c:plotArea>
      <c:layout/>
      <c:barChart>
        <c:barDir val="col"/>
        <c:grouping val="stacked"/>
        <c:ser>
          <c:idx val="0"/>
          <c:order val="0"/>
          <c:tx>
            <c:strRef>
              <c:f>'C:\Users\Lucka\Documents\Dokumenty\Diakonie\1 D ZAPAD DIAKONIE\1_C_PREVENCE\Dotazníkové šetření_NROS\[Zpracování (20121203).xls]OT 4'!$A$36</c:f>
              <c:strCache>
                <c:ptCount val="1"/>
                <c:pt idx="0">
                  <c:v>Ano</c:v>
                </c:pt>
              </c:strCache>
            </c:strRef>
          </c:tx>
          <c:dLbls>
            <c:showVal val="1"/>
          </c:dLbls>
          <c:cat>
            <c:strRef>
              <c:f>'C:\Users\Lucka\Documents\Dokumenty\Diakonie\1 D ZAPAD DIAKONIE\1_C_PREVENCE\Dotazníkové šetření_NROS\[Zpracování (20121203).xls]OT 4'!$B$35:$F$35</c:f>
              <c:strCache>
                <c:ptCount val="5"/>
                <c:pt idx="0">
                  <c:v>6.</c:v>
                </c:pt>
                <c:pt idx="1">
                  <c:v>7.</c:v>
                </c:pt>
                <c:pt idx="2">
                  <c:v>8.</c:v>
                </c:pt>
                <c:pt idx="3">
                  <c:v>9.</c:v>
                </c:pt>
                <c:pt idx="4">
                  <c:v>neuvedeno</c:v>
                </c:pt>
              </c:strCache>
            </c:strRef>
          </c:cat>
          <c:val>
            <c:numRef>
              <c:f>'C:\Users\Lucka\Documents\Dokumenty\Diakonie\1 D ZAPAD DIAKONIE\1_C_PREVENCE\Dotazníkové šetření_NROS\[Zpracování (20121203).xls]OT 4'!$B$36:$F$36</c:f>
              <c:numCache>
                <c:formatCode>General</c:formatCode>
                <c:ptCount val="5"/>
                <c:pt idx="0">
                  <c:v>62</c:v>
                </c:pt>
                <c:pt idx="1">
                  <c:v>44</c:v>
                </c:pt>
                <c:pt idx="2">
                  <c:v>44</c:v>
                </c:pt>
                <c:pt idx="3">
                  <c:v>38</c:v>
                </c:pt>
                <c:pt idx="4">
                  <c:v>25</c:v>
                </c:pt>
              </c:numCache>
            </c:numRef>
          </c:val>
        </c:ser>
        <c:ser>
          <c:idx val="1"/>
          <c:order val="1"/>
          <c:tx>
            <c:strRef>
              <c:f>'C:\Users\Lucka\Documents\Dokumenty\Diakonie\1 D ZAPAD DIAKONIE\1_C_PREVENCE\Dotazníkové šetření_NROS\[Zpracování (20121203).xls]OT 4'!$A$37</c:f>
              <c:strCache>
                <c:ptCount val="1"/>
                <c:pt idx="0">
                  <c:v>Ne</c:v>
                </c:pt>
              </c:strCache>
            </c:strRef>
          </c:tx>
          <c:dLbls>
            <c:showVal val="1"/>
          </c:dLbls>
          <c:cat>
            <c:strRef>
              <c:f>'C:\Users\Lucka\Documents\Dokumenty\Diakonie\1 D ZAPAD DIAKONIE\1_C_PREVENCE\Dotazníkové šetření_NROS\[Zpracování (20121203).xls]OT 4'!$B$35:$F$35</c:f>
              <c:strCache>
                <c:ptCount val="5"/>
                <c:pt idx="0">
                  <c:v>6.</c:v>
                </c:pt>
                <c:pt idx="1">
                  <c:v>7.</c:v>
                </c:pt>
                <c:pt idx="2">
                  <c:v>8.</c:v>
                </c:pt>
                <c:pt idx="3">
                  <c:v>9.</c:v>
                </c:pt>
                <c:pt idx="4">
                  <c:v>neuvedeno</c:v>
                </c:pt>
              </c:strCache>
            </c:strRef>
          </c:cat>
          <c:val>
            <c:numRef>
              <c:f>'C:\Users\Lucka\Documents\Dokumenty\Diakonie\1 D ZAPAD DIAKONIE\1_C_PREVENCE\Dotazníkové šetření_NROS\[Zpracování (20121203).xls]OT 4'!$B$37:$F$37</c:f>
              <c:numCache>
                <c:formatCode>General</c:formatCode>
                <c:ptCount val="5"/>
                <c:pt idx="0">
                  <c:v>101</c:v>
                </c:pt>
                <c:pt idx="1">
                  <c:v>75</c:v>
                </c:pt>
                <c:pt idx="2">
                  <c:v>65</c:v>
                </c:pt>
                <c:pt idx="3">
                  <c:v>54</c:v>
                </c:pt>
                <c:pt idx="4">
                  <c:v>13</c:v>
                </c:pt>
              </c:numCache>
            </c:numRef>
          </c:val>
        </c:ser>
        <c:ser>
          <c:idx val="2"/>
          <c:order val="2"/>
          <c:tx>
            <c:strRef>
              <c:f>'C:\Users\Lucka\Documents\Dokumenty\Diakonie\1 D ZAPAD DIAKONIE\1_C_PREVENCE\Dotazníkové šetření_NROS\[Zpracování (20121203).xls]OT 4'!$A$38</c:f>
              <c:strCache>
                <c:ptCount val="1"/>
                <c:pt idx="0">
                  <c:v>Bez odpovědi</c:v>
                </c:pt>
              </c:strCache>
            </c:strRef>
          </c:tx>
          <c:dLbls>
            <c:dLbl>
              <c:idx val="4"/>
              <c:delete val="1"/>
            </c:dLbl>
            <c:showVal val="1"/>
          </c:dLbls>
          <c:cat>
            <c:strRef>
              <c:f>'C:\Users\Lucka\Documents\Dokumenty\Diakonie\1 D ZAPAD DIAKONIE\1_C_PREVENCE\Dotazníkové šetření_NROS\[Zpracování (20121203).xls]OT 4'!$B$35:$F$35</c:f>
              <c:strCache>
                <c:ptCount val="5"/>
                <c:pt idx="0">
                  <c:v>6.</c:v>
                </c:pt>
                <c:pt idx="1">
                  <c:v>7.</c:v>
                </c:pt>
                <c:pt idx="2">
                  <c:v>8.</c:v>
                </c:pt>
                <c:pt idx="3">
                  <c:v>9.</c:v>
                </c:pt>
                <c:pt idx="4">
                  <c:v>neuvedeno</c:v>
                </c:pt>
              </c:strCache>
            </c:strRef>
          </c:cat>
          <c:val>
            <c:numRef>
              <c:f>'C:\Users\Lucka\Documents\Dokumenty\Diakonie\1 D ZAPAD DIAKONIE\1_C_PREVENCE\Dotazníkové šetření_NROS\[Zpracování (20121203).xls]OT 4'!$B$38:$F$38</c:f>
              <c:numCache>
                <c:formatCode>General</c:formatCode>
                <c:ptCount val="5"/>
                <c:pt idx="0">
                  <c:v>11</c:v>
                </c:pt>
                <c:pt idx="1">
                  <c:v>2</c:v>
                </c:pt>
                <c:pt idx="2">
                  <c:v>2</c:v>
                </c:pt>
                <c:pt idx="3">
                  <c:v>7</c:v>
                </c:pt>
                <c:pt idx="4">
                  <c:v>0</c:v>
                </c:pt>
              </c:numCache>
            </c:numRef>
          </c:val>
        </c:ser>
        <c:gapWidth val="55"/>
        <c:overlap val="100"/>
        <c:axId val="249914880"/>
        <c:axId val="249916416"/>
      </c:barChart>
      <c:catAx>
        <c:axId val="249914880"/>
        <c:scaling>
          <c:orientation val="minMax"/>
        </c:scaling>
        <c:axPos val="b"/>
        <c:majorTickMark val="none"/>
        <c:tickLblPos val="nextTo"/>
        <c:crossAx val="249916416"/>
        <c:crosses val="autoZero"/>
        <c:auto val="1"/>
        <c:lblAlgn val="ctr"/>
        <c:lblOffset val="100"/>
      </c:catAx>
      <c:valAx>
        <c:axId val="249916416"/>
        <c:scaling>
          <c:orientation val="minMax"/>
        </c:scaling>
        <c:axPos val="l"/>
        <c:majorGridlines/>
        <c:numFmt formatCode="General" sourceLinked="1"/>
        <c:majorTickMark val="none"/>
        <c:tickLblPos val="nextTo"/>
        <c:crossAx val="249914880"/>
        <c:crosses val="autoZero"/>
        <c:crossBetween val="between"/>
      </c:valAx>
    </c:plotArea>
    <c:legend>
      <c:legendPos val="r"/>
    </c:legend>
    <c:plotVisOnly val="1"/>
    <c:dispBlanksAs val="gap"/>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cs-CZ" sz="1400" b="1" i="0" kern="1200" baseline="0">
                <a:solidFill>
                  <a:srgbClr val="000000"/>
                </a:solidFill>
                <a:effectLst/>
              </a:rPr>
              <a:t>Kdo ve Tvém okolí poznal, že jsi měl/a problém? </a:t>
            </a:r>
            <a:r>
              <a:rPr lang="cs-CZ" sz="1000" b="1" i="0" kern="1200" baseline="0">
                <a:solidFill>
                  <a:srgbClr val="000000"/>
                </a:solidFill>
                <a:effectLst/>
              </a:rPr>
              <a:t>(N=213)</a:t>
            </a:r>
            <a:endParaRPr lang="cs-CZ">
              <a:effectLst/>
            </a:endParaRPr>
          </a:p>
        </c:rich>
      </c:tx>
    </c:title>
    <c:plotArea>
      <c:layout/>
      <c:barChart>
        <c:barDir val="col"/>
        <c:grouping val="clustered"/>
        <c:ser>
          <c:idx val="0"/>
          <c:order val="0"/>
          <c:tx>
            <c:strRef>
              <c:f>'C:\Users\Lucka\Documents\Dokumenty\Diakonie\1 D ZAPAD DIAKONIE\1_C_PREVENCE\Dotazníkové šetření_NROS\[Zpracování (20121203).xls]OT 4'!$E$61</c:f>
              <c:strCache>
                <c:ptCount val="1"/>
                <c:pt idx="0">
                  <c:v>počet</c:v>
                </c:pt>
              </c:strCache>
            </c:strRef>
          </c:tx>
          <c:dLbls>
            <c:showVal val="1"/>
          </c:dLbls>
          <c:cat>
            <c:strRef>
              <c:f>'C:\Users\Lucka\Documents\Dokumenty\Diakonie\1 D ZAPAD DIAKONIE\1_C_PREVENCE\Dotazníkové šetření_NROS\[Zpracování (20121203).xls]OT 4'!$A$62:$A$78</c:f>
              <c:strCache>
                <c:ptCount val="17"/>
                <c:pt idx="0">
                  <c:v>bez odpovědi</c:v>
                </c:pt>
                <c:pt idx="1">
                  <c:v>kamarád/kamarádi</c:v>
                </c:pt>
                <c:pt idx="2">
                  <c:v>matka</c:v>
                </c:pt>
                <c:pt idx="3">
                  <c:v>rodiče/kamarádi</c:v>
                </c:pt>
                <c:pt idx="4">
                  <c:v>lidé v mém okolí/parta</c:v>
                </c:pt>
                <c:pt idx="5">
                  <c:v>matka/kamarádi</c:v>
                </c:pt>
                <c:pt idx="6">
                  <c:v>rodiče</c:v>
                </c:pt>
                <c:pt idx="7">
                  <c:v>partner</c:v>
                </c:pt>
                <c:pt idx="8">
                  <c:v>sourozenec</c:v>
                </c:pt>
                <c:pt idx="9">
                  <c:v>x - zesměšnění</c:v>
                </c:pt>
                <c:pt idx="10">
                  <c:v>cizí osoba</c:v>
                </c:pt>
                <c:pt idx="11">
                  <c:v>matka/partner/kamarádi</c:v>
                </c:pt>
                <c:pt idx="12">
                  <c:v>matka/spolužáci</c:v>
                </c:pt>
                <c:pt idx="13">
                  <c:v>partner/kamarádi</c:v>
                </c:pt>
                <c:pt idx="14">
                  <c:v>prarodiče</c:v>
                </c:pt>
                <c:pt idx="15">
                  <c:v>spolužáci/lidé ve třídě</c:v>
                </c:pt>
                <c:pt idx="16">
                  <c:v>učitel</c:v>
                </c:pt>
              </c:strCache>
            </c:strRef>
          </c:cat>
          <c:val>
            <c:numRef>
              <c:f>'C:\Users\Lucka\Documents\Dokumenty\Diakonie\1 D ZAPAD DIAKONIE\1_C_PREVENCE\Dotazníkové šetření_NROS\[Zpracování (20121203).xls]OT 4'!$E$62:$E$78</c:f>
              <c:numCache>
                <c:formatCode>General</c:formatCode>
                <c:ptCount val="17"/>
                <c:pt idx="0">
                  <c:v>85</c:v>
                </c:pt>
                <c:pt idx="1">
                  <c:v>83</c:v>
                </c:pt>
                <c:pt idx="2">
                  <c:v>11</c:v>
                </c:pt>
                <c:pt idx="3">
                  <c:v>7</c:v>
                </c:pt>
                <c:pt idx="4">
                  <c:v>4</c:v>
                </c:pt>
                <c:pt idx="5">
                  <c:v>4</c:v>
                </c:pt>
                <c:pt idx="6">
                  <c:v>4</c:v>
                </c:pt>
                <c:pt idx="7">
                  <c:v>3</c:v>
                </c:pt>
                <c:pt idx="8">
                  <c:v>3</c:v>
                </c:pt>
                <c:pt idx="9">
                  <c:v>2</c:v>
                </c:pt>
                <c:pt idx="10">
                  <c:v>1</c:v>
                </c:pt>
                <c:pt idx="11">
                  <c:v>1</c:v>
                </c:pt>
                <c:pt idx="12">
                  <c:v>1</c:v>
                </c:pt>
                <c:pt idx="13">
                  <c:v>1</c:v>
                </c:pt>
                <c:pt idx="14">
                  <c:v>1</c:v>
                </c:pt>
                <c:pt idx="15">
                  <c:v>1</c:v>
                </c:pt>
                <c:pt idx="16">
                  <c:v>1</c:v>
                </c:pt>
              </c:numCache>
            </c:numRef>
          </c:val>
        </c:ser>
        <c:axId val="249936896"/>
        <c:axId val="249942784"/>
      </c:barChart>
      <c:catAx>
        <c:axId val="249936896"/>
        <c:scaling>
          <c:orientation val="minMax"/>
        </c:scaling>
        <c:axPos val="b"/>
        <c:majorTickMark val="none"/>
        <c:tickLblPos val="nextTo"/>
        <c:crossAx val="249942784"/>
        <c:crosses val="autoZero"/>
        <c:auto val="1"/>
        <c:lblAlgn val="ctr"/>
        <c:lblOffset val="100"/>
      </c:catAx>
      <c:valAx>
        <c:axId val="249942784"/>
        <c:scaling>
          <c:orientation val="minMax"/>
        </c:scaling>
        <c:axPos val="l"/>
        <c:majorGridlines/>
        <c:numFmt formatCode="General" sourceLinked="1"/>
        <c:majorTickMark val="none"/>
        <c:tickLblPos val="nextTo"/>
        <c:crossAx val="249936896"/>
        <c:crosses val="autoZero"/>
        <c:crossBetween val="between"/>
      </c:valAx>
    </c:plotArea>
    <c:plotVisOnly val="1"/>
    <c:dispBlanksAs val="gap"/>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cs-CZ" sz="1400" b="1" i="0" kern="1200" baseline="0">
                <a:solidFill>
                  <a:srgbClr val="000000"/>
                </a:solidFill>
                <a:effectLst/>
              </a:rPr>
              <a:t>Kdo ve Tvém okolí poznal, že jsi měl/a problém? </a:t>
            </a:r>
            <a:r>
              <a:rPr lang="cs-CZ" sz="1000" b="1" i="0" kern="1200" baseline="0">
                <a:solidFill>
                  <a:srgbClr val="000000"/>
                </a:solidFill>
                <a:effectLst/>
              </a:rPr>
              <a:t>(N=213, podle pohlaví)</a:t>
            </a:r>
            <a:endParaRPr lang="cs-CZ">
              <a:effectLst/>
            </a:endParaRPr>
          </a:p>
        </c:rich>
      </c:tx>
    </c:title>
    <c:plotArea>
      <c:layout/>
      <c:barChart>
        <c:barDir val="col"/>
        <c:grouping val="stacked"/>
        <c:ser>
          <c:idx val="0"/>
          <c:order val="0"/>
          <c:tx>
            <c:strRef>
              <c:f>'C:\Users\Lucka\Documents\Dokumenty\Diakonie\1 D ZAPAD DIAKONIE\1_C_PREVENCE\Dotazníkové šetření_NROS\[Zpracování (20121203).xls]OT 4'!$B$61</c:f>
              <c:strCache>
                <c:ptCount val="1"/>
                <c:pt idx="0">
                  <c:v>ženy</c:v>
                </c:pt>
              </c:strCache>
            </c:strRef>
          </c:tx>
          <c:dLbls>
            <c:dLbl>
              <c:idx val="9"/>
              <c:delete val="1"/>
            </c:dLbl>
            <c:dLbl>
              <c:idx val="12"/>
              <c:delete val="1"/>
            </c:dLbl>
            <c:dLbl>
              <c:idx val="16"/>
              <c:delete val="1"/>
            </c:dLbl>
            <c:showVal val="1"/>
          </c:dLbls>
          <c:cat>
            <c:strRef>
              <c:f>'C:\Users\Lucka\Documents\Dokumenty\Diakonie\1 D ZAPAD DIAKONIE\1_C_PREVENCE\Dotazníkové šetření_NROS\[Zpracování (20121203).xls]OT 4'!$A$62:$A$78</c:f>
              <c:strCache>
                <c:ptCount val="17"/>
                <c:pt idx="0">
                  <c:v>bez odpovědi</c:v>
                </c:pt>
                <c:pt idx="1">
                  <c:v>kamarád/kamarádi</c:v>
                </c:pt>
                <c:pt idx="2">
                  <c:v>matka</c:v>
                </c:pt>
                <c:pt idx="3">
                  <c:v>rodiče/kamarádi</c:v>
                </c:pt>
                <c:pt idx="4">
                  <c:v>lidé v mém okolí/parta</c:v>
                </c:pt>
                <c:pt idx="5">
                  <c:v>matka/kamarádi</c:v>
                </c:pt>
                <c:pt idx="6">
                  <c:v>rodiče</c:v>
                </c:pt>
                <c:pt idx="7">
                  <c:v>partner</c:v>
                </c:pt>
                <c:pt idx="8">
                  <c:v>sourozenec</c:v>
                </c:pt>
                <c:pt idx="9">
                  <c:v>x - zesměšnění</c:v>
                </c:pt>
                <c:pt idx="10">
                  <c:v>cizí osoba</c:v>
                </c:pt>
                <c:pt idx="11">
                  <c:v>matka/partner/kamarádi</c:v>
                </c:pt>
                <c:pt idx="12">
                  <c:v>matka/spolužáci</c:v>
                </c:pt>
                <c:pt idx="13">
                  <c:v>partner/kamarádi</c:v>
                </c:pt>
                <c:pt idx="14">
                  <c:v>prarodiče</c:v>
                </c:pt>
                <c:pt idx="15">
                  <c:v>spolužáci/lidé ve třídě</c:v>
                </c:pt>
                <c:pt idx="16">
                  <c:v>učitel</c:v>
                </c:pt>
              </c:strCache>
            </c:strRef>
          </c:cat>
          <c:val>
            <c:numRef>
              <c:f>'C:\Users\Lucka\Documents\Dokumenty\Diakonie\1 D ZAPAD DIAKONIE\1_C_PREVENCE\Dotazníkové šetření_NROS\[Zpracování (20121203).xls]OT 4'!$B$62:$B$78</c:f>
              <c:numCache>
                <c:formatCode>General</c:formatCode>
                <c:ptCount val="17"/>
                <c:pt idx="0">
                  <c:v>52</c:v>
                </c:pt>
                <c:pt idx="1">
                  <c:v>63</c:v>
                </c:pt>
                <c:pt idx="2">
                  <c:v>8</c:v>
                </c:pt>
                <c:pt idx="3">
                  <c:v>6</c:v>
                </c:pt>
                <c:pt idx="4">
                  <c:v>3</c:v>
                </c:pt>
                <c:pt idx="5">
                  <c:v>3</c:v>
                </c:pt>
                <c:pt idx="6">
                  <c:v>2</c:v>
                </c:pt>
                <c:pt idx="7">
                  <c:v>2</c:v>
                </c:pt>
                <c:pt idx="8">
                  <c:v>3</c:v>
                </c:pt>
                <c:pt idx="9">
                  <c:v>0</c:v>
                </c:pt>
                <c:pt idx="10">
                  <c:v>1</c:v>
                </c:pt>
                <c:pt idx="11">
                  <c:v>1</c:v>
                </c:pt>
                <c:pt idx="12">
                  <c:v>0</c:v>
                </c:pt>
                <c:pt idx="13">
                  <c:v>1</c:v>
                </c:pt>
                <c:pt idx="14">
                  <c:v>1</c:v>
                </c:pt>
                <c:pt idx="15">
                  <c:v>1</c:v>
                </c:pt>
                <c:pt idx="16">
                  <c:v>0</c:v>
                </c:pt>
              </c:numCache>
            </c:numRef>
          </c:val>
        </c:ser>
        <c:ser>
          <c:idx val="1"/>
          <c:order val="1"/>
          <c:tx>
            <c:strRef>
              <c:f>'C:\Users\Lucka\Documents\Dokumenty\Diakonie\1 D ZAPAD DIAKONIE\1_C_PREVENCE\Dotazníkové šetření_NROS\[Zpracování (20121203).xls]OT 4'!$C$61</c:f>
              <c:strCache>
                <c:ptCount val="1"/>
                <c:pt idx="0">
                  <c:v>muži</c:v>
                </c:pt>
              </c:strCache>
            </c:strRef>
          </c:tx>
          <c:dLbls>
            <c:dLbl>
              <c:idx val="4"/>
              <c:delete val="1"/>
            </c:dLbl>
            <c:dLbl>
              <c:idx val="5"/>
              <c:delete val="1"/>
            </c:dLbl>
            <c:dLbl>
              <c:idx val="7"/>
              <c:delete val="1"/>
            </c:dLbl>
            <c:dLbl>
              <c:idx val="8"/>
              <c:delete val="1"/>
            </c:dLbl>
            <c:dLbl>
              <c:idx val="9"/>
              <c:delete val="1"/>
            </c:dLbl>
            <c:dLbl>
              <c:idx val="10"/>
              <c:delete val="1"/>
            </c:dLbl>
            <c:dLbl>
              <c:idx val="11"/>
              <c:delete val="1"/>
            </c:dLbl>
            <c:dLbl>
              <c:idx val="12"/>
              <c:delete val="1"/>
            </c:dLbl>
            <c:dLbl>
              <c:idx val="13"/>
              <c:delete val="1"/>
            </c:dLbl>
            <c:dLbl>
              <c:idx val="14"/>
              <c:delete val="1"/>
            </c:dLbl>
            <c:dLbl>
              <c:idx val="15"/>
              <c:delete val="1"/>
            </c:dLbl>
            <c:showVal val="1"/>
          </c:dLbls>
          <c:cat>
            <c:strRef>
              <c:f>'C:\Users\Lucka\Documents\Dokumenty\Diakonie\1 D ZAPAD DIAKONIE\1_C_PREVENCE\Dotazníkové šetření_NROS\[Zpracování (20121203).xls]OT 4'!$A$62:$A$78</c:f>
              <c:strCache>
                <c:ptCount val="17"/>
                <c:pt idx="0">
                  <c:v>bez odpovědi</c:v>
                </c:pt>
                <c:pt idx="1">
                  <c:v>kamarád/kamarádi</c:v>
                </c:pt>
                <c:pt idx="2">
                  <c:v>matka</c:v>
                </c:pt>
                <c:pt idx="3">
                  <c:v>rodiče/kamarádi</c:v>
                </c:pt>
                <c:pt idx="4">
                  <c:v>lidé v mém okolí/parta</c:v>
                </c:pt>
                <c:pt idx="5">
                  <c:v>matka/kamarádi</c:v>
                </c:pt>
                <c:pt idx="6">
                  <c:v>rodiče</c:v>
                </c:pt>
                <c:pt idx="7">
                  <c:v>partner</c:v>
                </c:pt>
                <c:pt idx="8">
                  <c:v>sourozenec</c:v>
                </c:pt>
                <c:pt idx="9">
                  <c:v>x - zesměšnění</c:v>
                </c:pt>
                <c:pt idx="10">
                  <c:v>cizí osoba</c:v>
                </c:pt>
                <c:pt idx="11">
                  <c:v>matka/partner/kamarádi</c:v>
                </c:pt>
                <c:pt idx="12">
                  <c:v>matka/spolužáci</c:v>
                </c:pt>
                <c:pt idx="13">
                  <c:v>partner/kamarádi</c:v>
                </c:pt>
                <c:pt idx="14">
                  <c:v>prarodiče</c:v>
                </c:pt>
                <c:pt idx="15">
                  <c:v>spolužáci/lidé ve třídě</c:v>
                </c:pt>
                <c:pt idx="16">
                  <c:v>učitel</c:v>
                </c:pt>
              </c:strCache>
            </c:strRef>
          </c:cat>
          <c:val>
            <c:numRef>
              <c:f>'C:\Users\Lucka\Documents\Dokumenty\Diakonie\1 D ZAPAD DIAKONIE\1_C_PREVENCE\Dotazníkové šetření_NROS\[Zpracování (20121203).xls]OT 4'!$C$62:$C$78</c:f>
              <c:numCache>
                <c:formatCode>General</c:formatCode>
                <c:ptCount val="17"/>
                <c:pt idx="0">
                  <c:v>23</c:v>
                </c:pt>
                <c:pt idx="1">
                  <c:v>7</c:v>
                </c:pt>
                <c:pt idx="2">
                  <c:v>3</c:v>
                </c:pt>
                <c:pt idx="3">
                  <c:v>1</c:v>
                </c:pt>
                <c:pt idx="4">
                  <c:v>0</c:v>
                </c:pt>
                <c:pt idx="5">
                  <c:v>0</c:v>
                </c:pt>
                <c:pt idx="6">
                  <c:v>2</c:v>
                </c:pt>
                <c:pt idx="7">
                  <c:v>0</c:v>
                </c:pt>
                <c:pt idx="8">
                  <c:v>0</c:v>
                </c:pt>
                <c:pt idx="9">
                  <c:v>0</c:v>
                </c:pt>
                <c:pt idx="10">
                  <c:v>0</c:v>
                </c:pt>
                <c:pt idx="11">
                  <c:v>0</c:v>
                </c:pt>
                <c:pt idx="12">
                  <c:v>0</c:v>
                </c:pt>
                <c:pt idx="13">
                  <c:v>0</c:v>
                </c:pt>
                <c:pt idx="14">
                  <c:v>0</c:v>
                </c:pt>
                <c:pt idx="15">
                  <c:v>0</c:v>
                </c:pt>
                <c:pt idx="16">
                  <c:v>1</c:v>
                </c:pt>
              </c:numCache>
            </c:numRef>
          </c:val>
        </c:ser>
        <c:ser>
          <c:idx val="2"/>
          <c:order val="2"/>
          <c:tx>
            <c:strRef>
              <c:f>'C:\Users\Lucka\Documents\Dokumenty\Diakonie\1 D ZAPAD DIAKONIE\1_C_PREVENCE\Dotazníkové šetření_NROS\[Zpracování (20121203).xls]OT 4'!$D$61</c:f>
              <c:strCache>
                <c:ptCount val="1"/>
                <c:pt idx="0">
                  <c:v>neuvedeno</c:v>
                </c:pt>
              </c:strCache>
            </c:strRef>
          </c:tx>
          <c:dLbls>
            <c:dLbl>
              <c:idx val="2"/>
              <c:delete val="1"/>
            </c:dLbl>
            <c:dLbl>
              <c:idx val="3"/>
              <c:delete val="1"/>
            </c:dLbl>
            <c:dLbl>
              <c:idx val="6"/>
              <c:delete val="1"/>
            </c:dLbl>
            <c:dLbl>
              <c:idx val="8"/>
              <c:delete val="1"/>
            </c:dLbl>
            <c:dLbl>
              <c:idx val="10"/>
              <c:delete val="1"/>
            </c:dLbl>
            <c:dLbl>
              <c:idx val="11"/>
              <c:delete val="1"/>
            </c:dLbl>
            <c:dLbl>
              <c:idx val="13"/>
              <c:delete val="1"/>
            </c:dLbl>
            <c:dLbl>
              <c:idx val="14"/>
              <c:delete val="1"/>
            </c:dLbl>
            <c:dLbl>
              <c:idx val="15"/>
              <c:delete val="1"/>
            </c:dLbl>
            <c:dLbl>
              <c:idx val="16"/>
              <c:delete val="1"/>
            </c:dLbl>
            <c:showVal val="1"/>
          </c:dLbls>
          <c:cat>
            <c:strRef>
              <c:f>'C:\Users\Lucka\Documents\Dokumenty\Diakonie\1 D ZAPAD DIAKONIE\1_C_PREVENCE\Dotazníkové šetření_NROS\[Zpracování (20121203).xls]OT 4'!$A$62:$A$78</c:f>
              <c:strCache>
                <c:ptCount val="17"/>
                <c:pt idx="0">
                  <c:v>bez odpovědi</c:v>
                </c:pt>
                <c:pt idx="1">
                  <c:v>kamarád/kamarádi</c:v>
                </c:pt>
                <c:pt idx="2">
                  <c:v>matka</c:v>
                </c:pt>
                <c:pt idx="3">
                  <c:v>rodiče/kamarádi</c:v>
                </c:pt>
                <c:pt idx="4">
                  <c:v>lidé v mém okolí/parta</c:v>
                </c:pt>
                <c:pt idx="5">
                  <c:v>matka/kamarádi</c:v>
                </c:pt>
                <c:pt idx="6">
                  <c:v>rodiče</c:v>
                </c:pt>
                <c:pt idx="7">
                  <c:v>partner</c:v>
                </c:pt>
                <c:pt idx="8">
                  <c:v>sourozenec</c:v>
                </c:pt>
                <c:pt idx="9">
                  <c:v>x - zesměšnění</c:v>
                </c:pt>
                <c:pt idx="10">
                  <c:v>cizí osoba</c:v>
                </c:pt>
                <c:pt idx="11">
                  <c:v>matka/partner/kamarádi</c:v>
                </c:pt>
                <c:pt idx="12">
                  <c:v>matka/spolužáci</c:v>
                </c:pt>
                <c:pt idx="13">
                  <c:v>partner/kamarádi</c:v>
                </c:pt>
                <c:pt idx="14">
                  <c:v>prarodiče</c:v>
                </c:pt>
                <c:pt idx="15">
                  <c:v>spolužáci/lidé ve třídě</c:v>
                </c:pt>
                <c:pt idx="16">
                  <c:v>učitel</c:v>
                </c:pt>
              </c:strCache>
            </c:strRef>
          </c:cat>
          <c:val>
            <c:numRef>
              <c:f>'C:\Users\Lucka\Documents\Dokumenty\Diakonie\1 D ZAPAD DIAKONIE\1_C_PREVENCE\Dotazníkové šetření_NROS\[Zpracování (20121203).xls]OT 4'!$D$62:$D$78</c:f>
              <c:numCache>
                <c:formatCode>General</c:formatCode>
                <c:ptCount val="17"/>
                <c:pt idx="0">
                  <c:v>10</c:v>
                </c:pt>
                <c:pt idx="1">
                  <c:v>13</c:v>
                </c:pt>
                <c:pt idx="2">
                  <c:v>0</c:v>
                </c:pt>
                <c:pt idx="3">
                  <c:v>0</c:v>
                </c:pt>
                <c:pt idx="4">
                  <c:v>1</c:v>
                </c:pt>
                <c:pt idx="5">
                  <c:v>1</c:v>
                </c:pt>
                <c:pt idx="6">
                  <c:v>0</c:v>
                </c:pt>
                <c:pt idx="7">
                  <c:v>1</c:v>
                </c:pt>
                <c:pt idx="8">
                  <c:v>0</c:v>
                </c:pt>
                <c:pt idx="9">
                  <c:v>2</c:v>
                </c:pt>
                <c:pt idx="10">
                  <c:v>0</c:v>
                </c:pt>
                <c:pt idx="11">
                  <c:v>0</c:v>
                </c:pt>
                <c:pt idx="12">
                  <c:v>1</c:v>
                </c:pt>
                <c:pt idx="13">
                  <c:v>0</c:v>
                </c:pt>
                <c:pt idx="14">
                  <c:v>0</c:v>
                </c:pt>
                <c:pt idx="15">
                  <c:v>0</c:v>
                </c:pt>
                <c:pt idx="16">
                  <c:v>0</c:v>
                </c:pt>
              </c:numCache>
            </c:numRef>
          </c:val>
        </c:ser>
        <c:gapWidth val="55"/>
        <c:overlap val="100"/>
        <c:axId val="251275904"/>
        <c:axId val="251314560"/>
      </c:barChart>
      <c:catAx>
        <c:axId val="251275904"/>
        <c:scaling>
          <c:orientation val="minMax"/>
        </c:scaling>
        <c:axPos val="b"/>
        <c:majorTickMark val="none"/>
        <c:tickLblPos val="nextTo"/>
        <c:crossAx val="251314560"/>
        <c:crosses val="autoZero"/>
        <c:auto val="1"/>
        <c:lblAlgn val="ctr"/>
        <c:lblOffset val="100"/>
      </c:catAx>
      <c:valAx>
        <c:axId val="251314560"/>
        <c:scaling>
          <c:orientation val="minMax"/>
        </c:scaling>
        <c:axPos val="l"/>
        <c:majorGridlines/>
        <c:numFmt formatCode="General" sourceLinked="1"/>
        <c:majorTickMark val="none"/>
        <c:tickLblPos val="nextTo"/>
        <c:crossAx val="251275904"/>
        <c:crosses val="autoZero"/>
        <c:crossBetween val="between"/>
      </c:valAx>
    </c:plotArea>
    <c:legend>
      <c:legendPos val="r"/>
    </c:legend>
    <c:plotVisOnly val="1"/>
    <c:dispBlanksAs val="gap"/>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cs-CZ" sz="1400" b="1" i="0" kern="1200" baseline="0">
                <a:solidFill>
                  <a:srgbClr val="000000"/>
                </a:solidFill>
                <a:effectLst/>
              </a:rPr>
              <a:t>Podle čeho poznal někdo ve Tvém okolí, že jsi měl/a problém? </a:t>
            </a:r>
            <a:r>
              <a:rPr lang="cs-CZ" sz="1000" b="1" i="0" kern="1200" baseline="0">
                <a:solidFill>
                  <a:srgbClr val="000000"/>
                </a:solidFill>
                <a:effectLst/>
              </a:rPr>
              <a:t>(N=308, ne)</a:t>
            </a:r>
            <a:endParaRPr lang="cs-CZ">
              <a:effectLst/>
            </a:endParaRPr>
          </a:p>
        </c:rich>
      </c:tx>
    </c:title>
    <c:plotArea>
      <c:layout/>
      <c:barChart>
        <c:barDir val="bar"/>
        <c:grouping val="clustered"/>
        <c:ser>
          <c:idx val="0"/>
          <c:order val="0"/>
          <c:tx>
            <c:strRef>
              <c:f>'C:\Users\Lucka\Documents\Dokumenty\Diakonie\1 D ZAPAD DIAKONIE\1_C_PREVENCE\Dotazníkové šetření_NROS\[Zpracování (20121203).xls]OT 4'!$H$58</c:f>
              <c:strCache>
                <c:ptCount val="1"/>
                <c:pt idx="0">
                  <c:v>Počet</c:v>
                </c:pt>
              </c:strCache>
            </c:strRef>
          </c:tx>
          <c:dLbls>
            <c:showVal val="1"/>
          </c:dLbls>
          <c:cat>
            <c:strRef>
              <c:f>'C:\Users\Lucka\Documents\Dokumenty\Diakonie\1 D ZAPAD DIAKONIE\1_C_PREVENCE\Dotazníkové šetření_NROS\[Zpracování (20121203).xls]OT 4'!$G$59:$G$62</c:f>
              <c:strCache>
                <c:ptCount val="4"/>
                <c:pt idx="0">
                  <c:v>bez odpovědi</c:v>
                </c:pt>
                <c:pt idx="1">
                  <c:v>neměl/a jsem problém</c:v>
                </c:pt>
                <c:pt idx="2">
                  <c:v>umím starosti skrýt</c:v>
                </c:pt>
                <c:pt idx="3">
                  <c:v>bohužel nikdo nepoznal</c:v>
                </c:pt>
              </c:strCache>
            </c:strRef>
          </c:cat>
          <c:val>
            <c:numRef>
              <c:f>'C:\Users\Lucka\Documents\Dokumenty\Diakonie\1 D ZAPAD DIAKONIE\1_C_PREVENCE\Dotazníkové šetření_NROS\[Zpracování (20121203).xls]OT 4'!$H$59:$H$62</c:f>
              <c:numCache>
                <c:formatCode>General</c:formatCode>
                <c:ptCount val="4"/>
                <c:pt idx="0">
                  <c:v>298</c:v>
                </c:pt>
                <c:pt idx="1">
                  <c:v>4</c:v>
                </c:pt>
                <c:pt idx="2">
                  <c:v>4</c:v>
                </c:pt>
                <c:pt idx="3">
                  <c:v>2</c:v>
                </c:pt>
              </c:numCache>
            </c:numRef>
          </c:val>
        </c:ser>
        <c:axId val="251335040"/>
        <c:axId val="251336576"/>
      </c:barChart>
      <c:catAx>
        <c:axId val="251335040"/>
        <c:scaling>
          <c:orientation val="minMax"/>
        </c:scaling>
        <c:axPos val="l"/>
        <c:tickLblPos val="nextTo"/>
        <c:crossAx val="251336576"/>
        <c:crosses val="autoZero"/>
        <c:auto val="1"/>
        <c:lblAlgn val="ctr"/>
        <c:lblOffset val="100"/>
      </c:catAx>
      <c:valAx>
        <c:axId val="251336576"/>
        <c:scaling>
          <c:orientation val="minMax"/>
        </c:scaling>
        <c:axPos val="b"/>
        <c:majorGridlines/>
        <c:numFmt formatCode="General" sourceLinked="1"/>
        <c:tickLblPos val="nextTo"/>
        <c:crossAx val="251335040"/>
        <c:crosses val="autoZero"/>
        <c:crossBetween val="between"/>
      </c:valAx>
    </c:plotArea>
    <c:plotVisOnly val="1"/>
    <c:dispBlanksAs val="gap"/>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cs-CZ" sz="1400" b="1" i="0" kern="1200" baseline="0">
                <a:solidFill>
                  <a:srgbClr val="000000"/>
                </a:solidFill>
                <a:effectLst/>
              </a:rPr>
              <a:t>Podle čeho poznal někdo ve Tvém okolí, že jsi měl/a problém? </a:t>
            </a:r>
            <a:r>
              <a:rPr lang="cs-CZ" sz="1000" b="1" i="0" kern="1200" baseline="0">
                <a:solidFill>
                  <a:srgbClr val="000000"/>
                </a:solidFill>
                <a:effectLst/>
              </a:rPr>
              <a:t>(N=543)</a:t>
            </a:r>
            <a:endParaRPr lang="cs-CZ">
              <a:effectLst/>
            </a:endParaRPr>
          </a:p>
        </c:rich>
      </c:tx>
    </c:title>
    <c:plotArea>
      <c:layout/>
      <c:pieChart>
        <c:varyColors val="1"/>
        <c:ser>
          <c:idx val="0"/>
          <c:order val="0"/>
          <c:dLbls>
            <c:showVal val="1"/>
            <c:showPercent val="1"/>
            <c:separator>
</c:separator>
            <c:showLeaderLines val="1"/>
          </c:dLbls>
          <c:cat>
            <c:strRef>
              <c:f>'C:\Users\Lucka\Documents\Dokumenty\Diakonie\1 D ZAPAD DIAKONIE\1_C_PREVENCE\Dotazníkové šetření_NROS\[Zpracování (20121203).xls]OT 4'!$G$42:$G$55</c:f>
              <c:strCache>
                <c:ptCount val="14"/>
                <c:pt idx="0">
                  <c:v>bez odpovědi</c:v>
                </c:pt>
                <c:pt idx="1">
                  <c:v>změna chování/podle chování</c:v>
                </c:pt>
                <c:pt idx="2">
                  <c:v>smutek/pláč</c:v>
                </c:pt>
                <c:pt idx="3">
                  <c:v>špatná nálada/bez nálady</c:v>
                </c:pt>
                <c:pt idx="4">
                  <c:v>divné chování</c:v>
                </c:pt>
                <c:pt idx="5">
                  <c:v>svěřil/a jsem se</c:v>
                </c:pt>
                <c:pt idx="6">
                  <c:v>zamlklost/nebavení se</c:v>
                </c:pt>
                <c:pt idx="7">
                  <c:v>zná mě/pozná to</c:v>
                </c:pt>
                <c:pt idx="8">
                  <c:v>nervozita/agresivita/naštvání</c:v>
                </c:pt>
                <c:pt idx="9">
                  <c:v>smutek/zamlklost</c:v>
                </c:pt>
                <c:pt idx="10">
                  <c:v>uzavřenost/vyhýbání se</c:v>
                </c:pt>
                <c:pt idx="11">
                  <c:v>neměl/a jsem problém</c:v>
                </c:pt>
                <c:pt idx="12">
                  <c:v>smutek/nervozita</c:v>
                </c:pt>
                <c:pt idx="13">
                  <c:v>ostatní odpovědi (&lt;5)</c:v>
                </c:pt>
              </c:strCache>
            </c:strRef>
          </c:cat>
          <c:val>
            <c:numRef>
              <c:f>'C:\Users\Lucka\Documents\Dokumenty\Diakonie\1 D ZAPAD DIAKONIE\1_C_PREVENCE\Dotazníkové šetření_NROS\[Zpracování (20121203).xls]OT 4'!$H$42:$H$55</c:f>
              <c:numCache>
                <c:formatCode>General</c:formatCode>
                <c:ptCount val="14"/>
                <c:pt idx="0">
                  <c:v>344</c:v>
                </c:pt>
                <c:pt idx="1">
                  <c:v>60</c:v>
                </c:pt>
                <c:pt idx="2">
                  <c:v>26</c:v>
                </c:pt>
                <c:pt idx="3">
                  <c:v>13</c:v>
                </c:pt>
                <c:pt idx="4">
                  <c:v>8</c:v>
                </c:pt>
                <c:pt idx="5">
                  <c:v>8</c:v>
                </c:pt>
                <c:pt idx="6">
                  <c:v>8</c:v>
                </c:pt>
                <c:pt idx="7">
                  <c:v>8</c:v>
                </c:pt>
                <c:pt idx="8">
                  <c:v>7</c:v>
                </c:pt>
                <c:pt idx="9">
                  <c:v>7</c:v>
                </c:pt>
                <c:pt idx="10">
                  <c:v>6</c:v>
                </c:pt>
                <c:pt idx="11">
                  <c:v>5</c:v>
                </c:pt>
                <c:pt idx="12">
                  <c:v>5</c:v>
                </c:pt>
                <c:pt idx="13">
                  <c:v>38</c:v>
                </c:pt>
              </c:numCache>
            </c:numRef>
          </c:val>
        </c:ser>
        <c:dLbls>
          <c:showPercent val="1"/>
        </c:dLbls>
        <c:firstSliceAng val="0"/>
      </c:pieChart>
    </c:plotArea>
    <c:legend>
      <c:legendPos val="r"/>
      <c:layout>
        <c:manualLayout>
          <c:xMode val="edge"/>
          <c:yMode val="edge"/>
          <c:x val="0.66145802882424132"/>
          <c:y val="0.11916613294151661"/>
          <c:w val="0.3006178194791525"/>
          <c:h val="0.80088636049680351"/>
        </c:manualLayout>
      </c:layout>
    </c:legend>
    <c:plotVisOnly val="1"/>
    <c:dispBlanksAs val="zero"/>
  </c:chart>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cs-CZ" sz="1400" b="1" i="0" kern="1200" baseline="0">
                <a:solidFill>
                  <a:srgbClr val="000000"/>
                </a:solidFill>
                <a:effectLst/>
              </a:rPr>
              <a:t>Podle čeho poznal někdo ve Tvém okolí, že jsi měl/a problém? </a:t>
            </a:r>
          </a:p>
          <a:p>
            <a:pPr>
              <a:defRPr/>
            </a:pPr>
            <a:r>
              <a:rPr lang="cs-CZ" sz="1000" b="1" i="0" kern="1200" baseline="0">
                <a:solidFill>
                  <a:srgbClr val="000000"/>
                </a:solidFill>
                <a:effectLst/>
              </a:rPr>
              <a:t>(N=213, ano)</a:t>
            </a:r>
            <a:endParaRPr lang="cs-CZ">
              <a:effectLst/>
            </a:endParaRPr>
          </a:p>
        </c:rich>
      </c:tx>
    </c:title>
    <c:plotArea>
      <c:layout/>
      <c:barChart>
        <c:barDir val="bar"/>
        <c:grouping val="clustered"/>
        <c:ser>
          <c:idx val="0"/>
          <c:order val="0"/>
          <c:tx>
            <c:strRef>
              <c:f>'C:\Users\Lucka\Documents\Dokumenty\Diakonie\1 D ZAPAD DIAKONIE\1_C_PREVENCE\Dotazníkové šetření_NROS\[Zpracování (20121203).xls]OT 4'!$H$66</c:f>
              <c:strCache>
                <c:ptCount val="1"/>
                <c:pt idx="0">
                  <c:v>Počet</c:v>
                </c:pt>
              </c:strCache>
            </c:strRef>
          </c:tx>
          <c:dLbls>
            <c:showVal val="1"/>
          </c:dLbls>
          <c:cat>
            <c:strRef>
              <c:f>'C:\Users\Lucka\Documents\Dokumenty\Diakonie\1 D ZAPAD DIAKONIE\1_C_PREVENCE\Dotazníkové šetření_NROS\[Zpracování (20121203).xls]OT 4'!$G$67:$G$95</c:f>
              <c:strCache>
                <c:ptCount val="29"/>
                <c:pt idx="0">
                  <c:v>změna chování/podle chování</c:v>
                </c:pt>
                <c:pt idx="1">
                  <c:v>smutek/pláč</c:v>
                </c:pt>
                <c:pt idx="2">
                  <c:v>bez odpovědi</c:v>
                </c:pt>
                <c:pt idx="3">
                  <c:v>špatná nálada/bez nálady</c:v>
                </c:pt>
                <c:pt idx="4">
                  <c:v>divné chování</c:v>
                </c:pt>
                <c:pt idx="5">
                  <c:v>svěřil/a jsem se</c:v>
                </c:pt>
                <c:pt idx="6">
                  <c:v>zamlklost/nebavení se</c:v>
                </c:pt>
                <c:pt idx="7">
                  <c:v>zná mě/pozná to</c:v>
                </c:pt>
                <c:pt idx="8">
                  <c:v>nervozita/agresivita/naštvání</c:v>
                </c:pt>
                <c:pt idx="9">
                  <c:v>smutek/zamlklost</c:v>
                </c:pt>
                <c:pt idx="10">
                  <c:v>uzavřenost/vyhýbání se</c:v>
                </c:pt>
                <c:pt idx="11">
                  <c:v>smutek/nervozita</c:v>
                </c:pt>
                <c:pt idx="12">
                  <c:v>smutek/změna chování</c:v>
                </c:pt>
                <c:pt idx="13">
                  <c:v>změna chování/zamlklost</c:v>
                </c:pt>
                <c:pt idx="14">
                  <c:v>špatná nálada/zamlklost</c:v>
                </c:pt>
                <c:pt idx="15">
                  <c:v>výraz tváře</c:v>
                </c:pt>
                <c:pt idx="16">
                  <c:v>špatná nálada/nechuť k jídlu</c:v>
                </c:pt>
                <c:pt idx="17">
                  <c:v>špatná nálada/pláč/smutek</c:v>
                </c:pt>
                <c:pt idx="18">
                  <c:v>špatná nálada/únava</c:v>
                </c:pt>
                <c:pt idx="19">
                  <c:v>změna chování/řeči</c:v>
                </c:pt>
                <c:pt idx="20">
                  <c:v>změna chování/uzavřenost/prospěch</c:v>
                </c:pt>
                <c:pt idx="21">
                  <c:v>neměl/a jsem problém</c:v>
                </c:pt>
                <c:pt idx="22">
                  <c:v>x -zesměšnění</c:v>
                </c:pt>
                <c:pt idx="23">
                  <c:v>nevím</c:v>
                </c:pt>
                <c:pt idx="24">
                  <c:v>shánění informací k řešení problému</c:v>
                </c:pt>
                <c:pt idx="25">
                  <c:v>špatná nálada/změna chování</c:v>
                </c:pt>
                <c:pt idx="26">
                  <c:v>špatná nálada/změna chování/výraz tváře</c:v>
                </c:pt>
                <c:pt idx="27">
                  <c:v>upozornění jinou osobou</c:v>
                </c:pt>
                <c:pt idx="28">
                  <c:v>změna chování/výraz tváře</c:v>
                </c:pt>
              </c:strCache>
            </c:strRef>
          </c:cat>
          <c:val>
            <c:numRef>
              <c:f>'C:\Users\Lucka\Documents\Dokumenty\Diakonie\1 D ZAPAD DIAKONIE\1_C_PREVENCE\Dotazníkové šetření_NROS\[Zpracování (20121203).xls]OT 4'!$H$67:$H$95</c:f>
              <c:numCache>
                <c:formatCode>General</c:formatCode>
                <c:ptCount val="29"/>
                <c:pt idx="0">
                  <c:v>60</c:v>
                </c:pt>
                <c:pt idx="1">
                  <c:v>26</c:v>
                </c:pt>
                <c:pt idx="2">
                  <c:v>25</c:v>
                </c:pt>
                <c:pt idx="3">
                  <c:v>13</c:v>
                </c:pt>
                <c:pt idx="4">
                  <c:v>8</c:v>
                </c:pt>
                <c:pt idx="5">
                  <c:v>8</c:v>
                </c:pt>
                <c:pt idx="6">
                  <c:v>8</c:v>
                </c:pt>
                <c:pt idx="7">
                  <c:v>8</c:v>
                </c:pt>
                <c:pt idx="8">
                  <c:v>7</c:v>
                </c:pt>
                <c:pt idx="9">
                  <c:v>7</c:v>
                </c:pt>
                <c:pt idx="10">
                  <c:v>6</c:v>
                </c:pt>
                <c:pt idx="11">
                  <c:v>5</c:v>
                </c:pt>
                <c:pt idx="12">
                  <c:v>4</c:v>
                </c:pt>
                <c:pt idx="13">
                  <c:v>4</c:v>
                </c:pt>
                <c:pt idx="14">
                  <c:v>3</c:v>
                </c:pt>
                <c:pt idx="15">
                  <c:v>3</c:v>
                </c:pt>
                <c:pt idx="16">
                  <c:v>2</c:v>
                </c:pt>
                <c:pt idx="17">
                  <c:v>2</c:v>
                </c:pt>
                <c:pt idx="18">
                  <c:v>2</c:v>
                </c:pt>
                <c:pt idx="19">
                  <c:v>2</c:v>
                </c:pt>
                <c:pt idx="20">
                  <c:v>2</c:v>
                </c:pt>
                <c:pt idx="21">
                  <c:v>1</c:v>
                </c:pt>
                <c:pt idx="22">
                  <c:v>1</c:v>
                </c:pt>
                <c:pt idx="23">
                  <c:v>1</c:v>
                </c:pt>
                <c:pt idx="24">
                  <c:v>1</c:v>
                </c:pt>
                <c:pt idx="25">
                  <c:v>1</c:v>
                </c:pt>
                <c:pt idx="26">
                  <c:v>1</c:v>
                </c:pt>
                <c:pt idx="27">
                  <c:v>1</c:v>
                </c:pt>
                <c:pt idx="28">
                  <c:v>1</c:v>
                </c:pt>
              </c:numCache>
            </c:numRef>
          </c:val>
        </c:ser>
        <c:axId val="251425152"/>
        <c:axId val="251426688"/>
      </c:barChart>
      <c:catAx>
        <c:axId val="251425152"/>
        <c:scaling>
          <c:orientation val="minMax"/>
        </c:scaling>
        <c:axPos val="l"/>
        <c:tickLblPos val="nextTo"/>
        <c:crossAx val="251426688"/>
        <c:crosses val="autoZero"/>
        <c:auto val="1"/>
        <c:lblAlgn val="ctr"/>
        <c:lblOffset val="100"/>
      </c:catAx>
      <c:valAx>
        <c:axId val="251426688"/>
        <c:scaling>
          <c:orientation val="minMax"/>
        </c:scaling>
        <c:axPos val="b"/>
        <c:majorGridlines/>
        <c:numFmt formatCode="General" sourceLinked="1"/>
        <c:tickLblPos val="nextTo"/>
        <c:crossAx val="251425152"/>
        <c:crosses val="autoZero"/>
        <c:crossBetween val="between"/>
      </c:valAx>
    </c:plotArea>
    <c:plotVisOnly val="1"/>
    <c:dispBlanksAs val="gap"/>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cs-CZ" sz="1400"/>
              <a:t>Řešil/a jsi někdy problém, se kterým sis nevědel/a rady? </a:t>
            </a:r>
            <a:r>
              <a:rPr lang="cs-CZ" sz="1000"/>
              <a:t>(N=543)</a:t>
            </a:r>
            <a:endParaRPr lang="en-US" sz="1000"/>
          </a:p>
        </c:rich>
      </c:tx>
    </c:title>
    <c:plotArea>
      <c:layout/>
      <c:pieChart>
        <c:varyColors val="1"/>
        <c:ser>
          <c:idx val="0"/>
          <c:order val="0"/>
          <c:tx>
            <c:strRef>
              <c:f>'C:\Users\Lucka\Documents\Dokumenty\Diakonie\1 D ZAPAD DIAKONIE\1_C_PREVENCE\Dotazníkové šetření_NROS\[Zpracování (20121203).xls]OT 5'!$B$1</c:f>
              <c:strCache>
                <c:ptCount val="1"/>
                <c:pt idx="0">
                  <c:v>Počet</c:v>
                </c:pt>
              </c:strCache>
            </c:strRef>
          </c:tx>
          <c:dLbls>
            <c:showVal val="1"/>
            <c:showPercent val="1"/>
            <c:separator>
</c:separator>
            <c:showLeaderLines val="1"/>
          </c:dLbls>
          <c:cat>
            <c:strRef>
              <c:f>'C:\Users\Lucka\Documents\Dokumenty\Diakonie\1 D ZAPAD DIAKONIE\1_C_PREVENCE\Dotazníkové šetření_NROS\[Zpracování (20121203).xls]OT 5'!$A$2:$A$4</c:f>
              <c:strCache>
                <c:ptCount val="3"/>
                <c:pt idx="0">
                  <c:v>Ano</c:v>
                </c:pt>
                <c:pt idx="1">
                  <c:v>Ne</c:v>
                </c:pt>
                <c:pt idx="2">
                  <c:v>Bez odpovědi</c:v>
                </c:pt>
              </c:strCache>
            </c:strRef>
          </c:cat>
          <c:val>
            <c:numRef>
              <c:f>'C:\Users\Lucka\Documents\Dokumenty\Diakonie\1 D ZAPAD DIAKONIE\1_C_PREVENCE\Dotazníkové šetření_NROS\[Zpracování (20121203).xls]OT 5'!$B$2:$B$4</c:f>
              <c:numCache>
                <c:formatCode>General</c:formatCode>
                <c:ptCount val="3"/>
                <c:pt idx="0">
                  <c:v>235</c:v>
                </c:pt>
                <c:pt idx="1">
                  <c:v>286</c:v>
                </c:pt>
                <c:pt idx="2">
                  <c:v>22</c:v>
                </c:pt>
              </c:numCache>
            </c:numRef>
          </c:val>
        </c:ser>
        <c:firstSliceAng val="0"/>
      </c:pieChart>
      <c:spPr>
        <a:noFill/>
        <a:ln w="25400">
          <a:noFill/>
        </a:ln>
      </c:spPr>
    </c:plotArea>
    <c:legend>
      <c:legendPos val="r"/>
    </c:legend>
    <c:plotVisOnly val="1"/>
    <c:dispBlanksAs val="zero"/>
  </c:chart>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cs-CZ" sz="1400" b="1" i="0" baseline="0">
                <a:effectLst/>
              </a:rPr>
              <a:t>Řešil/a jsi někdy problém, se kterým sis nevědel/a rady? </a:t>
            </a:r>
            <a:r>
              <a:rPr lang="cs-CZ" sz="1000" b="1" i="0" baseline="0">
                <a:effectLst/>
              </a:rPr>
              <a:t>(N=291, ženy)</a:t>
            </a:r>
            <a:endParaRPr lang="cs-CZ" sz="1000">
              <a:effectLst/>
            </a:endParaRPr>
          </a:p>
        </c:rich>
      </c:tx>
    </c:title>
    <c:plotArea>
      <c:layout/>
      <c:pieChart>
        <c:varyColors val="1"/>
        <c:ser>
          <c:idx val="0"/>
          <c:order val="0"/>
          <c:tx>
            <c:strRef>
              <c:f>'C:\Users\Lucka\Documents\Dokumenty\Diakonie\1 D ZAPAD DIAKONIE\1_C_PREVENCE\Dotazníkové šetření_NROS\[Zpracování (20121203).xls]OT 5'!$I$12</c:f>
              <c:strCache>
                <c:ptCount val="1"/>
                <c:pt idx="0">
                  <c:v>ženy</c:v>
                </c:pt>
              </c:strCache>
            </c:strRef>
          </c:tx>
          <c:dLbls>
            <c:showVal val="1"/>
            <c:showPercent val="1"/>
            <c:separator>
</c:separator>
            <c:showLeaderLines val="1"/>
          </c:dLbls>
          <c:cat>
            <c:strRef>
              <c:f>'C:\Users\Lucka\Documents\Dokumenty\Diakonie\1 D ZAPAD DIAKONIE\1_C_PREVENCE\Dotazníkové šetření_NROS\[Zpracování (20121203).xls]OT 5'!$H$13:$H$15</c:f>
              <c:strCache>
                <c:ptCount val="3"/>
                <c:pt idx="0">
                  <c:v>Ano</c:v>
                </c:pt>
                <c:pt idx="1">
                  <c:v>Ne</c:v>
                </c:pt>
                <c:pt idx="2">
                  <c:v>Bez odpovědi</c:v>
                </c:pt>
              </c:strCache>
            </c:strRef>
          </c:cat>
          <c:val>
            <c:numRef>
              <c:f>'C:\Users\Lucka\Documents\Dokumenty\Diakonie\1 D ZAPAD DIAKONIE\1_C_PREVENCE\Dotazníkové šetření_NROS\[Zpracování (20121203).xls]OT 5'!$I$13:$I$15</c:f>
              <c:numCache>
                <c:formatCode>General</c:formatCode>
                <c:ptCount val="3"/>
                <c:pt idx="0">
                  <c:v>159</c:v>
                </c:pt>
                <c:pt idx="1">
                  <c:v>127</c:v>
                </c:pt>
                <c:pt idx="2">
                  <c:v>5</c:v>
                </c:pt>
              </c:numCache>
            </c:numRef>
          </c:val>
        </c:ser>
        <c:firstSliceAng val="0"/>
      </c:pieChart>
      <c:spPr>
        <a:noFill/>
        <a:ln w="25400">
          <a:noFill/>
        </a:ln>
      </c:spPr>
    </c:plotArea>
    <c:legend>
      <c:legendPos val="r"/>
    </c:legend>
    <c:plotVisOnly val="1"/>
    <c:dispBlanksAs val="zero"/>
  </c:chart>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cs-CZ" sz="1400" b="1" i="0" kern="1200" baseline="0">
                <a:solidFill>
                  <a:srgbClr val="000000"/>
                </a:solidFill>
                <a:effectLst/>
              </a:rPr>
              <a:t>Řešil/a jsi někdy problém, se kterým sis nevědel/a rady? </a:t>
            </a:r>
            <a:r>
              <a:rPr lang="cs-CZ" sz="1000" b="1" i="0" kern="1200" baseline="0">
                <a:solidFill>
                  <a:srgbClr val="000000"/>
                </a:solidFill>
                <a:effectLst/>
              </a:rPr>
              <a:t>(N=190, muži)</a:t>
            </a:r>
            <a:endParaRPr lang="cs-CZ">
              <a:effectLst/>
            </a:endParaRPr>
          </a:p>
        </c:rich>
      </c:tx>
    </c:title>
    <c:plotArea>
      <c:layout/>
      <c:pieChart>
        <c:varyColors val="1"/>
        <c:ser>
          <c:idx val="0"/>
          <c:order val="0"/>
          <c:tx>
            <c:strRef>
              <c:f>'C:\Users\Lucka\Documents\Dokumenty\Diakonie\1 D ZAPAD DIAKONIE\1_C_PREVENCE\Dotazníkové šetření_NROS\[Zpracování (20121203).xls]OT 5'!$I$17</c:f>
              <c:strCache>
                <c:ptCount val="1"/>
                <c:pt idx="0">
                  <c:v>muži</c:v>
                </c:pt>
              </c:strCache>
            </c:strRef>
          </c:tx>
          <c:dLbls>
            <c:showVal val="1"/>
            <c:showPercent val="1"/>
            <c:separator>
</c:separator>
            <c:showLeaderLines val="1"/>
          </c:dLbls>
          <c:cat>
            <c:strRef>
              <c:f>'C:\Users\Lucka\Documents\Dokumenty\Diakonie\1 D ZAPAD DIAKONIE\1_C_PREVENCE\Dotazníkové šetření_NROS\[Zpracování (20121203).xls]OT 5'!$H$18:$H$20</c:f>
              <c:strCache>
                <c:ptCount val="3"/>
                <c:pt idx="0">
                  <c:v>Ano</c:v>
                </c:pt>
                <c:pt idx="1">
                  <c:v>Ne</c:v>
                </c:pt>
                <c:pt idx="2">
                  <c:v>Bez odpovědi</c:v>
                </c:pt>
              </c:strCache>
            </c:strRef>
          </c:cat>
          <c:val>
            <c:numRef>
              <c:f>'C:\Users\Lucka\Documents\Dokumenty\Diakonie\1 D ZAPAD DIAKONIE\1_C_PREVENCE\Dotazníkové šetření_NROS\[Zpracování (20121203).xls]OT 5'!$I$18:$I$20</c:f>
              <c:numCache>
                <c:formatCode>General</c:formatCode>
                <c:ptCount val="3"/>
                <c:pt idx="0">
                  <c:v>53</c:v>
                </c:pt>
                <c:pt idx="1">
                  <c:v>130</c:v>
                </c:pt>
                <c:pt idx="2">
                  <c:v>7</c:v>
                </c:pt>
              </c:numCache>
            </c:numRef>
          </c:val>
        </c:ser>
        <c:firstSliceAng val="0"/>
      </c:pieChart>
      <c:spPr>
        <a:noFill/>
        <a:ln w="25400">
          <a:noFill/>
        </a:ln>
      </c:spPr>
    </c:plotArea>
    <c:legend>
      <c:legendPos val="r"/>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cs-CZ" sz="1400"/>
              <a:t>Rozdělení respondentů podle tříd </a:t>
            </a:r>
            <a:r>
              <a:rPr lang="cs-CZ" sz="1000"/>
              <a:t>(N=543)</a:t>
            </a:r>
          </a:p>
        </c:rich>
      </c:tx>
    </c:title>
    <c:plotArea>
      <c:layout/>
      <c:pieChart>
        <c:varyColors val="1"/>
        <c:ser>
          <c:idx val="0"/>
          <c:order val="0"/>
          <c:dLbls>
            <c:showVal val="1"/>
            <c:showPercent val="1"/>
            <c:separator>
</c:separator>
            <c:showLeaderLines val="1"/>
          </c:dLbls>
          <c:cat>
            <c:strRef>
              <c:f>'C:\Documents and Settings\lucie.petrickova\Dokumenty\1 D ZAPAD DIAKONIE\1_C_PREVENCE\Analýza doazníkového šetření\[Zpracování (20121203).xls]Obecné'!$E$22:$I$22</c:f>
              <c:strCache>
                <c:ptCount val="5"/>
                <c:pt idx="0">
                  <c:v>6.</c:v>
                </c:pt>
                <c:pt idx="1">
                  <c:v>7.</c:v>
                </c:pt>
                <c:pt idx="2">
                  <c:v>8.</c:v>
                </c:pt>
                <c:pt idx="3">
                  <c:v>9.</c:v>
                </c:pt>
                <c:pt idx="4">
                  <c:v>Neuvedeno</c:v>
                </c:pt>
              </c:strCache>
            </c:strRef>
          </c:cat>
          <c:val>
            <c:numRef>
              <c:f>'C:\Documents and Settings\lucie.petrickova\Dokumenty\1 D ZAPAD DIAKONIE\1_C_PREVENCE\Analýza doazníkového šetření\[Zpracování (20121203).xls]Obecné'!$E$23:$I$23</c:f>
              <c:numCache>
                <c:formatCode>General</c:formatCode>
                <c:ptCount val="5"/>
                <c:pt idx="0">
                  <c:v>174</c:v>
                </c:pt>
                <c:pt idx="1">
                  <c:v>121</c:v>
                </c:pt>
                <c:pt idx="2">
                  <c:v>111</c:v>
                </c:pt>
                <c:pt idx="3">
                  <c:v>99</c:v>
                </c:pt>
                <c:pt idx="4">
                  <c:v>38</c:v>
                </c:pt>
              </c:numCache>
            </c:numRef>
          </c:val>
        </c:ser>
        <c:firstSliceAng val="0"/>
      </c:pieChart>
      <c:spPr>
        <a:noFill/>
        <a:ln w="25400">
          <a:noFill/>
        </a:ln>
      </c:spPr>
    </c:plotArea>
    <c:legend>
      <c:legendPos val="r"/>
    </c:legend>
    <c:plotVisOnly val="1"/>
    <c:dispBlanksAs val="zero"/>
  </c:chart>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cs-CZ" sz="1400" b="1" i="0" kern="1200" baseline="0">
                <a:solidFill>
                  <a:srgbClr val="000000"/>
                </a:solidFill>
                <a:effectLst/>
              </a:rPr>
              <a:t>Řešil/a jsi někdy problém, se kterým sis nevědel/a rady? </a:t>
            </a:r>
            <a:r>
              <a:rPr lang="cs-CZ" sz="1000" b="1" i="0" kern="1200" baseline="0">
                <a:solidFill>
                  <a:srgbClr val="000000"/>
                </a:solidFill>
                <a:effectLst/>
              </a:rPr>
              <a:t>(N=543, podle tříd)</a:t>
            </a:r>
            <a:endParaRPr lang="cs-CZ">
              <a:effectLst/>
            </a:endParaRPr>
          </a:p>
        </c:rich>
      </c:tx>
    </c:title>
    <c:plotArea>
      <c:layout/>
      <c:barChart>
        <c:barDir val="col"/>
        <c:grouping val="stacked"/>
        <c:ser>
          <c:idx val="0"/>
          <c:order val="0"/>
          <c:tx>
            <c:strRef>
              <c:f>'C:\Users\Lucka\Documents\Dokumenty\Diakonie\1 D ZAPAD DIAKONIE\1_C_PREVENCE\Dotazníkové šetření_NROS\[Zpracování (20121203).xls]OT 5'!$H$8</c:f>
              <c:strCache>
                <c:ptCount val="1"/>
                <c:pt idx="0">
                  <c:v>Ano</c:v>
                </c:pt>
              </c:strCache>
            </c:strRef>
          </c:tx>
          <c:dLbls>
            <c:showVal val="1"/>
          </c:dLbls>
          <c:cat>
            <c:strRef>
              <c:f>'C:\Users\Lucka\Documents\Dokumenty\Diakonie\1 D ZAPAD DIAKONIE\1_C_PREVENCE\Dotazníkové šetření_NROS\[Zpracování (20121203).xls]OT 5'!$I$7:$M$7</c:f>
              <c:strCache>
                <c:ptCount val="5"/>
                <c:pt idx="0">
                  <c:v>6.</c:v>
                </c:pt>
                <c:pt idx="1">
                  <c:v>7.</c:v>
                </c:pt>
                <c:pt idx="2">
                  <c:v>8.</c:v>
                </c:pt>
                <c:pt idx="3">
                  <c:v>9.</c:v>
                </c:pt>
                <c:pt idx="4">
                  <c:v>neuvedeno</c:v>
                </c:pt>
              </c:strCache>
            </c:strRef>
          </c:cat>
          <c:val>
            <c:numRef>
              <c:f>'C:\Users\Lucka\Documents\Dokumenty\Diakonie\1 D ZAPAD DIAKONIE\1_C_PREVENCE\Dotazníkové šetření_NROS\[Zpracování (20121203).xls]OT 5'!$I$8:$M$8</c:f>
              <c:numCache>
                <c:formatCode>General</c:formatCode>
                <c:ptCount val="5"/>
                <c:pt idx="0">
                  <c:v>66</c:v>
                </c:pt>
                <c:pt idx="1">
                  <c:v>64</c:v>
                </c:pt>
                <c:pt idx="2">
                  <c:v>53</c:v>
                </c:pt>
                <c:pt idx="3">
                  <c:v>34</c:v>
                </c:pt>
                <c:pt idx="4">
                  <c:v>18</c:v>
                </c:pt>
              </c:numCache>
            </c:numRef>
          </c:val>
        </c:ser>
        <c:ser>
          <c:idx val="1"/>
          <c:order val="1"/>
          <c:tx>
            <c:strRef>
              <c:f>'C:\Users\Lucka\Documents\Dokumenty\Diakonie\1 D ZAPAD DIAKONIE\1_C_PREVENCE\Dotazníkové šetření_NROS\[Zpracování (20121203).xls]OT 5'!$H$9</c:f>
              <c:strCache>
                <c:ptCount val="1"/>
                <c:pt idx="0">
                  <c:v>Ne</c:v>
                </c:pt>
              </c:strCache>
            </c:strRef>
          </c:tx>
          <c:dLbls>
            <c:showVal val="1"/>
          </c:dLbls>
          <c:cat>
            <c:strRef>
              <c:f>'C:\Users\Lucka\Documents\Dokumenty\Diakonie\1 D ZAPAD DIAKONIE\1_C_PREVENCE\Dotazníkové šetření_NROS\[Zpracování (20121203).xls]OT 5'!$I$7:$M$7</c:f>
              <c:strCache>
                <c:ptCount val="5"/>
                <c:pt idx="0">
                  <c:v>6.</c:v>
                </c:pt>
                <c:pt idx="1">
                  <c:v>7.</c:v>
                </c:pt>
                <c:pt idx="2">
                  <c:v>8.</c:v>
                </c:pt>
                <c:pt idx="3">
                  <c:v>9.</c:v>
                </c:pt>
                <c:pt idx="4">
                  <c:v>neuvedeno</c:v>
                </c:pt>
              </c:strCache>
            </c:strRef>
          </c:cat>
          <c:val>
            <c:numRef>
              <c:f>'C:\Users\Lucka\Documents\Dokumenty\Diakonie\1 D ZAPAD DIAKONIE\1_C_PREVENCE\Dotazníkové šetření_NROS\[Zpracování (20121203).xls]OT 5'!$I$9:$M$9</c:f>
              <c:numCache>
                <c:formatCode>General</c:formatCode>
                <c:ptCount val="5"/>
                <c:pt idx="0">
                  <c:v>97</c:v>
                </c:pt>
                <c:pt idx="1">
                  <c:v>54</c:v>
                </c:pt>
                <c:pt idx="2">
                  <c:v>55</c:v>
                </c:pt>
                <c:pt idx="3">
                  <c:v>60</c:v>
                </c:pt>
                <c:pt idx="4">
                  <c:v>20</c:v>
                </c:pt>
              </c:numCache>
            </c:numRef>
          </c:val>
        </c:ser>
        <c:ser>
          <c:idx val="2"/>
          <c:order val="2"/>
          <c:tx>
            <c:strRef>
              <c:f>'C:\Users\Lucka\Documents\Dokumenty\Diakonie\1 D ZAPAD DIAKONIE\1_C_PREVENCE\Dotazníkové šetření_NROS\[Zpracování (20121203).xls]OT 5'!$H$10</c:f>
              <c:strCache>
                <c:ptCount val="1"/>
                <c:pt idx="0">
                  <c:v>Bez odpovědi</c:v>
                </c:pt>
              </c:strCache>
            </c:strRef>
          </c:tx>
          <c:dLbls>
            <c:dLbl>
              <c:idx val="4"/>
              <c:delete val="1"/>
            </c:dLbl>
            <c:showVal val="1"/>
          </c:dLbls>
          <c:cat>
            <c:strRef>
              <c:f>'C:\Users\Lucka\Documents\Dokumenty\Diakonie\1 D ZAPAD DIAKONIE\1_C_PREVENCE\Dotazníkové šetření_NROS\[Zpracování (20121203).xls]OT 5'!$I$7:$M$7</c:f>
              <c:strCache>
                <c:ptCount val="5"/>
                <c:pt idx="0">
                  <c:v>6.</c:v>
                </c:pt>
                <c:pt idx="1">
                  <c:v>7.</c:v>
                </c:pt>
                <c:pt idx="2">
                  <c:v>8.</c:v>
                </c:pt>
                <c:pt idx="3">
                  <c:v>9.</c:v>
                </c:pt>
                <c:pt idx="4">
                  <c:v>neuvedeno</c:v>
                </c:pt>
              </c:strCache>
            </c:strRef>
          </c:cat>
          <c:val>
            <c:numRef>
              <c:f>'C:\Users\Lucka\Documents\Dokumenty\Diakonie\1 D ZAPAD DIAKONIE\1_C_PREVENCE\Dotazníkové šetření_NROS\[Zpracování (20121203).xls]OT 5'!$I$10:$M$10</c:f>
              <c:numCache>
                <c:formatCode>General</c:formatCode>
                <c:ptCount val="5"/>
                <c:pt idx="0">
                  <c:v>11</c:v>
                </c:pt>
                <c:pt idx="1">
                  <c:v>3</c:v>
                </c:pt>
                <c:pt idx="2">
                  <c:v>3</c:v>
                </c:pt>
                <c:pt idx="3">
                  <c:v>5</c:v>
                </c:pt>
                <c:pt idx="4">
                  <c:v>0</c:v>
                </c:pt>
              </c:numCache>
            </c:numRef>
          </c:val>
        </c:ser>
        <c:gapWidth val="55"/>
        <c:overlap val="100"/>
        <c:axId val="251595776"/>
        <c:axId val="251605760"/>
      </c:barChart>
      <c:catAx>
        <c:axId val="251595776"/>
        <c:scaling>
          <c:orientation val="minMax"/>
        </c:scaling>
        <c:axPos val="b"/>
        <c:numFmt formatCode="General" sourceLinked="1"/>
        <c:majorTickMark val="none"/>
        <c:tickLblPos val="nextTo"/>
        <c:crossAx val="251605760"/>
        <c:crosses val="autoZero"/>
        <c:auto val="1"/>
        <c:lblAlgn val="ctr"/>
        <c:lblOffset val="100"/>
      </c:catAx>
      <c:valAx>
        <c:axId val="251605760"/>
        <c:scaling>
          <c:orientation val="minMax"/>
        </c:scaling>
        <c:axPos val="l"/>
        <c:majorGridlines/>
        <c:numFmt formatCode="General" sourceLinked="1"/>
        <c:majorTickMark val="none"/>
        <c:tickLblPos val="nextTo"/>
        <c:crossAx val="251595776"/>
        <c:crosses val="autoZero"/>
        <c:crossBetween val="between"/>
      </c:valAx>
    </c:plotArea>
    <c:legend>
      <c:legendPos val="r"/>
    </c:legend>
    <c:plotVisOnly val="1"/>
    <c:dispBlanksAs val="gap"/>
  </c:chart>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cs-CZ" sz="1400" b="1" i="0" kern="1200" baseline="0">
                <a:solidFill>
                  <a:srgbClr val="000000"/>
                </a:solidFill>
                <a:effectLst/>
              </a:rPr>
              <a:t>Řešil/a jsi někdy problém, se kterým sis nevědel/a rady? </a:t>
            </a:r>
            <a:r>
              <a:rPr lang="cs-CZ" sz="1000" b="1" i="0" kern="1200" baseline="0">
                <a:solidFill>
                  <a:srgbClr val="000000"/>
                </a:solidFill>
                <a:effectLst/>
              </a:rPr>
              <a:t>(ano, %)</a:t>
            </a:r>
            <a:endParaRPr lang="cs-CZ">
              <a:effectLst/>
            </a:endParaRPr>
          </a:p>
        </c:rich>
      </c:tx>
    </c:title>
    <c:plotArea>
      <c:layout/>
      <c:lineChart>
        <c:grouping val="standard"/>
        <c:ser>
          <c:idx val="0"/>
          <c:order val="0"/>
          <c:tx>
            <c:strRef>
              <c:f>'C:\Users\Lucka\Documents\Dokumenty\Diakonie\1 D ZAPAD DIAKONIE\1_C_PREVENCE\Dotazníkové šetření_NROS\[Zpracování (20121203).xls]OT 5'!$H$28</c:f>
              <c:strCache>
                <c:ptCount val="1"/>
                <c:pt idx="0">
                  <c:v>Ano</c:v>
                </c:pt>
              </c:strCache>
            </c:strRef>
          </c:tx>
          <c:marker>
            <c:symbol val="none"/>
          </c:marker>
          <c:dLbls>
            <c:spPr>
              <a:solidFill>
                <a:schemeClr val="accent1"/>
              </a:solidFill>
            </c:spPr>
            <c:dLblPos val="ctr"/>
            <c:showVal val="1"/>
          </c:dLbls>
          <c:cat>
            <c:strRef>
              <c:f>'C:\Users\Lucka\Documents\Dokumenty\Diakonie\1 D ZAPAD DIAKONIE\1_C_PREVENCE\Dotazníkové šetření_NROS\[Zpracování (20121203).xls]OT 5'!$I$27:$L$27</c:f>
              <c:strCache>
                <c:ptCount val="4"/>
                <c:pt idx="0">
                  <c:v>6.</c:v>
                </c:pt>
                <c:pt idx="1">
                  <c:v>7.</c:v>
                </c:pt>
                <c:pt idx="2">
                  <c:v>8.</c:v>
                </c:pt>
                <c:pt idx="3">
                  <c:v>9.</c:v>
                </c:pt>
              </c:strCache>
            </c:strRef>
          </c:cat>
          <c:val>
            <c:numRef>
              <c:f>'C:\Users\Lucka\Documents\Dokumenty\Diakonie\1 D ZAPAD DIAKONIE\1_C_PREVENCE\Dotazníkové šetření_NROS\[Zpracování (20121203).xls]OT 5'!$I$28:$L$28</c:f>
              <c:numCache>
                <c:formatCode>General</c:formatCode>
                <c:ptCount val="4"/>
                <c:pt idx="0">
                  <c:v>38</c:v>
                </c:pt>
                <c:pt idx="1">
                  <c:v>53</c:v>
                </c:pt>
                <c:pt idx="2">
                  <c:v>48</c:v>
                </c:pt>
                <c:pt idx="3">
                  <c:v>34</c:v>
                </c:pt>
              </c:numCache>
            </c:numRef>
          </c:val>
        </c:ser>
        <c:marker val="1"/>
        <c:axId val="251642624"/>
        <c:axId val="251644160"/>
      </c:lineChart>
      <c:catAx>
        <c:axId val="251642624"/>
        <c:scaling>
          <c:orientation val="minMax"/>
        </c:scaling>
        <c:axPos val="b"/>
        <c:numFmt formatCode="General" sourceLinked="1"/>
        <c:majorTickMark val="none"/>
        <c:tickLblPos val="nextTo"/>
        <c:crossAx val="251644160"/>
        <c:crosses val="autoZero"/>
        <c:auto val="1"/>
        <c:lblAlgn val="ctr"/>
        <c:lblOffset val="100"/>
      </c:catAx>
      <c:valAx>
        <c:axId val="251644160"/>
        <c:scaling>
          <c:orientation val="minMax"/>
        </c:scaling>
        <c:axPos val="l"/>
        <c:majorGridlines/>
        <c:title>
          <c:tx>
            <c:rich>
              <a:bodyPr/>
              <a:lstStyle/>
              <a:p>
                <a:pPr>
                  <a:defRPr/>
                </a:pPr>
                <a:r>
                  <a:rPr lang="cs-CZ"/>
                  <a:t>%</a:t>
                </a:r>
              </a:p>
            </c:rich>
          </c:tx>
        </c:title>
        <c:numFmt formatCode="General" sourceLinked="1"/>
        <c:majorTickMark val="none"/>
        <c:tickLblPos val="nextTo"/>
        <c:crossAx val="251642624"/>
        <c:crosses val="autoZero"/>
        <c:crossBetween val="between"/>
      </c:valAx>
    </c:plotArea>
    <c:legend>
      <c:legendPos val="r"/>
    </c:legend>
    <c:plotVisOnly val="1"/>
    <c:dispBlanksAs val="gap"/>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cs-CZ" sz="1400">
                <a:effectLst/>
              </a:rPr>
              <a:t>Čeho se týkal problém, se kterým sis nevědel/a rady? </a:t>
            </a:r>
            <a:r>
              <a:rPr lang="cs-CZ" sz="1000">
                <a:effectLst/>
              </a:rPr>
              <a:t>(N=543)</a:t>
            </a:r>
            <a:endParaRPr lang="en-US"/>
          </a:p>
        </c:rich>
      </c:tx>
    </c:title>
    <c:plotArea>
      <c:layout/>
      <c:pieChart>
        <c:varyColors val="1"/>
        <c:ser>
          <c:idx val="0"/>
          <c:order val="0"/>
          <c:tx>
            <c:strRef>
              <c:f>'C:\Users\Lucka\Documents\Dokumenty\Diakonie\1 D ZAPAD DIAKONIE\1_C_PREVENCE\Dotazníkové šetření_NROS\[Zpracování (20121203).xls]OT 5'!$F$38</c:f>
              <c:strCache>
                <c:ptCount val="1"/>
                <c:pt idx="0">
                  <c:v>Počet</c:v>
                </c:pt>
              </c:strCache>
            </c:strRef>
          </c:tx>
          <c:dLbls>
            <c:showVal val="1"/>
            <c:showPercent val="1"/>
            <c:separator>
</c:separator>
            <c:showLeaderLines val="1"/>
          </c:dLbls>
          <c:cat>
            <c:strRef>
              <c:f>'C:\Users\Lucka\Documents\Dokumenty\Diakonie\1 D ZAPAD DIAKONIE\1_C_PREVENCE\Dotazníkové šetření_NROS\[Zpracování (20121203).xls]OT 5'!$E$39:$E$50</c:f>
              <c:strCache>
                <c:ptCount val="12"/>
                <c:pt idx="0">
                  <c:v>bez odpovědi</c:v>
                </c:pt>
                <c:pt idx="1">
                  <c:v>úmrtí blízké osoby</c:v>
                </c:pt>
                <c:pt idx="2">
                  <c:v>rodinné problémy/problémy s rodiči</c:v>
                </c:pt>
                <c:pt idx="3">
                  <c:v>láska/partner/vztah</c:v>
                </c:pt>
                <c:pt idx="4">
                  <c:v>smrt/zranění zvířete</c:v>
                </c:pt>
                <c:pt idx="5">
                  <c:v>škola/učitel/známky</c:v>
                </c:pt>
                <c:pt idx="6">
                  <c:v>šikana/násilí/výhružky/výsměch</c:v>
                </c:pt>
                <c:pt idx="7">
                  <c:v>zdravotní/psychické problémy (mé/okolí)</c:v>
                </c:pt>
                <c:pt idx="8">
                  <c:v>nemohu to říct/nechci se vyjadřovat</c:v>
                </c:pt>
                <c:pt idx="9">
                  <c:v>problém s kamarády/hádky/stesk</c:v>
                </c:pt>
                <c:pt idx="10">
                  <c:v>rozvod rodičů/hádky</c:v>
                </c:pt>
                <c:pt idx="11">
                  <c:v>ostatní odpovědi (&lt;10)</c:v>
                </c:pt>
              </c:strCache>
            </c:strRef>
          </c:cat>
          <c:val>
            <c:numRef>
              <c:f>'C:\Users\Lucka\Documents\Dokumenty\Diakonie\1 D ZAPAD DIAKONIE\1_C_PREVENCE\Dotazníkové šetření_NROS\[Zpracování (20121203).xls]OT 5'!$F$39:$F$50</c:f>
              <c:numCache>
                <c:formatCode>General</c:formatCode>
                <c:ptCount val="12"/>
                <c:pt idx="0">
                  <c:v>339</c:v>
                </c:pt>
                <c:pt idx="1">
                  <c:v>38</c:v>
                </c:pt>
                <c:pt idx="2">
                  <c:v>22</c:v>
                </c:pt>
                <c:pt idx="3">
                  <c:v>18</c:v>
                </c:pt>
                <c:pt idx="4">
                  <c:v>17</c:v>
                </c:pt>
                <c:pt idx="5">
                  <c:v>15</c:v>
                </c:pt>
                <c:pt idx="6">
                  <c:v>12</c:v>
                </c:pt>
                <c:pt idx="7">
                  <c:v>11</c:v>
                </c:pt>
                <c:pt idx="8">
                  <c:v>10</c:v>
                </c:pt>
                <c:pt idx="9">
                  <c:v>10</c:v>
                </c:pt>
                <c:pt idx="10">
                  <c:v>10</c:v>
                </c:pt>
                <c:pt idx="11">
                  <c:v>41</c:v>
                </c:pt>
              </c:numCache>
            </c:numRef>
          </c:val>
        </c:ser>
        <c:firstSliceAng val="0"/>
      </c:pieChart>
      <c:spPr>
        <a:noFill/>
        <a:ln w="25400">
          <a:noFill/>
        </a:ln>
      </c:spPr>
    </c:plotArea>
    <c:legend>
      <c:legendPos val="r"/>
    </c:legend>
    <c:plotVisOnly val="1"/>
    <c:dispBlanksAs val="zero"/>
  </c:chart>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cs-CZ" sz="1400"/>
              <a:t>Svěřil/a ses se svým problémem někomu? </a:t>
            </a:r>
            <a:r>
              <a:rPr lang="cs-CZ" sz="1000"/>
              <a:t>(N=543)</a:t>
            </a:r>
            <a:endParaRPr lang="en-US" sz="1000"/>
          </a:p>
        </c:rich>
      </c:tx>
    </c:title>
    <c:plotArea>
      <c:layout/>
      <c:pieChart>
        <c:varyColors val="1"/>
        <c:ser>
          <c:idx val="0"/>
          <c:order val="0"/>
          <c:tx>
            <c:strRef>
              <c:f>'C:\Users\Lucka\Documents\Dokumenty\Diakonie\1 D ZAPAD DIAKONIE\1_C_PREVENCE\Dotazníkové šetření_NROS\[Zpracování (20121203).xls]OT 6'!$I$20</c:f>
              <c:strCache>
                <c:ptCount val="1"/>
                <c:pt idx="0">
                  <c:v>Počet</c:v>
                </c:pt>
              </c:strCache>
            </c:strRef>
          </c:tx>
          <c:dLbls>
            <c:showVal val="1"/>
            <c:showPercent val="1"/>
            <c:separator>
</c:separator>
            <c:showLeaderLines val="1"/>
          </c:dLbls>
          <c:cat>
            <c:strRef>
              <c:f>'C:\Users\Lucka\Documents\Dokumenty\Diakonie\1 D ZAPAD DIAKONIE\1_C_PREVENCE\Dotazníkové šetření_NROS\[Zpracování (20121203).xls]OT 6'!$H$21:$H$23</c:f>
              <c:strCache>
                <c:ptCount val="3"/>
                <c:pt idx="0">
                  <c:v>Ano</c:v>
                </c:pt>
                <c:pt idx="1">
                  <c:v>Ne</c:v>
                </c:pt>
                <c:pt idx="2">
                  <c:v>Bez odpovědi</c:v>
                </c:pt>
              </c:strCache>
            </c:strRef>
          </c:cat>
          <c:val>
            <c:numRef>
              <c:f>'C:\Users\Lucka\Documents\Dokumenty\Diakonie\1 D ZAPAD DIAKONIE\1_C_PREVENCE\Dotazníkové šetření_NROS\[Zpracování (20121203).xls]OT 6'!$I$21:$I$23</c:f>
              <c:numCache>
                <c:formatCode>General</c:formatCode>
                <c:ptCount val="3"/>
                <c:pt idx="0">
                  <c:v>231</c:v>
                </c:pt>
                <c:pt idx="1">
                  <c:v>289</c:v>
                </c:pt>
                <c:pt idx="2">
                  <c:v>23</c:v>
                </c:pt>
              </c:numCache>
            </c:numRef>
          </c:val>
        </c:ser>
        <c:firstSliceAng val="0"/>
      </c:pieChart>
      <c:spPr>
        <a:noFill/>
        <a:ln w="25400">
          <a:noFill/>
        </a:ln>
      </c:spPr>
    </c:plotArea>
    <c:legend>
      <c:legendPos val="r"/>
    </c:legend>
    <c:plotVisOnly val="1"/>
    <c:dispBlanksAs val="zero"/>
  </c:chart>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cs-CZ" sz="1400" b="1" i="0" baseline="0">
                <a:effectLst/>
              </a:rPr>
              <a:t>Svěřil/a ses se svým problémem někomu? </a:t>
            </a:r>
            <a:r>
              <a:rPr lang="cs-CZ" sz="1000" b="1" i="0" baseline="0">
                <a:effectLst/>
              </a:rPr>
              <a:t>(N=291, ženy)</a:t>
            </a:r>
            <a:endParaRPr lang="cs-CZ" sz="1000">
              <a:effectLst/>
            </a:endParaRPr>
          </a:p>
        </c:rich>
      </c:tx>
    </c:title>
    <c:plotArea>
      <c:layout/>
      <c:pieChart>
        <c:varyColors val="1"/>
        <c:ser>
          <c:idx val="0"/>
          <c:order val="0"/>
          <c:tx>
            <c:strRef>
              <c:f>'C:\Users\Lucka\Documents\Dokumenty\Diakonie\1 D ZAPAD DIAKONIE\1_C_PREVENCE\Dotazníkové šetření_NROS\[Zpracování (20121203).xls]OT 6'!$J$20</c:f>
              <c:strCache>
                <c:ptCount val="1"/>
                <c:pt idx="0">
                  <c:v>ženy</c:v>
                </c:pt>
              </c:strCache>
            </c:strRef>
          </c:tx>
          <c:dLbls>
            <c:showVal val="1"/>
            <c:showPercent val="1"/>
            <c:separator>
</c:separator>
            <c:showLeaderLines val="1"/>
          </c:dLbls>
          <c:cat>
            <c:strRef>
              <c:f>'C:\Users\Lucka\Documents\Dokumenty\Diakonie\1 D ZAPAD DIAKONIE\1_C_PREVENCE\Dotazníkové šetření_NROS\[Zpracování (20121203).xls]OT 6'!$H$21:$H$23</c:f>
              <c:strCache>
                <c:ptCount val="3"/>
                <c:pt idx="0">
                  <c:v>Ano</c:v>
                </c:pt>
                <c:pt idx="1">
                  <c:v>Ne</c:v>
                </c:pt>
                <c:pt idx="2">
                  <c:v>Bez odpovědi</c:v>
                </c:pt>
              </c:strCache>
            </c:strRef>
          </c:cat>
          <c:val>
            <c:numRef>
              <c:f>'C:\Users\Lucka\Documents\Dokumenty\Diakonie\1 D ZAPAD DIAKONIE\1_C_PREVENCE\Dotazníkové šetření_NROS\[Zpracování (20121203).xls]OT 6'!$J$21:$J$23</c:f>
              <c:numCache>
                <c:formatCode>General</c:formatCode>
                <c:ptCount val="3"/>
                <c:pt idx="0">
                  <c:v>151</c:v>
                </c:pt>
                <c:pt idx="1">
                  <c:v>135</c:v>
                </c:pt>
                <c:pt idx="2">
                  <c:v>5</c:v>
                </c:pt>
              </c:numCache>
            </c:numRef>
          </c:val>
        </c:ser>
        <c:firstSliceAng val="0"/>
      </c:pieChart>
      <c:spPr>
        <a:noFill/>
        <a:ln w="25400">
          <a:noFill/>
        </a:ln>
      </c:spPr>
    </c:plotArea>
    <c:legend>
      <c:legendPos val="r"/>
    </c:legend>
    <c:plotVisOnly val="1"/>
    <c:dispBlanksAs val="zero"/>
  </c:chart>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cs-CZ" sz="1400" b="1" i="0" baseline="0">
                <a:effectLst/>
              </a:rPr>
              <a:t>Svěřil/a ses se svým problémem někomu? </a:t>
            </a:r>
            <a:r>
              <a:rPr lang="cs-CZ" sz="1000" b="1" i="0" baseline="0">
                <a:effectLst/>
              </a:rPr>
              <a:t>(N=190, muži)</a:t>
            </a:r>
            <a:endParaRPr lang="cs-CZ" sz="1000">
              <a:effectLst/>
            </a:endParaRPr>
          </a:p>
        </c:rich>
      </c:tx>
    </c:title>
    <c:plotArea>
      <c:layout/>
      <c:pieChart>
        <c:varyColors val="1"/>
        <c:ser>
          <c:idx val="0"/>
          <c:order val="0"/>
          <c:tx>
            <c:strRef>
              <c:f>'C:\Users\Lucka\Documents\Dokumenty\Diakonie\1 D ZAPAD DIAKONIE\1_C_PREVENCE\Dotazníkové šetření_NROS\[Zpracování (20121203).xls]OT 6'!$K$20</c:f>
              <c:strCache>
                <c:ptCount val="1"/>
                <c:pt idx="0">
                  <c:v>muži</c:v>
                </c:pt>
              </c:strCache>
            </c:strRef>
          </c:tx>
          <c:dLbls>
            <c:showVal val="1"/>
            <c:showPercent val="1"/>
            <c:separator>
</c:separator>
            <c:showLeaderLines val="1"/>
          </c:dLbls>
          <c:cat>
            <c:strRef>
              <c:f>'C:\Users\Lucka\Documents\Dokumenty\Diakonie\1 D ZAPAD DIAKONIE\1_C_PREVENCE\Dotazníkové šetření_NROS\[Zpracování (20121203).xls]OT 6'!$H$21:$H$23</c:f>
              <c:strCache>
                <c:ptCount val="3"/>
                <c:pt idx="0">
                  <c:v>Ano</c:v>
                </c:pt>
                <c:pt idx="1">
                  <c:v>Ne</c:v>
                </c:pt>
                <c:pt idx="2">
                  <c:v>Bez odpovědi</c:v>
                </c:pt>
              </c:strCache>
            </c:strRef>
          </c:cat>
          <c:val>
            <c:numRef>
              <c:f>'C:\Users\Lucka\Documents\Dokumenty\Diakonie\1 D ZAPAD DIAKONIE\1_C_PREVENCE\Dotazníkové šetření_NROS\[Zpracování (20121203).xls]OT 6'!$K$21:$K$23</c:f>
              <c:numCache>
                <c:formatCode>General</c:formatCode>
                <c:ptCount val="3"/>
                <c:pt idx="0">
                  <c:v>53</c:v>
                </c:pt>
                <c:pt idx="1">
                  <c:v>129</c:v>
                </c:pt>
                <c:pt idx="2">
                  <c:v>8</c:v>
                </c:pt>
              </c:numCache>
            </c:numRef>
          </c:val>
        </c:ser>
        <c:firstSliceAng val="0"/>
      </c:pieChart>
      <c:spPr>
        <a:noFill/>
        <a:ln w="25400">
          <a:noFill/>
        </a:ln>
      </c:spPr>
    </c:plotArea>
    <c:legend>
      <c:legendPos val="r"/>
    </c:legend>
    <c:plotVisOnly val="1"/>
    <c:dispBlanksAs val="zero"/>
  </c:chart>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cs-CZ" sz="1400" b="1" i="0" kern="1200" baseline="0">
                <a:solidFill>
                  <a:srgbClr val="000000"/>
                </a:solidFill>
                <a:effectLst/>
              </a:rPr>
              <a:t>Svěřil/a ses se svým problémem někomu? </a:t>
            </a:r>
            <a:r>
              <a:rPr lang="cs-CZ" sz="1000" b="1" i="0" kern="1200" baseline="0">
                <a:solidFill>
                  <a:srgbClr val="000000"/>
                </a:solidFill>
                <a:effectLst/>
              </a:rPr>
              <a:t>(N=543, podle tříd)</a:t>
            </a:r>
            <a:endParaRPr lang="cs-CZ">
              <a:effectLst/>
            </a:endParaRPr>
          </a:p>
        </c:rich>
      </c:tx>
    </c:title>
    <c:plotArea>
      <c:layout/>
      <c:barChart>
        <c:barDir val="col"/>
        <c:grouping val="stacked"/>
        <c:ser>
          <c:idx val="0"/>
          <c:order val="0"/>
          <c:tx>
            <c:strRef>
              <c:f>'C:\Users\Lucka\Documents\Dokumenty\Diakonie\1 D ZAPAD DIAKONIE\1_C_PREVENCE\Dotazníkové šetření_NROS\[Zpracování (20121203).xls]OT 6'!$H$27</c:f>
              <c:strCache>
                <c:ptCount val="1"/>
                <c:pt idx="0">
                  <c:v>Ano</c:v>
                </c:pt>
              </c:strCache>
            </c:strRef>
          </c:tx>
          <c:dLbls>
            <c:showVal val="1"/>
          </c:dLbls>
          <c:cat>
            <c:strRef>
              <c:f>'C:\Users\Lucka\Documents\Dokumenty\Diakonie\1 D ZAPAD DIAKONIE\1_C_PREVENCE\Dotazníkové šetření_NROS\[Zpracování (20121203).xls]OT 6'!$I$26:$M$26</c:f>
              <c:strCache>
                <c:ptCount val="5"/>
                <c:pt idx="0">
                  <c:v>6.</c:v>
                </c:pt>
                <c:pt idx="1">
                  <c:v>7.</c:v>
                </c:pt>
                <c:pt idx="2">
                  <c:v>8.</c:v>
                </c:pt>
                <c:pt idx="3">
                  <c:v>9.</c:v>
                </c:pt>
                <c:pt idx="4">
                  <c:v>neuvedeno</c:v>
                </c:pt>
              </c:strCache>
            </c:strRef>
          </c:cat>
          <c:val>
            <c:numRef>
              <c:f>'C:\Users\Lucka\Documents\Dokumenty\Diakonie\1 D ZAPAD DIAKONIE\1_C_PREVENCE\Dotazníkové šetření_NROS\[Zpracování (20121203).xls]OT 6'!$I$27:$M$27</c:f>
              <c:numCache>
                <c:formatCode>General</c:formatCode>
                <c:ptCount val="5"/>
                <c:pt idx="0">
                  <c:v>70</c:v>
                </c:pt>
                <c:pt idx="1">
                  <c:v>61</c:v>
                </c:pt>
                <c:pt idx="2">
                  <c:v>45</c:v>
                </c:pt>
                <c:pt idx="3">
                  <c:v>33</c:v>
                </c:pt>
                <c:pt idx="4">
                  <c:v>22</c:v>
                </c:pt>
              </c:numCache>
            </c:numRef>
          </c:val>
        </c:ser>
        <c:ser>
          <c:idx val="1"/>
          <c:order val="1"/>
          <c:tx>
            <c:strRef>
              <c:f>'C:\Users\Lucka\Documents\Dokumenty\Diakonie\1 D ZAPAD DIAKONIE\1_C_PREVENCE\Dotazníkové šetření_NROS\[Zpracování (20121203).xls]OT 6'!$H$28</c:f>
              <c:strCache>
                <c:ptCount val="1"/>
                <c:pt idx="0">
                  <c:v>Ne</c:v>
                </c:pt>
              </c:strCache>
            </c:strRef>
          </c:tx>
          <c:dLbls>
            <c:showVal val="1"/>
          </c:dLbls>
          <c:cat>
            <c:strRef>
              <c:f>'C:\Users\Lucka\Documents\Dokumenty\Diakonie\1 D ZAPAD DIAKONIE\1_C_PREVENCE\Dotazníkové šetření_NROS\[Zpracování (20121203).xls]OT 6'!$I$26:$M$26</c:f>
              <c:strCache>
                <c:ptCount val="5"/>
                <c:pt idx="0">
                  <c:v>6.</c:v>
                </c:pt>
                <c:pt idx="1">
                  <c:v>7.</c:v>
                </c:pt>
                <c:pt idx="2">
                  <c:v>8.</c:v>
                </c:pt>
                <c:pt idx="3">
                  <c:v>9.</c:v>
                </c:pt>
                <c:pt idx="4">
                  <c:v>neuvedeno</c:v>
                </c:pt>
              </c:strCache>
            </c:strRef>
          </c:cat>
          <c:val>
            <c:numRef>
              <c:f>'C:\Users\Lucka\Documents\Dokumenty\Diakonie\1 D ZAPAD DIAKONIE\1_C_PREVENCE\Dotazníkové šetření_NROS\[Zpracování (20121203).xls]OT 6'!$I$28:$M$28</c:f>
              <c:numCache>
                <c:formatCode>General</c:formatCode>
                <c:ptCount val="5"/>
                <c:pt idx="0">
                  <c:v>92</c:v>
                </c:pt>
                <c:pt idx="1">
                  <c:v>59</c:v>
                </c:pt>
                <c:pt idx="2">
                  <c:v>63</c:v>
                </c:pt>
                <c:pt idx="3">
                  <c:v>59</c:v>
                </c:pt>
                <c:pt idx="4">
                  <c:v>16</c:v>
                </c:pt>
              </c:numCache>
            </c:numRef>
          </c:val>
        </c:ser>
        <c:ser>
          <c:idx val="2"/>
          <c:order val="2"/>
          <c:tx>
            <c:strRef>
              <c:f>'C:\Users\Lucka\Documents\Dokumenty\Diakonie\1 D ZAPAD DIAKONIE\1_C_PREVENCE\Dotazníkové šetření_NROS\[Zpracování (20121203).xls]OT 6'!$H$29</c:f>
              <c:strCache>
                <c:ptCount val="1"/>
                <c:pt idx="0">
                  <c:v>Bez odpovědi</c:v>
                </c:pt>
              </c:strCache>
            </c:strRef>
          </c:tx>
          <c:dLbls>
            <c:dLbl>
              <c:idx val="4"/>
              <c:delete val="1"/>
            </c:dLbl>
            <c:showVal val="1"/>
          </c:dLbls>
          <c:cat>
            <c:strRef>
              <c:f>'C:\Users\Lucka\Documents\Dokumenty\Diakonie\1 D ZAPAD DIAKONIE\1_C_PREVENCE\Dotazníkové šetření_NROS\[Zpracování (20121203).xls]OT 6'!$I$26:$M$26</c:f>
              <c:strCache>
                <c:ptCount val="5"/>
                <c:pt idx="0">
                  <c:v>6.</c:v>
                </c:pt>
                <c:pt idx="1">
                  <c:v>7.</c:v>
                </c:pt>
                <c:pt idx="2">
                  <c:v>8.</c:v>
                </c:pt>
                <c:pt idx="3">
                  <c:v>9.</c:v>
                </c:pt>
                <c:pt idx="4">
                  <c:v>neuvedeno</c:v>
                </c:pt>
              </c:strCache>
            </c:strRef>
          </c:cat>
          <c:val>
            <c:numRef>
              <c:f>'C:\Users\Lucka\Documents\Dokumenty\Diakonie\1 D ZAPAD DIAKONIE\1_C_PREVENCE\Dotazníkové šetření_NROS\[Zpracování (20121203).xls]OT 6'!$I$29:$M$29</c:f>
              <c:numCache>
                <c:formatCode>General</c:formatCode>
                <c:ptCount val="5"/>
                <c:pt idx="0">
                  <c:v>12</c:v>
                </c:pt>
                <c:pt idx="1">
                  <c:v>1</c:v>
                </c:pt>
                <c:pt idx="2">
                  <c:v>3</c:v>
                </c:pt>
                <c:pt idx="3">
                  <c:v>7</c:v>
                </c:pt>
                <c:pt idx="4">
                  <c:v>0</c:v>
                </c:pt>
              </c:numCache>
            </c:numRef>
          </c:val>
        </c:ser>
        <c:gapWidth val="55"/>
        <c:overlap val="100"/>
        <c:axId val="251804288"/>
        <c:axId val="256151936"/>
      </c:barChart>
      <c:catAx>
        <c:axId val="251804288"/>
        <c:scaling>
          <c:orientation val="minMax"/>
        </c:scaling>
        <c:axPos val="b"/>
        <c:numFmt formatCode="General" sourceLinked="1"/>
        <c:majorTickMark val="none"/>
        <c:tickLblPos val="nextTo"/>
        <c:crossAx val="256151936"/>
        <c:crosses val="autoZero"/>
        <c:auto val="1"/>
        <c:lblAlgn val="ctr"/>
        <c:lblOffset val="100"/>
      </c:catAx>
      <c:valAx>
        <c:axId val="256151936"/>
        <c:scaling>
          <c:orientation val="minMax"/>
        </c:scaling>
        <c:axPos val="l"/>
        <c:majorGridlines/>
        <c:numFmt formatCode="General" sourceLinked="1"/>
        <c:majorTickMark val="none"/>
        <c:tickLblPos val="nextTo"/>
        <c:crossAx val="251804288"/>
        <c:crosses val="autoZero"/>
        <c:crossBetween val="between"/>
      </c:valAx>
    </c:plotArea>
    <c:legend>
      <c:legendPos val="r"/>
    </c:legend>
    <c:plotVisOnly val="1"/>
    <c:dispBlanksAs val="gap"/>
  </c:chart>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cs-CZ" sz="1400" b="1" i="0" kern="1200" baseline="0">
                <a:solidFill>
                  <a:srgbClr val="000000"/>
                </a:solidFill>
                <a:effectLst/>
              </a:rPr>
              <a:t>Svěřil/a ses se svým problémem někomu? </a:t>
            </a:r>
            <a:r>
              <a:rPr lang="cs-CZ" sz="1000" b="1" i="0" kern="1200" baseline="0">
                <a:solidFill>
                  <a:srgbClr val="000000"/>
                </a:solidFill>
                <a:effectLst/>
              </a:rPr>
              <a:t>(ano, %)</a:t>
            </a:r>
            <a:endParaRPr lang="cs-CZ">
              <a:effectLst/>
            </a:endParaRPr>
          </a:p>
        </c:rich>
      </c:tx>
    </c:title>
    <c:plotArea>
      <c:layout/>
      <c:lineChart>
        <c:grouping val="standard"/>
        <c:ser>
          <c:idx val="0"/>
          <c:order val="0"/>
          <c:tx>
            <c:strRef>
              <c:f>'C:\Users\Lucka\Documents\Dokumenty\Diakonie\1 D ZAPAD DIAKONIE\1_C_PREVENCE\Dotazníkové šetření_NROS\[Zpracování (20121203).xls]OT 6'!$H$32</c:f>
              <c:strCache>
                <c:ptCount val="1"/>
                <c:pt idx="0">
                  <c:v>Ano</c:v>
                </c:pt>
              </c:strCache>
            </c:strRef>
          </c:tx>
          <c:marker>
            <c:symbol val="none"/>
          </c:marker>
          <c:dLbls>
            <c:spPr>
              <a:solidFill>
                <a:schemeClr val="accent1"/>
              </a:solidFill>
            </c:spPr>
            <c:dLblPos val="ctr"/>
            <c:showVal val="1"/>
          </c:dLbls>
          <c:cat>
            <c:strRef>
              <c:f>'C:\Users\Lucka\Documents\Dokumenty\Diakonie\1 D ZAPAD DIAKONIE\1_C_PREVENCE\Dotazníkové šetření_NROS\[Zpracování (20121203).xls]OT 6'!$I$31:$L$31</c:f>
              <c:strCache>
                <c:ptCount val="4"/>
                <c:pt idx="0">
                  <c:v>6.</c:v>
                </c:pt>
                <c:pt idx="1">
                  <c:v>7.</c:v>
                </c:pt>
                <c:pt idx="2">
                  <c:v>8.</c:v>
                </c:pt>
                <c:pt idx="3">
                  <c:v>9.</c:v>
                </c:pt>
              </c:strCache>
            </c:strRef>
          </c:cat>
          <c:val>
            <c:numRef>
              <c:f>'C:\Users\Lucka\Documents\Dokumenty\Diakonie\1 D ZAPAD DIAKONIE\1_C_PREVENCE\Dotazníkové šetření_NROS\[Zpracování (20121203).xls]OT 6'!$I$32:$L$32</c:f>
              <c:numCache>
                <c:formatCode>General</c:formatCode>
                <c:ptCount val="4"/>
                <c:pt idx="0">
                  <c:v>40</c:v>
                </c:pt>
                <c:pt idx="1">
                  <c:v>50</c:v>
                </c:pt>
                <c:pt idx="2">
                  <c:v>40</c:v>
                </c:pt>
                <c:pt idx="3">
                  <c:v>33</c:v>
                </c:pt>
              </c:numCache>
            </c:numRef>
          </c:val>
        </c:ser>
        <c:marker val="1"/>
        <c:axId val="251838848"/>
        <c:axId val="251840384"/>
      </c:lineChart>
      <c:catAx>
        <c:axId val="251838848"/>
        <c:scaling>
          <c:orientation val="minMax"/>
        </c:scaling>
        <c:axPos val="b"/>
        <c:numFmt formatCode="General" sourceLinked="1"/>
        <c:majorTickMark val="none"/>
        <c:tickLblPos val="nextTo"/>
        <c:crossAx val="251840384"/>
        <c:crosses val="autoZero"/>
        <c:auto val="1"/>
        <c:lblAlgn val="ctr"/>
        <c:lblOffset val="100"/>
      </c:catAx>
      <c:valAx>
        <c:axId val="251840384"/>
        <c:scaling>
          <c:orientation val="minMax"/>
        </c:scaling>
        <c:axPos val="l"/>
        <c:majorGridlines/>
        <c:title>
          <c:tx>
            <c:rich>
              <a:bodyPr/>
              <a:lstStyle/>
              <a:p>
                <a:pPr>
                  <a:defRPr/>
                </a:pPr>
                <a:r>
                  <a:rPr lang="cs-CZ"/>
                  <a:t>%</a:t>
                </a:r>
              </a:p>
            </c:rich>
          </c:tx>
        </c:title>
        <c:numFmt formatCode="General" sourceLinked="1"/>
        <c:majorTickMark val="none"/>
        <c:tickLblPos val="nextTo"/>
        <c:crossAx val="251838848"/>
        <c:crosses val="autoZero"/>
        <c:crossBetween val="between"/>
      </c:valAx>
    </c:plotArea>
    <c:legend>
      <c:legendPos val="r"/>
    </c:legend>
    <c:plotVisOnly val="1"/>
    <c:dispBlanksAs val="gap"/>
  </c:chart>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cs-CZ" sz="1400"/>
              <a:t>Komu ses se svým problémem svěřil/a? </a:t>
            </a:r>
            <a:r>
              <a:rPr lang="cs-CZ" sz="1000" baseline="0"/>
              <a:t>(N=543)</a:t>
            </a:r>
            <a:endParaRPr lang="en-US" sz="1000"/>
          </a:p>
        </c:rich>
      </c:tx>
    </c:title>
    <c:plotArea>
      <c:layout/>
      <c:pieChart>
        <c:varyColors val="1"/>
        <c:ser>
          <c:idx val="0"/>
          <c:order val="0"/>
          <c:tx>
            <c:strRef>
              <c:f>'C:\Users\Lucka\Documents\Dokumenty\Diakonie\1 D ZAPAD DIAKONIE\1_C_PREVENCE\Dotazníkové šetření_NROS\[Zpracování (20121203).xls]OT 6'!$B$7</c:f>
              <c:strCache>
                <c:ptCount val="1"/>
                <c:pt idx="0">
                  <c:v>Počet</c:v>
                </c:pt>
              </c:strCache>
            </c:strRef>
          </c:tx>
          <c:dLbls>
            <c:showVal val="1"/>
            <c:showPercent val="1"/>
            <c:separator>
</c:separator>
            <c:showLeaderLines val="1"/>
          </c:dLbls>
          <c:cat>
            <c:strRef>
              <c:f>'C:\Users\Lucka\Documents\Dokumenty\Diakonie\1 D ZAPAD DIAKONIE\1_C_PREVENCE\Dotazníkové šetření_NROS\[Zpracování (20121203).xls]OT 6'!$A$8:$A$18</c:f>
              <c:strCache>
                <c:ptCount val="11"/>
                <c:pt idx="0">
                  <c:v>bez odpovědi</c:v>
                </c:pt>
                <c:pt idx="1">
                  <c:v>kamarádce</c:v>
                </c:pt>
                <c:pt idx="2">
                  <c:v>rodičům</c:v>
                </c:pt>
                <c:pt idx="3">
                  <c:v>matce</c:v>
                </c:pt>
                <c:pt idx="4">
                  <c:v>kamarádům/kamarádkám</c:v>
                </c:pt>
                <c:pt idx="5">
                  <c:v>kamarádce (nejlepší)</c:v>
                </c:pt>
                <c:pt idx="6">
                  <c:v>rodině</c:v>
                </c:pt>
                <c:pt idx="7">
                  <c:v>kamarádovi</c:v>
                </c:pt>
                <c:pt idx="8">
                  <c:v>sourozenci</c:v>
                </c:pt>
                <c:pt idx="9">
                  <c:v>rodičům/kamarádce</c:v>
                </c:pt>
                <c:pt idx="10">
                  <c:v>ostatní odpovědi (&lt;5)</c:v>
                </c:pt>
              </c:strCache>
            </c:strRef>
          </c:cat>
          <c:val>
            <c:numRef>
              <c:f>'C:\Users\Lucka\Documents\Dokumenty\Diakonie\1 D ZAPAD DIAKONIE\1_C_PREVENCE\Dotazníkové šetření_NROS\[Zpracování (20121203).xls]OT 6'!$B$8:$B$18</c:f>
              <c:numCache>
                <c:formatCode>General</c:formatCode>
                <c:ptCount val="11"/>
                <c:pt idx="0">
                  <c:v>327</c:v>
                </c:pt>
                <c:pt idx="1">
                  <c:v>44</c:v>
                </c:pt>
                <c:pt idx="2">
                  <c:v>33</c:v>
                </c:pt>
                <c:pt idx="3">
                  <c:v>22</c:v>
                </c:pt>
                <c:pt idx="4">
                  <c:v>19</c:v>
                </c:pt>
                <c:pt idx="5">
                  <c:v>17</c:v>
                </c:pt>
                <c:pt idx="6">
                  <c:v>9</c:v>
                </c:pt>
                <c:pt idx="7">
                  <c:v>7</c:v>
                </c:pt>
                <c:pt idx="8">
                  <c:v>7</c:v>
                </c:pt>
                <c:pt idx="9">
                  <c:v>6</c:v>
                </c:pt>
                <c:pt idx="10">
                  <c:v>52</c:v>
                </c:pt>
              </c:numCache>
            </c:numRef>
          </c:val>
        </c:ser>
        <c:firstSliceAng val="0"/>
      </c:pieChart>
      <c:spPr>
        <a:noFill/>
        <a:ln w="25400">
          <a:noFill/>
        </a:ln>
      </c:spPr>
    </c:plotArea>
    <c:legend>
      <c:legendPos val="r"/>
      <c:layout>
        <c:manualLayout>
          <c:xMode val="edge"/>
          <c:yMode val="edge"/>
          <c:x val="0.63172327628788116"/>
          <c:y val="0.16147088032914805"/>
          <c:w val="0.301856059505477"/>
          <c:h val="0.7487748814006947"/>
        </c:manualLayout>
      </c:layout>
    </c:legend>
    <c:plotVisOnly val="1"/>
    <c:dispBlanksAs val="zero"/>
  </c:chart>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cs-CZ" sz="1400" b="1" i="0" u="none" strike="noStrike" baseline="0"/>
              <a:t>Komu ses se svým problémem svěřil/a? </a:t>
            </a:r>
            <a:r>
              <a:rPr lang="cs-CZ" sz="1000" b="1" i="0" kern="1200" baseline="0">
                <a:solidFill>
                  <a:srgbClr val="000000"/>
                </a:solidFill>
                <a:effectLst/>
              </a:rPr>
              <a:t>(N=255, absolutní četnost)</a:t>
            </a:r>
            <a:endParaRPr lang="cs-CZ">
              <a:effectLst/>
            </a:endParaRPr>
          </a:p>
        </c:rich>
      </c:tx>
    </c:title>
    <c:plotArea>
      <c:layout/>
      <c:barChart>
        <c:barDir val="col"/>
        <c:grouping val="clustered"/>
        <c:ser>
          <c:idx val="0"/>
          <c:order val="0"/>
          <c:tx>
            <c:strRef>
              <c:f>'C:\Users\Lucka\Documents\Dokumenty\Diakonie\1 D ZAPAD DIAKONIE\1_C_PREVENCE\Dotazníkové šetření_NROS\[Zpracování (20121203).xls]OT 6'!$B$39</c:f>
              <c:strCache>
                <c:ptCount val="1"/>
                <c:pt idx="0">
                  <c:v>Počet</c:v>
                </c:pt>
              </c:strCache>
            </c:strRef>
          </c:tx>
          <c:dLbls>
            <c:showVal val="1"/>
          </c:dLbls>
          <c:cat>
            <c:strRef>
              <c:f>'C:\Users\Lucka\Documents\Dokumenty\Diakonie\1 D ZAPAD DIAKONIE\1_C_PREVENCE\Dotazníkové šetření_NROS\[Zpracování (20121203).xls]OT 6'!$A$40:$A$47</c:f>
              <c:strCache>
                <c:ptCount val="8"/>
                <c:pt idx="0">
                  <c:v>kamarádům</c:v>
                </c:pt>
                <c:pt idx="1">
                  <c:v>rodině</c:v>
                </c:pt>
                <c:pt idx="2">
                  <c:v>spolužákům</c:v>
                </c:pt>
                <c:pt idx="3">
                  <c:v>učiteli</c:v>
                </c:pt>
                <c:pt idx="4">
                  <c:v>partnerovi</c:v>
                </c:pt>
                <c:pt idx="5">
                  <c:v>všem</c:v>
                </c:pt>
                <c:pt idx="6">
                  <c:v>policii/soudu</c:v>
                </c:pt>
                <c:pt idx="7">
                  <c:v>doktorovi</c:v>
                </c:pt>
              </c:strCache>
            </c:strRef>
          </c:cat>
          <c:val>
            <c:numRef>
              <c:f>'C:\Users\Lucka\Documents\Dokumenty\Diakonie\1 D ZAPAD DIAKONIE\1_C_PREVENCE\Dotazníkové šetření_NROS\[Zpracování (20121203).xls]OT 6'!$B$40:$B$47</c:f>
              <c:numCache>
                <c:formatCode>General</c:formatCode>
                <c:ptCount val="8"/>
                <c:pt idx="0">
                  <c:v>120</c:v>
                </c:pt>
                <c:pt idx="1">
                  <c:v>113</c:v>
                </c:pt>
                <c:pt idx="2">
                  <c:v>5</c:v>
                </c:pt>
                <c:pt idx="3">
                  <c:v>5</c:v>
                </c:pt>
                <c:pt idx="4">
                  <c:v>5</c:v>
                </c:pt>
                <c:pt idx="5">
                  <c:v>3</c:v>
                </c:pt>
                <c:pt idx="6">
                  <c:v>2</c:v>
                </c:pt>
                <c:pt idx="7">
                  <c:v>2</c:v>
                </c:pt>
              </c:numCache>
            </c:numRef>
          </c:val>
        </c:ser>
        <c:axId val="256275200"/>
        <c:axId val="256276736"/>
      </c:barChart>
      <c:catAx>
        <c:axId val="256275200"/>
        <c:scaling>
          <c:orientation val="minMax"/>
        </c:scaling>
        <c:axPos val="b"/>
        <c:numFmt formatCode="General" sourceLinked="1"/>
        <c:tickLblPos val="nextTo"/>
        <c:crossAx val="256276736"/>
        <c:crosses val="autoZero"/>
        <c:auto val="1"/>
        <c:lblAlgn val="ctr"/>
        <c:lblOffset val="100"/>
      </c:catAx>
      <c:valAx>
        <c:axId val="256276736"/>
        <c:scaling>
          <c:orientation val="minMax"/>
        </c:scaling>
        <c:axPos val="l"/>
        <c:majorGridlines/>
        <c:numFmt formatCode="General" sourceLinked="1"/>
        <c:tickLblPos val="nextTo"/>
        <c:crossAx val="256275200"/>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cs-CZ" sz="1400"/>
              <a:t>Rozdělení respondentů podle tříd a pohlaví </a:t>
            </a:r>
            <a:r>
              <a:rPr lang="cs-CZ" sz="1000"/>
              <a:t>(N=481)</a:t>
            </a:r>
          </a:p>
        </c:rich>
      </c:tx>
    </c:title>
    <c:plotArea>
      <c:layout/>
      <c:barChart>
        <c:barDir val="col"/>
        <c:grouping val="stacked"/>
        <c:ser>
          <c:idx val="0"/>
          <c:order val="0"/>
          <c:tx>
            <c:strRef>
              <c:f>'C:\Documents and Settings\lucie.petrickova\Dokumenty\1 D ZAPAD DIAKONIE\1_C_PREVENCE\Analýza doazníkového šetření\[Zpracování (20121203).xls]Obecné'!$D$2</c:f>
              <c:strCache>
                <c:ptCount val="1"/>
                <c:pt idx="0">
                  <c:v>Muži</c:v>
                </c:pt>
              </c:strCache>
            </c:strRef>
          </c:tx>
          <c:dLbls>
            <c:showVal val="1"/>
          </c:dLbls>
          <c:cat>
            <c:strRef>
              <c:f>'C:\Documents and Settings\lucie.petrickova\Dokumenty\1 D ZAPAD DIAKONIE\1_C_PREVENCE\Analýza doazníkového šetření\[Zpracování (20121203).xls]Obecné'!$E$1:$H$1</c:f>
              <c:strCache>
                <c:ptCount val="4"/>
                <c:pt idx="0">
                  <c:v>6.</c:v>
                </c:pt>
                <c:pt idx="1">
                  <c:v>7.</c:v>
                </c:pt>
                <c:pt idx="2">
                  <c:v>8.</c:v>
                </c:pt>
                <c:pt idx="3">
                  <c:v>9.</c:v>
                </c:pt>
              </c:strCache>
            </c:strRef>
          </c:cat>
          <c:val>
            <c:numRef>
              <c:f>'C:\Documents and Settings\lucie.petrickova\Dokumenty\1 D ZAPAD DIAKONIE\1_C_PREVENCE\Analýza doazníkového šetření\[Zpracování (20121203).xls]Obecné'!$E$2:$H$2</c:f>
              <c:numCache>
                <c:formatCode>General</c:formatCode>
                <c:ptCount val="4"/>
                <c:pt idx="0">
                  <c:v>71</c:v>
                </c:pt>
                <c:pt idx="1">
                  <c:v>39</c:v>
                </c:pt>
                <c:pt idx="2">
                  <c:v>42</c:v>
                </c:pt>
                <c:pt idx="3">
                  <c:v>38</c:v>
                </c:pt>
              </c:numCache>
            </c:numRef>
          </c:val>
        </c:ser>
        <c:ser>
          <c:idx val="1"/>
          <c:order val="1"/>
          <c:tx>
            <c:strRef>
              <c:f>'C:\Documents and Settings\lucie.petrickova\Dokumenty\1 D ZAPAD DIAKONIE\1_C_PREVENCE\Analýza doazníkového šetření\[Zpracování (20121203).xls]Obecné'!$D$3</c:f>
              <c:strCache>
                <c:ptCount val="1"/>
                <c:pt idx="0">
                  <c:v>Ženy</c:v>
                </c:pt>
              </c:strCache>
            </c:strRef>
          </c:tx>
          <c:dLbls>
            <c:showVal val="1"/>
          </c:dLbls>
          <c:cat>
            <c:strRef>
              <c:f>'C:\Documents and Settings\lucie.petrickova\Dokumenty\1 D ZAPAD DIAKONIE\1_C_PREVENCE\Analýza doazníkového šetření\[Zpracování (20121203).xls]Obecné'!$E$1:$H$1</c:f>
              <c:strCache>
                <c:ptCount val="4"/>
                <c:pt idx="0">
                  <c:v>6.</c:v>
                </c:pt>
                <c:pt idx="1">
                  <c:v>7.</c:v>
                </c:pt>
                <c:pt idx="2">
                  <c:v>8.</c:v>
                </c:pt>
                <c:pt idx="3">
                  <c:v>9.</c:v>
                </c:pt>
              </c:strCache>
            </c:strRef>
          </c:cat>
          <c:val>
            <c:numRef>
              <c:f>'C:\Documents and Settings\lucie.petrickova\Dokumenty\1 D ZAPAD DIAKONIE\1_C_PREVENCE\Analýza doazníkového šetření\[Zpracování (20121203).xls]Obecné'!$E$3:$H$3</c:f>
              <c:numCache>
                <c:formatCode>General</c:formatCode>
                <c:ptCount val="4"/>
                <c:pt idx="0">
                  <c:v>94</c:v>
                </c:pt>
                <c:pt idx="1">
                  <c:v>75</c:v>
                </c:pt>
                <c:pt idx="2">
                  <c:v>66</c:v>
                </c:pt>
                <c:pt idx="3">
                  <c:v>56</c:v>
                </c:pt>
              </c:numCache>
            </c:numRef>
          </c:val>
        </c:ser>
        <c:gapWidth val="55"/>
        <c:overlap val="100"/>
        <c:axId val="215053824"/>
        <c:axId val="215078016"/>
      </c:barChart>
      <c:catAx>
        <c:axId val="215053824"/>
        <c:scaling>
          <c:orientation val="minMax"/>
        </c:scaling>
        <c:axPos val="b"/>
        <c:numFmt formatCode="General" sourceLinked="1"/>
        <c:majorTickMark val="none"/>
        <c:tickLblPos val="nextTo"/>
        <c:crossAx val="215078016"/>
        <c:crosses val="autoZero"/>
        <c:auto val="1"/>
        <c:lblAlgn val="ctr"/>
        <c:lblOffset val="100"/>
      </c:catAx>
      <c:valAx>
        <c:axId val="215078016"/>
        <c:scaling>
          <c:orientation val="minMax"/>
        </c:scaling>
        <c:axPos val="l"/>
        <c:majorGridlines/>
        <c:numFmt formatCode="General" sourceLinked="1"/>
        <c:majorTickMark val="none"/>
        <c:tickLblPos val="nextTo"/>
        <c:crossAx val="215053824"/>
        <c:crosses val="autoZero"/>
        <c:crossBetween val="between"/>
      </c:valAx>
    </c:plotArea>
    <c:legend>
      <c:legendPos val="r"/>
    </c:legend>
    <c:plotVisOnly val="1"/>
    <c:dispBlanksAs val="gap"/>
  </c:chart>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cs-CZ" sz="1400" b="1" i="0" baseline="0">
                <a:effectLst/>
              </a:rPr>
              <a:t>Pokud ses nesvěřil/a s tímto problémem, tak proč? </a:t>
            </a:r>
            <a:r>
              <a:rPr lang="cs-CZ" sz="1000" b="1" i="0" baseline="0">
                <a:effectLst/>
              </a:rPr>
              <a:t>(N=289)</a:t>
            </a:r>
            <a:endParaRPr lang="cs-CZ" sz="1000">
              <a:effectLst/>
            </a:endParaRPr>
          </a:p>
        </c:rich>
      </c:tx>
      <c:layout>
        <c:manualLayout>
          <c:xMode val="edge"/>
          <c:yMode val="edge"/>
          <c:x val="0.18017909051691144"/>
          <c:y val="0"/>
        </c:manualLayout>
      </c:layout>
    </c:title>
    <c:plotArea>
      <c:layout/>
      <c:pieChart>
        <c:varyColors val="1"/>
        <c:ser>
          <c:idx val="0"/>
          <c:order val="0"/>
          <c:dLbls>
            <c:showVal val="1"/>
            <c:showPercent val="1"/>
            <c:separator>
</c:separator>
            <c:showLeaderLines val="1"/>
          </c:dLbls>
          <c:cat>
            <c:strRef>
              <c:f>'C:\Users\Lucka\Documents\Dokumenty\Diakonie\1 D ZAPAD DIAKONIE\1_C_PREVENCE\Dotazníkové šetření_NROS\[Zpracování (20121203).xls]OT 6'!$H$2:$H$17</c:f>
              <c:strCache>
                <c:ptCount val="16"/>
                <c:pt idx="0">
                  <c:v>bez odpovědi</c:v>
                </c:pt>
                <c:pt idx="1">
                  <c:v>neměl/a jsem problém</c:v>
                </c:pt>
                <c:pt idx="2">
                  <c:v>nechtěl/a jsem o tom mluvit</c:v>
                </c:pt>
                <c:pt idx="3">
                  <c:v>své problémy si řeším sám/a</c:v>
                </c:pt>
                <c:pt idx="4">
                  <c:v>byla to osobní/má věc</c:v>
                </c:pt>
                <c:pt idx="5">
                  <c:v>bylo to trapné/styděl/a jsem se</c:v>
                </c:pt>
                <c:pt idx="6">
                  <c:v>nedůvěra/neudrželi by v tajnosti</c:v>
                </c:pt>
                <c:pt idx="7">
                  <c:v>nechci odpovědět</c:v>
                </c:pt>
                <c:pt idx="8">
                  <c:v>nechtěl/a jsem zatěžovat okolí</c:v>
                </c:pt>
                <c:pt idx="9">
                  <c:v>bál/a jsem se</c:v>
                </c:pt>
                <c:pt idx="10">
                  <c:v>nevím</c:v>
                </c:pt>
                <c:pt idx="11">
                  <c:v>nic s tím nenadělají/nedokážou pomoci</c:v>
                </c:pt>
                <c:pt idx="12">
                  <c:v>bylo by to všem jedno/nezájem</c:v>
                </c:pt>
                <c:pt idx="13">
                  <c:v>všichni to věděli</c:v>
                </c:pt>
                <c:pt idx="14">
                  <c:v>moc by to řešili/bylo by to horší</c:v>
                </c:pt>
                <c:pt idx="15">
                  <c:v>nevěřili by mi</c:v>
                </c:pt>
              </c:strCache>
            </c:strRef>
          </c:cat>
          <c:val>
            <c:numRef>
              <c:f>'C:\Users\Lucka\Documents\Dokumenty\Diakonie\1 D ZAPAD DIAKONIE\1_C_PREVENCE\Dotazníkové šetření_NROS\[Zpracování (20121203).xls]OT 6'!$K$2:$K$17</c:f>
              <c:numCache>
                <c:formatCode>General</c:formatCode>
                <c:ptCount val="16"/>
                <c:pt idx="0">
                  <c:v>105</c:v>
                </c:pt>
                <c:pt idx="1">
                  <c:v>91</c:v>
                </c:pt>
                <c:pt idx="2">
                  <c:v>18</c:v>
                </c:pt>
                <c:pt idx="3">
                  <c:v>14</c:v>
                </c:pt>
                <c:pt idx="4">
                  <c:v>14</c:v>
                </c:pt>
                <c:pt idx="5">
                  <c:v>7</c:v>
                </c:pt>
                <c:pt idx="6">
                  <c:v>5</c:v>
                </c:pt>
                <c:pt idx="7">
                  <c:v>6</c:v>
                </c:pt>
                <c:pt idx="8">
                  <c:v>6</c:v>
                </c:pt>
                <c:pt idx="9">
                  <c:v>5</c:v>
                </c:pt>
                <c:pt idx="10">
                  <c:v>5</c:v>
                </c:pt>
                <c:pt idx="11">
                  <c:v>4</c:v>
                </c:pt>
                <c:pt idx="12">
                  <c:v>3</c:v>
                </c:pt>
                <c:pt idx="13">
                  <c:v>3</c:v>
                </c:pt>
                <c:pt idx="14">
                  <c:v>2</c:v>
                </c:pt>
                <c:pt idx="15">
                  <c:v>1</c:v>
                </c:pt>
              </c:numCache>
            </c:numRef>
          </c:val>
        </c:ser>
        <c:firstSliceAng val="0"/>
      </c:pieChart>
      <c:spPr>
        <a:noFill/>
        <a:ln w="25400">
          <a:noFill/>
        </a:ln>
      </c:spPr>
    </c:plotArea>
    <c:legend>
      <c:legendPos val="r"/>
      <c:layout>
        <c:manualLayout>
          <c:xMode val="edge"/>
          <c:yMode val="edge"/>
          <c:x val="0.64341277968056687"/>
          <c:y val="6.4725679451358903E-2"/>
          <c:w val="0.32298509561304939"/>
          <c:h val="0.91782596731860233"/>
        </c:manualLayout>
      </c:layout>
    </c:legend>
    <c:plotVisOnly val="1"/>
    <c:dispBlanksAs val="zero"/>
  </c:chart>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cs-CZ" sz="1400" b="1" i="0" u="none" strike="noStrike" baseline="0"/>
              <a:t>Pokud ses nesvěřil/a s tímto problémem, tak proč? </a:t>
            </a:r>
            <a:r>
              <a:rPr lang="cs-CZ" sz="1000" b="1" i="0" baseline="0">
                <a:effectLst/>
              </a:rPr>
              <a:t>(N=289)</a:t>
            </a:r>
            <a:endParaRPr lang="cs-CZ" sz="1000">
              <a:effectLst/>
            </a:endParaRPr>
          </a:p>
        </c:rich>
      </c:tx>
    </c:title>
    <c:plotArea>
      <c:layout/>
      <c:barChart>
        <c:barDir val="bar"/>
        <c:grouping val="clustered"/>
        <c:ser>
          <c:idx val="0"/>
          <c:order val="0"/>
          <c:dLbls>
            <c:showVal val="1"/>
          </c:dLbls>
          <c:cat>
            <c:strRef>
              <c:f>'C:\Users\Lucka\Documents\Dokumenty\Diakonie\1 D ZAPAD DIAKONIE\1_C_PREVENCE\Dotazníkové šetření_NROS\[Zpracování (20121203).xls]OT 6'!$H$2:$H$17</c:f>
              <c:strCache>
                <c:ptCount val="16"/>
                <c:pt idx="0">
                  <c:v>bez odpovědi</c:v>
                </c:pt>
                <c:pt idx="1">
                  <c:v>neměl/a jsem problém</c:v>
                </c:pt>
                <c:pt idx="2">
                  <c:v>nechtěl/a jsem o tom mluvit</c:v>
                </c:pt>
                <c:pt idx="3">
                  <c:v>své problémy si řeším sám/a</c:v>
                </c:pt>
                <c:pt idx="4">
                  <c:v>byla to osobní/má věc</c:v>
                </c:pt>
                <c:pt idx="5">
                  <c:v>bylo to trapné/styděl/a jsem se</c:v>
                </c:pt>
                <c:pt idx="6">
                  <c:v>nedůvěra/neudrželi by v tajnosti</c:v>
                </c:pt>
                <c:pt idx="7">
                  <c:v>nechci odpovědět</c:v>
                </c:pt>
                <c:pt idx="8">
                  <c:v>nechtěl/a jsem zatěžovat okolí</c:v>
                </c:pt>
                <c:pt idx="9">
                  <c:v>bál/a jsem se</c:v>
                </c:pt>
                <c:pt idx="10">
                  <c:v>nevím</c:v>
                </c:pt>
                <c:pt idx="11">
                  <c:v>nic s tím nenadělají/nedokážou pomoci</c:v>
                </c:pt>
                <c:pt idx="12">
                  <c:v>bylo by to všem jedno/nezájem</c:v>
                </c:pt>
                <c:pt idx="13">
                  <c:v>všichni to věděli</c:v>
                </c:pt>
                <c:pt idx="14">
                  <c:v>moc by to řešili/bylo by to horší</c:v>
                </c:pt>
                <c:pt idx="15">
                  <c:v>nevěřili by mi</c:v>
                </c:pt>
              </c:strCache>
            </c:strRef>
          </c:cat>
          <c:val>
            <c:numRef>
              <c:f>'C:\Users\Lucka\Documents\Dokumenty\Diakonie\1 D ZAPAD DIAKONIE\1_C_PREVENCE\Dotazníkové šetření_NROS\[Zpracování (20121203).xls]OT 6'!$K$2:$K$17</c:f>
              <c:numCache>
                <c:formatCode>General</c:formatCode>
                <c:ptCount val="16"/>
                <c:pt idx="0">
                  <c:v>105</c:v>
                </c:pt>
                <c:pt idx="1">
                  <c:v>91</c:v>
                </c:pt>
                <c:pt idx="2">
                  <c:v>18</c:v>
                </c:pt>
                <c:pt idx="3">
                  <c:v>14</c:v>
                </c:pt>
                <c:pt idx="4">
                  <c:v>14</c:v>
                </c:pt>
                <c:pt idx="5">
                  <c:v>7</c:v>
                </c:pt>
                <c:pt idx="6">
                  <c:v>5</c:v>
                </c:pt>
                <c:pt idx="7">
                  <c:v>6</c:v>
                </c:pt>
                <c:pt idx="8">
                  <c:v>6</c:v>
                </c:pt>
                <c:pt idx="9">
                  <c:v>5</c:v>
                </c:pt>
                <c:pt idx="10">
                  <c:v>5</c:v>
                </c:pt>
                <c:pt idx="11">
                  <c:v>4</c:v>
                </c:pt>
                <c:pt idx="12">
                  <c:v>3</c:v>
                </c:pt>
                <c:pt idx="13">
                  <c:v>3</c:v>
                </c:pt>
                <c:pt idx="14">
                  <c:v>2</c:v>
                </c:pt>
                <c:pt idx="15">
                  <c:v>1</c:v>
                </c:pt>
              </c:numCache>
            </c:numRef>
          </c:val>
        </c:ser>
        <c:axId val="256356736"/>
        <c:axId val="256358272"/>
      </c:barChart>
      <c:catAx>
        <c:axId val="256356736"/>
        <c:scaling>
          <c:orientation val="minMax"/>
        </c:scaling>
        <c:axPos val="l"/>
        <c:numFmt formatCode="General" sourceLinked="1"/>
        <c:majorTickMark val="none"/>
        <c:tickLblPos val="nextTo"/>
        <c:crossAx val="256358272"/>
        <c:crosses val="autoZero"/>
        <c:auto val="1"/>
        <c:lblAlgn val="ctr"/>
        <c:lblOffset val="100"/>
      </c:catAx>
      <c:valAx>
        <c:axId val="256358272"/>
        <c:scaling>
          <c:orientation val="minMax"/>
        </c:scaling>
        <c:axPos val="b"/>
        <c:majorGridlines/>
        <c:numFmt formatCode="General" sourceLinked="1"/>
        <c:majorTickMark val="none"/>
        <c:tickLblPos val="nextTo"/>
        <c:crossAx val="256356736"/>
        <c:crosses val="autoZero"/>
        <c:crossBetween val="between"/>
      </c:valAx>
    </c:plotArea>
    <c:plotVisOnly val="1"/>
    <c:dispBlanksAs val="gap"/>
  </c:chart>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cs-CZ" sz="1400" b="1" i="0" kern="1200" baseline="0">
                <a:solidFill>
                  <a:srgbClr val="000000"/>
                </a:solidFill>
                <a:effectLst/>
              </a:rPr>
              <a:t>Jak dopadlo řešení Tvého problému? </a:t>
            </a:r>
            <a:r>
              <a:rPr lang="cs-CZ" sz="1000" b="1" i="0" kern="1200" baseline="0">
                <a:solidFill>
                  <a:srgbClr val="000000"/>
                </a:solidFill>
                <a:effectLst/>
              </a:rPr>
              <a:t>(N=543)</a:t>
            </a:r>
            <a:endParaRPr lang="cs-CZ">
              <a:effectLst/>
            </a:endParaRPr>
          </a:p>
        </c:rich>
      </c:tx>
    </c:title>
    <c:plotArea>
      <c:layout/>
      <c:pieChart>
        <c:varyColors val="1"/>
        <c:ser>
          <c:idx val="0"/>
          <c:order val="0"/>
          <c:tx>
            <c:strRef>
              <c:f>'C:\Users\Lucka\Documents\Dokumenty\Diakonie\1 D ZAPAD DIAKONIE\1_C_PREVENCE\Dotazníkové šetření_NROS\[Zpracování (20121203).xls]OT 7'!$E$1</c:f>
              <c:strCache>
                <c:ptCount val="1"/>
                <c:pt idx="0">
                  <c:v>Počet</c:v>
                </c:pt>
              </c:strCache>
            </c:strRef>
          </c:tx>
          <c:dLbls>
            <c:showVal val="1"/>
            <c:showPercent val="1"/>
            <c:separator>
</c:separator>
            <c:showLeaderLines val="1"/>
          </c:dLbls>
          <c:cat>
            <c:strRef>
              <c:f>'C:\Users\Lucka\Documents\Dokumenty\Diakonie\1 D ZAPAD DIAKONIE\1_C_PREVENCE\Dotazníkové šetření_NROS\[Zpracování (20121203).xls]OT 7'!$D$2:$D$16</c:f>
              <c:strCache>
                <c:ptCount val="15"/>
                <c:pt idx="0">
                  <c:v>bez odpovědi</c:v>
                </c:pt>
                <c:pt idx="1">
                  <c:v>dobře</c:v>
                </c:pt>
                <c:pt idx="2">
                  <c:v>špatně</c:v>
                </c:pt>
                <c:pt idx="3">
                  <c:v>nemám problémy</c:v>
                </c:pt>
                <c:pt idx="4">
                  <c:v>vyřešeno</c:v>
                </c:pt>
                <c:pt idx="5">
                  <c:v>neřešilo se to/nic se nestalo</c:v>
                </c:pt>
                <c:pt idx="6">
                  <c:v>pomohl/a mi/poradil/a mi</c:v>
                </c:pt>
                <c:pt idx="7">
                  <c:v>smířil/a jsem se s tím</c:v>
                </c:pt>
                <c:pt idx="8">
                  <c:v>nevím</c:v>
                </c:pt>
                <c:pt idx="9">
                  <c:v>je to stejné/nic se nezměnilo</c:v>
                </c:pt>
                <c:pt idx="10">
                  <c:v>ještě se to řeší</c:v>
                </c:pt>
                <c:pt idx="11">
                  <c:v>pomohl/podržel kamarád</c:v>
                </c:pt>
                <c:pt idx="12">
                  <c:v>zlepšilo se to</c:v>
                </c:pt>
                <c:pt idx="13">
                  <c:v>vyřešil/a jsem to/dostal/a se z toho</c:v>
                </c:pt>
                <c:pt idx="14">
                  <c:v>ostatní odpovědi (&lt;5)</c:v>
                </c:pt>
              </c:strCache>
            </c:strRef>
          </c:cat>
          <c:val>
            <c:numRef>
              <c:f>'C:\Users\Lucka\Documents\Dokumenty\Diakonie\1 D ZAPAD DIAKONIE\1_C_PREVENCE\Dotazníkové šetření_NROS\[Zpracování (20121203).xls]OT 7'!$E$2:$E$16</c:f>
              <c:numCache>
                <c:formatCode>General</c:formatCode>
                <c:ptCount val="15"/>
                <c:pt idx="0">
                  <c:v>197</c:v>
                </c:pt>
                <c:pt idx="1">
                  <c:v>140</c:v>
                </c:pt>
                <c:pt idx="2">
                  <c:v>29</c:v>
                </c:pt>
                <c:pt idx="3">
                  <c:v>26</c:v>
                </c:pt>
                <c:pt idx="4">
                  <c:v>14</c:v>
                </c:pt>
                <c:pt idx="5">
                  <c:v>13</c:v>
                </c:pt>
                <c:pt idx="6">
                  <c:v>13</c:v>
                </c:pt>
                <c:pt idx="7">
                  <c:v>11</c:v>
                </c:pt>
                <c:pt idx="8">
                  <c:v>10</c:v>
                </c:pt>
                <c:pt idx="9">
                  <c:v>9</c:v>
                </c:pt>
                <c:pt idx="10">
                  <c:v>8</c:v>
                </c:pt>
                <c:pt idx="11">
                  <c:v>7</c:v>
                </c:pt>
                <c:pt idx="12">
                  <c:v>6</c:v>
                </c:pt>
                <c:pt idx="13">
                  <c:v>5</c:v>
                </c:pt>
                <c:pt idx="14">
                  <c:v>55</c:v>
                </c:pt>
              </c:numCache>
            </c:numRef>
          </c:val>
        </c:ser>
        <c:dLbls>
          <c:showPercent val="1"/>
        </c:dLbls>
        <c:firstSliceAng val="0"/>
      </c:pieChart>
    </c:plotArea>
    <c:legend>
      <c:legendPos val="r"/>
      <c:layout>
        <c:manualLayout>
          <c:xMode val="edge"/>
          <c:yMode val="edge"/>
          <c:x val="0.64753005704182864"/>
          <c:y val="9.4219402712236264E-2"/>
          <c:w val="0.33971212879699841"/>
          <c:h val="0.77742533902952682"/>
        </c:manualLayout>
      </c:layout>
    </c:legend>
    <c:plotVisOnly val="1"/>
    <c:dispBlanksAs val="zero"/>
  </c:chart>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cs-CZ" sz="1400"/>
              <a:t>Jak dopadlo řešení Tvého problému? </a:t>
            </a:r>
            <a:r>
              <a:rPr lang="cs-CZ" sz="1000"/>
              <a:t>(N=543)</a:t>
            </a:r>
            <a:endParaRPr lang="en-US" sz="1000"/>
          </a:p>
        </c:rich>
      </c:tx>
    </c:title>
    <c:plotArea>
      <c:layout>
        <c:manualLayout>
          <c:layoutTarget val="inner"/>
          <c:xMode val="edge"/>
          <c:yMode val="edge"/>
          <c:x val="7.4627687805237541E-2"/>
          <c:y val="0.18342345851957653"/>
          <c:w val="0.54239997589074451"/>
          <c:h val="0.73375725201040665"/>
        </c:manualLayout>
      </c:layout>
      <c:pieChart>
        <c:varyColors val="1"/>
        <c:ser>
          <c:idx val="0"/>
          <c:order val="0"/>
          <c:tx>
            <c:strRef>
              <c:f>'C:\Users\Lucka\Documents\Dokumenty\Diakonie\1 D ZAPAD DIAKONIE\1_C_PREVENCE\Dotazníkové šetření_NROS\[Zpracování (20121203).xls]OT 7'!$E$19</c:f>
              <c:strCache>
                <c:ptCount val="1"/>
                <c:pt idx="0">
                  <c:v>Počet</c:v>
                </c:pt>
              </c:strCache>
            </c:strRef>
          </c:tx>
          <c:dLbls>
            <c:showVal val="1"/>
            <c:showPercent val="1"/>
            <c:separator>
</c:separator>
            <c:showLeaderLines val="1"/>
          </c:dLbls>
          <c:cat>
            <c:strRef>
              <c:f>'C:\Users\Lucka\Documents\Dokumenty\Diakonie\1 D ZAPAD DIAKONIE\1_C_PREVENCE\Dotazníkové šetření_NROS\[Zpracování (20121203).xls]OT 7'!$D$20:$D$29</c:f>
              <c:strCache>
                <c:ptCount val="10"/>
                <c:pt idx="0">
                  <c:v>bez odpovědi</c:v>
                </c:pt>
                <c:pt idx="1">
                  <c:v>vyřešeno - dobře</c:v>
                </c:pt>
                <c:pt idx="2">
                  <c:v>vyřešeno</c:v>
                </c:pt>
                <c:pt idx="3">
                  <c:v>vyřešeno - špatně</c:v>
                </c:pt>
                <c:pt idx="4">
                  <c:v>neřešeno/dosud nevyřešeno</c:v>
                </c:pt>
                <c:pt idx="5">
                  <c:v>nemám problémy</c:v>
                </c:pt>
                <c:pt idx="6">
                  <c:v>nevím</c:v>
                </c:pt>
                <c:pt idx="7">
                  <c:v>nerozuměl otázce</c:v>
                </c:pt>
                <c:pt idx="8">
                  <c:v>jsem rád, že jsem se nesvěřil/a</c:v>
                </c:pt>
                <c:pt idx="9">
                  <c:v>nechci sdělit/nepamatuji si</c:v>
                </c:pt>
              </c:strCache>
            </c:strRef>
          </c:cat>
          <c:val>
            <c:numRef>
              <c:f>'C:\Users\Lucka\Documents\Dokumenty\Diakonie\1 D ZAPAD DIAKONIE\1_C_PREVENCE\Dotazníkové šetření_NROS\[Zpracování (20121203).xls]OT 7'!$E$20:$E$29</c:f>
              <c:numCache>
                <c:formatCode>General</c:formatCode>
                <c:ptCount val="10"/>
                <c:pt idx="0">
                  <c:v>197</c:v>
                </c:pt>
                <c:pt idx="1">
                  <c:v>178</c:v>
                </c:pt>
                <c:pt idx="2">
                  <c:v>49</c:v>
                </c:pt>
                <c:pt idx="3">
                  <c:v>39</c:v>
                </c:pt>
                <c:pt idx="4">
                  <c:v>37</c:v>
                </c:pt>
                <c:pt idx="5">
                  <c:v>27</c:v>
                </c:pt>
                <c:pt idx="6">
                  <c:v>10</c:v>
                </c:pt>
                <c:pt idx="7">
                  <c:v>2</c:v>
                </c:pt>
                <c:pt idx="8">
                  <c:v>2</c:v>
                </c:pt>
                <c:pt idx="9">
                  <c:v>2</c:v>
                </c:pt>
              </c:numCache>
            </c:numRef>
          </c:val>
        </c:ser>
        <c:dLbls>
          <c:showPercent val="1"/>
        </c:dLbls>
        <c:firstSliceAng val="0"/>
      </c:pieChart>
    </c:plotArea>
    <c:legend>
      <c:legendPos val="r"/>
    </c:legend>
    <c:plotVisOnly val="1"/>
    <c:dispBlanksAs val="zero"/>
  </c:chart>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cs-CZ" sz="1400" b="1" i="0" kern="1200" baseline="0">
                <a:solidFill>
                  <a:srgbClr val="000000"/>
                </a:solidFill>
                <a:effectLst/>
              </a:rPr>
              <a:t>Jak dopadlo řešení Tvého problému? </a:t>
            </a:r>
            <a:r>
              <a:rPr lang="cs-CZ" sz="1000" b="1" i="0" kern="1200" baseline="0">
                <a:solidFill>
                  <a:srgbClr val="000000"/>
                </a:solidFill>
                <a:effectLst/>
              </a:rPr>
              <a:t>(N=488, absolutní četnost nad 5)</a:t>
            </a:r>
            <a:endParaRPr lang="cs-CZ">
              <a:effectLst/>
            </a:endParaRPr>
          </a:p>
        </c:rich>
      </c:tx>
    </c:title>
    <c:plotArea>
      <c:layout/>
      <c:barChart>
        <c:barDir val="col"/>
        <c:grouping val="clustered"/>
        <c:ser>
          <c:idx val="0"/>
          <c:order val="0"/>
          <c:dLbls>
            <c:showVal val="1"/>
          </c:dLbls>
          <c:cat>
            <c:strRef>
              <c:f>'C:\Users\Lucka\Documents\Dokumenty\Diakonie\1 D ZAPAD DIAKONIE\1_C_PREVENCE\Dotazníkové šetření_NROS\[Zpracování (20121203).xls]OT 7'!$D$33:$D$46</c:f>
              <c:strCache>
                <c:ptCount val="14"/>
                <c:pt idx="0">
                  <c:v>bez odpovědi</c:v>
                </c:pt>
                <c:pt idx="1">
                  <c:v>dobře</c:v>
                </c:pt>
                <c:pt idx="2">
                  <c:v>špatně</c:v>
                </c:pt>
                <c:pt idx="3">
                  <c:v>nemám problémy</c:v>
                </c:pt>
                <c:pt idx="4">
                  <c:v>vyřešeno</c:v>
                </c:pt>
                <c:pt idx="5">
                  <c:v>neřešilo se to/nic se nestalo</c:v>
                </c:pt>
                <c:pt idx="6">
                  <c:v>pomohl/a mi/poradil/a mi</c:v>
                </c:pt>
                <c:pt idx="7">
                  <c:v>smířil/a jsem se s tím</c:v>
                </c:pt>
                <c:pt idx="8">
                  <c:v>nevím</c:v>
                </c:pt>
                <c:pt idx="9">
                  <c:v>je to stejné/nic se nezměnilo</c:v>
                </c:pt>
                <c:pt idx="10">
                  <c:v>ještě se to řeší</c:v>
                </c:pt>
                <c:pt idx="11">
                  <c:v>pomohl/podržel kamarád</c:v>
                </c:pt>
                <c:pt idx="12">
                  <c:v>zlepšilo se to</c:v>
                </c:pt>
                <c:pt idx="13">
                  <c:v>vyřešil/a jsem to/dostal/a se z toho</c:v>
                </c:pt>
              </c:strCache>
            </c:strRef>
          </c:cat>
          <c:val>
            <c:numRef>
              <c:f>'C:\Users\Lucka\Documents\Dokumenty\Diakonie\1 D ZAPAD DIAKONIE\1_C_PREVENCE\Dotazníkové šetření_NROS\[Zpracování (20121203).xls]OT 7'!$E$33:$E$46</c:f>
              <c:numCache>
                <c:formatCode>General</c:formatCode>
                <c:ptCount val="14"/>
                <c:pt idx="0">
                  <c:v>197</c:v>
                </c:pt>
                <c:pt idx="1">
                  <c:v>140</c:v>
                </c:pt>
                <c:pt idx="2">
                  <c:v>29</c:v>
                </c:pt>
                <c:pt idx="3">
                  <c:v>26</c:v>
                </c:pt>
                <c:pt idx="4">
                  <c:v>14</c:v>
                </c:pt>
                <c:pt idx="5">
                  <c:v>13</c:v>
                </c:pt>
                <c:pt idx="6">
                  <c:v>13</c:v>
                </c:pt>
                <c:pt idx="7">
                  <c:v>11</c:v>
                </c:pt>
                <c:pt idx="8">
                  <c:v>10</c:v>
                </c:pt>
                <c:pt idx="9">
                  <c:v>9</c:v>
                </c:pt>
                <c:pt idx="10">
                  <c:v>8</c:v>
                </c:pt>
                <c:pt idx="11">
                  <c:v>7</c:v>
                </c:pt>
                <c:pt idx="12">
                  <c:v>6</c:v>
                </c:pt>
                <c:pt idx="13">
                  <c:v>5</c:v>
                </c:pt>
              </c:numCache>
            </c:numRef>
          </c:val>
        </c:ser>
        <c:axId val="257689856"/>
        <c:axId val="257728512"/>
      </c:barChart>
      <c:catAx>
        <c:axId val="257689856"/>
        <c:scaling>
          <c:orientation val="minMax"/>
        </c:scaling>
        <c:axPos val="b"/>
        <c:majorTickMark val="none"/>
        <c:tickLblPos val="nextTo"/>
        <c:crossAx val="257728512"/>
        <c:crosses val="autoZero"/>
        <c:auto val="1"/>
        <c:lblAlgn val="ctr"/>
        <c:lblOffset val="100"/>
      </c:catAx>
      <c:valAx>
        <c:axId val="257728512"/>
        <c:scaling>
          <c:orientation val="minMax"/>
        </c:scaling>
        <c:axPos val="l"/>
        <c:majorGridlines/>
        <c:numFmt formatCode="General" sourceLinked="1"/>
        <c:majorTickMark val="none"/>
        <c:tickLblPos val="nextTo"/>
        <c:crossAx val="257689856"/>
        <c:crosses val="autoZero"/>
        <c:crossBetween val="between"/>
      </c:valAx>
    </c:plotArea>
    <c:plotVisOnly val="1"/>
    <c:dispBlanksAs val="gap"/>
  </c:chart>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cs-CZ" sz="1400" b="1" i="0" kern="1200" baseline="0">
                <a:solidFill>
                  <a:srgbClr val="000000"/>
                </a:solidFill>
                <a:effectLst/>
              </a:rPr>
              <a:t>Jak dopadlo řešení Tvého problému? </a:t>
            </a:r>
          </a:p>
          <a:p>
            <a:pPr>
              <a:defRPr/>
            </a:pPr>
            <a:r>
              <a:rPr lang="cs-CZ" sz="1000" b="1" i="0" kern="1200" baseline="0">
                <a:solidFill>
                  <a:srgbClr val="000000"/>
                </a:solidFill>
                <a:effectLst/>
              </a:rPr>
              <a:t>(N=488, absolutní četnost nad 5, podle pohlaví)</a:t>
            </a:r>
            <a:endParaRPr lang="cs-CZ">
              <a:effectLst/>
            </a:endParaRPr>
          </a:p>
        </c:rich>
      </c:tx>
    </c:title>
    <c:plotArea>
      <c:layout>
        <c:manualLayout>
          <c:layoutTarget val="inner"/>
          <c:xMode val="edge"/>
          <c:yMode val="edge"/>
          <c:x val="6.968252679755238E-2"/>
          <c:y val="0.14767581182397038"/>
          <c:w val="0.77377446375904135"/>
          <c:h val="0.47810034956392783"/>
        </c:manualLayout>
      </c:layout>
      <c:barChart>
        <c:barDir val="col"/>
        <c:grouping val="stacked"/>
        <c:ser>
          <c:idx val="0"/>
          <c:order val="0"/>
          <c:tx>
            <c:strRef>
              <c:f>'C:\Users\Lucka\Documents\Dokumenty\Diakonie\1 D ZAPAD DIAKONIE\1_C_PREVENCE\Dotazníkové šetření_NROS\[Zpracování (20121203).xls]OT 7'!$E$49</c:f>
              <c:strCache>
                <c:ptCount val="1"/>
                <c:pt idx="0">
                  <c:v>ženy</c:v>
                </c:pt>
              </c:strCache>
            </c:strRef>
          </c:tx>
          <c:dLbls>
            <c:showVal val="1"/>
          </c:dLbls>
          <c:cat>
            <c:strRef>
              <c:f>'C:\Users\Lucka\Documents\Dokumenty\Diakonie\1 D ZAPAD DIAKONIE\1_C_PREVENCE\Dotazníkové šetření_NROS\[Zpracování (20121203).xls]OT 7'!$D$50:$D$63</c:f>
              <c:strCache>
                <c:ptCount val="14"/>
                <c:pt idx="0">
                  <c:v>bez odpovědi</c:v>
                </c:pt>
                <c:pt idx="1">
                  <c:v>dobře</c:v>
                </c:pt>
                <c:pt idx="2">
                  <c:v>špatně</c:v>
                </c:pt>
                <c:pt idx="3">
                  <c:v>nemám problémy</c:v>
                </c:pt>
                <c:pt idx="4">
                  <c:v>vyřešeno</c:v>
                </c:pt>
                <c:pt idx="5">
                  <c:v>neřešilo se to/nic se nestalo</c:v>
                </c:pt>
                <c:pt idx="6">
                  <c:v>pomohl/a mi/poradil/a mi</c:v>
                </c:pt>
                <c:pt idx="7">
                  <c:v>smířil/a jsem se s tím</c:v>
                </c:pt>
                <c:pt idx="8">
                  <c:v>nevím</c:v>
                </c:pt>
                <c:pt idx="9">
                  <c:v>je to stejné/nic se nezměnilo</c:v>
                </c:pt>
                <c:pt idx="10">
                  <c:v>ještě se to řeší</c:v>
                </c:pt>
                <c:pt idx="11">
                  <c:v>pomohl/podržel kamarád</c:v>
                </c:pt>
                <c:pt idx="12">
                  <c:v>zlepšilo se to</c:v>
                </c:pt>
                <c:pt idx="13">
                  <c:v>vyřešil/a jsem to/dostal/a se z toho</c:v>
                </c:pt>
              </c:strCache>
            </c:strRef>
          </c:cat>
          <c:val>
            <c:numRef>
              <c:f>'C:\Users\Lucka\Documents\Dokumenty\Diakonie\1 D ZAPAD DIAKONIE\1_C_PREVENCE\Dotazníkové šetření_NROS\[Zpracování (20121203).xls]OT 7'!$E$50:$E$63</c:f>
              <c:numCache>
                <c:formatCode>General</c:formatCode>
                <c:ptCount val="14"/>
                <c:pt idx="0">
                  <c:v>89</c:v>
                </c:pt>
                <c:pt idx="1">
                  <c:v>71</c:v>
                </c:pt>
                <c:pt idx="2">
                  <c:v>15</c:v>
                </c:pt>
                <c:pt idx="3">
                  <c:v>20</c:v>
                </c:pt>
                <c:pt idx="4">
                  <c:v>5</c:v>
                </c:pt>
                <c:pt idx="5">
                  <c:v>8</c:v>
                </c:pt>
                <c:pt idx="6">
                  <c:v>8</c:v>
                </c:pt>
                <c:pt idx="7">
                  <c:v>9</c:v>
                </c:pt>
                <c:pt idx="8">
                  <c:v>3</c:v>
                </c:pt>
                <c:pt idx="9">
                  <c:v>6</c:v>
                </c:pt>
                <c:pt idx="10">
                  <c:v>7</c:v>
                </c:pt>
                <c:pt idx="11">
                  <c:v>7</c:v>
                </c:pt>
                <c:pt idx="12">
                  <c:v>3</c:v>
                </c:pt>
                <c:pt idx="13">
                  <c:v>3</c:v>
                </c:pt>
              </c:numCache>
            </c:numRef>
          </c:val>
        </c:ser>
        <c:ser>
          <c:idx val="1"/>
          <c:order val="1"/>
          <c:tx>
            <c:strRef>
              <c:f>'C:\Users\Lucka\Documents\Dokumenty\Diakonie\1 D ZAPAD DIAKONIE\1_C_PREVENCE\Dotazníkové šetření_NROS\[Zpracování (20121203).xls]OT 7'!$F$49</c:f>
              <c:strCache>
                <c:ptCount val="1"/>
                <c:pt idx="0">
                  <c:v>muži</c:v>
                </c:pt>
              </c:strCache>
            </c:strRef>
          </c:tx>
          <c:dLbls>
            <c:dLbl>
              <c:idx val="6"/>
              <c:layout>
                <c:manualLayout>
                  <c:x val="0"/>
                  <c:y val="-2.391629297458894E-2"/>
                </c:manualLayout>
              </c:layout>
              <c:dLblPos val="ctr"/>
              <c:showVal val="1"/>
            </c:dLbl>
            <c:dLbl>
              <c:idx val="7"/>
              <c:layout>
                <c:manualLayout>
                  <c:x val="0"/>
                  <c:y val="-1.0937924436683975E-2"/>
                </c:manualLayout>
              </c:layout>
              <c:dLblPos val="ctr"/>
              <c:showVal val="1"/>
            </c:dLbl>
            <c:dLbl>
              <c:idx val="9"/>
              <c:layout>
                <c:manualLayout>
                  <c:x val="0"/>
                  <c:y val="-1.5313094211357589E-2"/>
                </c:manualLayout>
              </c:layout>
              <c:dLblPos val="ctr"/>
              <c:showVal val="1"/>
            </c:dLbl>
            <c:dLbl>
              <c:idx val="10"/>
              <c:layout>
                <c:manualLayout>
                  <c:x val="0"/>
                  <c:y val="-1.0937924436683975E-2"/>
                </c:manualLayout>
              </c:layout>
              <c:dLblPos val="ctr"/>
              <c:showVal val="1"/>
            </c:dLbl>
            <c:dLbl>
              <c:idx val="11"/>
              <c:delete val="1"/>
            </c:dLbl>
            <c:dLbl>
              <c:idx val="12"/>
              <c:layout>
                <c:manualLayout>
                  <c:x val="0"/>
                  <c:y val="-1.3125509324020799E-2"/>
                </c:manualLayout>
              </c:layout>
              <c:dLblPos val="ctr"/>
              <c:showVal val="1"/>
            </c:dLbl>
            <c:dLbl>
              <c:idx val="13"/>
              <c:layout>
                <c:manualLayout>
                  <c:x val="-1.0839983176673406E-16"/>
                  <c:y val="-1.3125509324020799E-2"/>
                </c:manualLayout>
              </c:layout>
              <c:dLblPos val="ctr"/>
              <c:showVal val="1"/>
            </c:dLbl>
            <c:dLblPos val="ctr"/>
            <c:showVal val="1"/>
          </c:dLbls>
          <c:cat>
            <c:strRef>
              <c:f>'C:\Users\Lucka\Documents\Dokumenty\Diakonie\1 D ZAPAD DIAKONIE\1_C_PREVENCE\Dotazníkové šetření_NROS\[Zpracování (20121203).xls]OT 7'!$D$50:$D$63</c:f>
              <c:strCache>
                <c:ptCount val="14"/>
                <c:pt idx="0">
                  <c:v>bez odpovědi</c:v>
                </c:pt>
                <c:pt idx="1">
                  <c:v>dobře</c:v>
                </c:pt>
                <c:pt idx="2">
                  <c:v>špatně</c:v>
                </c:pt>
                <c:pt idx="3">
                  <c:v>nemám problémy</c:v>
                </c:pt>
                <c:pt idx="4">
                  <c:v>vyřešeno</c:v>
                </c:pt>
                <c:pt idx="5">
                  <c:v>neřešilo se to/nic se nestalo</c:v>
                </c:pt>
                <c:pt idx="6">
                  <c:v>pomohl/a mi/poradil/a mi</c:v>
                </c:pt>
                <c:pt idx="7">
                  <c:v>smířil/a jsem se s tím</c:v>
                </c:pt>
                <c:pt idx="8">
                  <c:v>nevím</c:v>
                </c:pt>
                <c:pt idx="9">
                  <c:v>je to stejné/nic se nezměnilo</c:v>
                </c:pt>
                <c:pt idx="10">
                  <c:v>ještě se to řeší</c:v>
                </c:pt>
                <c:pt idx="11">
                  <c:v>pomohl/podržel kamarád</c:v>
                </c:pt>
                <c:pt idx="12">
                  <c:v>zlepšilo se to</c:v>
                </c:pt>
                <c:pt idx="13">
                  <c:v>vyřešil/a jsem to/dostal/a se z toho</c:v>
                </c:pt>
              </c:strCache>
            </c:strRef>
          </c:cat>
          <c:val>
            <c:numRef>
              <c:f>'C:\Users\Lucka\Documents\Dokumenty\Diakonie\1 D ZAPAD DIAKONIE\1_C_PREVENCE\Dotazníkové šetření_NROS\[Zpracování (20121203).xls]OT 7'!$F$50:$F$63</c:f>
              <c:numCache>
                <c:formatCode>General</c:formatCode>
                <c:ptCount val="14"/>
                <c:pt idx="0">
                  <c:v>85</c:v>
                </c:pt>
                <c:pt idx="1">
                  <c:v>46</c:v>
                </c:pt>
                <c:pt idx="2">
                  <c:v>12</c:v>
                </c:pt>
                <c:pt idx="3">
                  <c:v>5</c:v>
                </c:pt>
                <c:pt idx="4">
                  <c:v>8</c:v>
                </c:pt>
                <c:pt idx="5">
                  <c:v>4</c:v>
                </c:pt>
                <c:pt idx="6">
                  <c:v>3</c:v>
                </c:pt>
                <c:pt idx="7">
                  <c:v>2</c:v>
                </c:pt>
                <c:pt idx="8">
                  <c:v>4</c:v>
                </c:pt>
                <c:pt idx="9">
                  <c:v>2</c:v>
                </c:pt>
                <c:pt idx="10">
                  <c:v>1</c:v>
                </c:pt>
                <c:pt idx="11">
                  <c:v>0</c:v>
                </c:pt>
                <c:pt idx="12">
                  <c:v>2</c:v>
                </c:pt>
                <c:pt idx="13">
                  <c:v>2</c:v>
                </c:pt>
              </c:numCache>
            </c:numRef>
          </c:val>
        </c:ser>
        <c:ser>
          <c:idx val="2"/>
          <c:order val="2"/>
          <c:tx>
            <c:strRef>
              <c:f>'C:\Users\Lucka\Documents\Dokumenty\Diakonie\1 D ZAPAD DIAKONIE\1_C_PREVENCE\Dotazníkové šetření_NROS\[Zpracování (20121203).xls]OT 7'!$G$49</c:f>
              <c:strCache>
                <c:ptCount val="1"/>
                <c:pt idx="0">
                  <c:v>neuvedeno</c:v>
                </c:pt>
              </c:strCache>
            </c:strRef>
          </c:tx>
          <c:dLbls>
            <c:dLbl>
              <c:idx val="0"/>
              <c:showVal val="1"/>
            </c:dLbl>
            <c:dLbl>
              <c:idx val="1"/>
              <c:showVal val="1"/>
            </c:dLbl>
            <c:delete val="1"/>
          </c:dLbls>
          <c:cat>
            <c:strRef>
              <c:f>'C:\Users\Lucka\Documents\Dokumenty\Diakonie\1 D ZAPAD DIAKONIE\1_C_PREVENCE\Dotazníkové šetření_NROS\[Zpracování (20121203).xls]OT 7'!$D$50:$D$63</c:f>
              <c:strCache>
                <c:ptCount val="14"/>
                <c:pt idx="0">
                  <c:v>bez odpovědi</c:v>
                </c:pt>
                <c:pt idx="1">
                  <c:v>dobře</c:v>
                </c:pt>
                <c:pt idx="2">
                  <c:v>špatně</c:v>
                </c:pt>
                <c:pt idx="3">
                  <c:v>nemám problémy</c:v>
                </c:pt>
                <c:pt idx="4">
                  <c:v>vyřešeno</c:v>
                </c:pt>
                <c:pt idx="5">
                  <c:v>neřešilo se to/nic se nestalo</c:v>
                </c:pt>
                <c:pt idx="6">
                  <c:v>pomohl/a mi/poradil/a mi</c:v>
                </c:pt>
                <c:pt idx="7">
                  <c:v>smířil/a jsem se s tím</c:v>
                </c:pt>
                <c:pt idx="8">
                  <c:v>nevím</c:v>
                </c:pt>
                <c:pt idx="9">
                  <c:v>je to stejné/nic se nezměnilo</c:v>
                </c:pt>
                <c:pt idx="10">
                  <c:v>ještě se to řeší</c:v>
                </c:pt>
                <c:pt idx="11">
                  <c:v>pomohl/podržel kamarád</c:v>
                </c:pt>
                <c:pt idx="12">
                  <c:v>zlepšilo se to</c:v>
                </c:pt>
                <c:pt idx="13">
                  <c:v>vyřešil/a jsem to/dostal/a se z toho</c:v>
                </c:pt>
              </c:strCache>
            </c:strRef>
          </c:cat>
          <c:val>
            <c:numRef>
              <c:f>'C:\Users\Lucka\Documents\Dokumenty\Diakonie\1 D ZAPAD DIAKONIE\1_C_PREVENCE\Dotazníkové šetření_NROS\[Zpracování (20121203).xls]OT 7'!$G$50:$G$63</c:f>
              <c:numCache>
                <c:formatCode>General</c:formatCode>
                <c:ptCount val="14"/>
                <c:pt idx="0">
                  <c:v>23</c:v>
                </c:pt>
                <c:pt idx="1">
                  <c:v>23</c:v>
                </c:pt>
                <c:pt idx="2">
                  <c:v>2</c:v>
                </c:pt>
                <c:pt idx="3">
                  <c:v>1</c:v>
                </c:pt>
                <c:pt idx="4">
                  <c:v>1</c:v>
                </c:pt>
                <c:pt idx="5">
                  <c:v>1</c:v>
                </c:pt>
                <c:pt idx="6">
                  <c:v>2</c:v>
                </c:pt>
                <c:pt idx="7">
                  <c:v>0</c:v>
                </c:pt>
                <c:pt idx="8">
                  <c:v>3</c:v>
                </c:pt>
                <c:pt idx="9">
                  <c:v>1</c:v>
                </c:pt>
                <c:pt idx="10">
                  <c:v>0</c:v>
                </c:pt>
                <c:pt idx="11">
                  <c:v>0</c:v>
                </c:pt>
                <c:pt idx="12">
                  <c:v>1</c:v>
                </c:pt>
                <c:pt idx="13">
                  <c:v>0</c:v>
                </c:pt>
              </c:numCache>
            </c:numRef>
          </c:val>
        </c:ser>
        <c:gapWidth val="55"/>
        <c:overlap val="100"/>
        <c:axId val="257787776"/>
        <c:axId val="257789312"/>
      </c:barChart>
      <c:catAx>
        <c:axId val="257787776"/>
        <c:scaling>
          <c:orientation val="minMax"/>
        </c:scaling>
        <c:axPos val="b"/>
        <c:majorTickMark val="none"/>
        <c:tickLblPos val="nextTo"/>
        <c:crossAx val="257789312"/>
        <c:crosses val="autoZero"/>
        <c:auto val="1"/>
        <c:lblAlgn val="ctr"/>
        <c:lblOffset val="100"/>
      </c:catAx>
      <c:valAx>
        <c:axId val="257789312"/>
        <c:scaling>
          <c:orientation val="minMax"/>
        </c:scaling>
        <c:axPos val="l"/>
        <c:majorGridlines/>
        <c:numFmt formatCode="General" sourceLinked="1"/>
        <c:majorTickMark val="none"/>
        <c:tickLblPos val="nextTo"/>
        <c:crossAx val="257787776"/>
        <c:crosses val="autoZero"/>
        <c:crossBetween val="between"/>
      </c:valAx>
    </c:plotArea>
    <c:legend>
      <c:legendPos val="r"/>
    </c:legend>
    <c:plotVisOnly val="1"/>
    <c:dispBlanksAs val="gap"/>
  </c:chart>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cs-CZ" sz="1400"/>
              <a:t>Kde</a:t>
            </a:r>
            <a:r>
              <a:rPr lang="cs-CZ" sz="1400" baseline="0"/>
              <a:t> nebo u koho bys hledal/a pomoc při problému, se kterým by sis nevěděl/a rady </a:t>
            </a:r>
            <a:r>
              <a:rPr lang="cs-CZ" sz="1000" baseline="0"/>
              <a:t>(N=543)</a:t>
            </a:r>
            <a:endParaRPr lang="cs-CZ" sz="1000"/>
          </a:p>
        </c:rich>
      </c:tx>
    </c:title>
    <c:plotArea>
      <c:layout/>
      <c:pieChart>
        <c:varyColors val="1"/>
        <c:ser>
          <c:idx val="0"/>
          <c:order val="0"/>
          <c:dLbls>
            <c:showVal val="1"/>
            <c:showPercent val="1"/>
            <c:separator>
</c:separator>
            <c:showLeaderLines val="1"/>
          </c:dLbls>
          <c:cat>
            <c:strRef>
              <c:f>'C:\Documents and Settings\lucie.petrickova\Dokumenty\1 D ZAPAD DIAKONIE\1_C_PREVENCE\Analýza doazníkového šetření\[Zpracování (20121203).xls]OT 8'!$I$2:$I$21</c:f>
              <c:strCache>
                <c:ptCount val="20"/>
                <c:pt idx="0">
                  <c:v>rodiče/kamarádi</c:v>
                </c:pt>
                <c:pt idx="1">
                  <c:v>rodiče</c:v>
                </c:pt>
                <c:pt idx="2">
                  <c:v>kamarádi</c:v>
                </c:pt>
                <c:pt idx="3">
                  <c:v>rodiče/kamarádi/učitel</c:v>
                </c:pt>
                <c:pt idx="4">
                  <c:v>bez odpovědi</c:v>
                </c:pt>
                <c:pt idx="5">
                  <c:v>rodiče/kamarádi/nepotřebuji pomoc</c:v>
                </c:pt>
                <c:pt idx="6">
                  <c:v>nepotřebuji pomoc</c:v>
                </c:pt>
                <c:pt idx="7">
                  <c:v>rodiče/kamarádi/psycholog</c:v>
                </c:pt>
                <c:pt idx="8">
                  <c:v>rodiče/kamarádi/KC či linka</c:v>
                </c:pt>
                <c:pt idx="9">
                  <c:v>rodiče/nepotřebuji pomoc</c:v>
                </c:pt>
                <c:pt idx="10">
                  <c:v>kamarádi/nepotřebuji pomoc</c:v>
                </c:pt>
                <c:pt idx="11">
                  <c:v>všechny nabízené možnosti</c:v>
                </c:pt>
                <c:pt idx="12">
                  <c:v>rodiče/učitel</c:v>
                </c:pt>
                <c:pt idx="13">
                  <c:v>rodiče/kamarádi/policie</c:v>
                </c:pt>
                <c:pt idx="14">
                  <c:v>rodiče/kamarádi/anonym na soc. síti</c:v>
                </c:pt>
                <c:pt idx="15">
                  <c:v>rodiče/KC či linka</c:v>
                </c:pt>
                <c:pt idx="16">
                  <c:v>rodiče/kamarádi/učitel/psycholog/lékař/policie/KC či linka</c:v>
                </c:pt>
                <c:pt idx="17">
                  <c:v>rodiče/kamarádi/psycholog/KC či linka</c:v>
                </c:pt>
                <c:pt idx="18">
                  <c:v>rodiče/kamarádi/schránka důvěry ve škole</c:v>
                </c:pt>
                <c:pt idx="19">
                  <c:v>ostatní odpovědi (&lt;5)</c:v>
                </c:pt>
              </c:strCache>
            </c:strRef>
          </c:cat>
          <c:val>
            <c:numRef>
              <c:f>'C:\Documents and Settings\lucie.petrickova\Dokumenty\1 D ZAPAD DIAKONIE\1_C_PREVENCE\Analýza doazníkového šetření\[Zpracování (20121203).xls]OT 8'!$J$2:$J$21</c:f>
              <c:numCache>
                <c:formatCode>General</c:formatCode>
                <c:ptCount val="20"/>
                <c:pt idx="0">
                  <c:v>120</c:v>
                </c:pt>
                <c:pt idx="1">
                  <c:v>34</c:v>
                </c:pt>
                <c:pt idx="2">
                  <c:v>34</c:v>
                </c:pt>
                <c:pt idx="3">
                  <c:v>27</c:v>
                </c:pt>
                <c:pt idx="4">
                  <c:v>24</c:v>
                </c:pt>
                <c:pt idx="5">
                  <c:v>20</c:v>
                </c:pt>
                <c:pt idx="6">
                  <c:v>18</c:v>
                </c:pt>
                <c:pt idx="7">
                  <c:v>15</c:v>
                </c:pt>
                <c:pt idx="8">
                  <c:v>12</c:v>
                </c:pt>
                <c:pt idx="9">
                  <c:v>11</c:v>
                </c:pt>
                <c:pt idx="10">
                  <c:v>11</c:v>
                </c:pt>
                <c:pt idx="11">
                  <c:v>9</c:v>
                </c:pt>
                <c:pt idx="12">
                  <c:v>7</c:v>
                </c:pt>
                <c:pt idx="13">
                  <c:v>6</c:v>
                </c:pt>
                <c:pt idx="14">
                  <c:v>6</c:v>
                </c:pt>
                <c:pt idx="15">
                  <c:v>5</c:v>
                </c:pt>
                <c:pt idx="16">
                  <c:v>5</c:v>
                </c:pt>
                <c:pt idx="17">
                  <c:v>5</c:v>
                </c:pt>
                <c:pt idx="18">
                  <c:v>5</c:v>
                </c:pt>
                <c:pt idx="19">
                  <c:v>169</c:v>
                </c:pt>
              </c:numCache>
            </c:numRef>
          </c:val>
        </c:ser>
        <c:firstSliceAng val="0"/>
      </c:pieChart>
      <c:spPr>
        <a:noFill/>
        <a:ln w="25400">
          <a:noFill/>
        </a:ln>
      </c:spPr>
    </c:plotArea>
    <c:legend>
      <c:legendPos val="r"/>
    </c:legend>
    <c:plotVisOnly val="1"/>
    <c:dispBlanksAs val="zero"/>
  </c:chart>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cs-CZ" sz="1400" b="1" i="0" kern="1200" baseline="0">
                <a:solidFill>
                  <a:srgbClr val="000000"/>
                </a:solidFill>
                <a:effectLst/>
              </a:rPr>
              <a:t>Kde nebo u koho bys hledal/a pomoc při problému, se kterým by sis nevěděl/a rady </a:t>
            </a:r>
            <a:r>
              <a:rPr lang="cs-CZ" sz="1000" b="1" i="0" kern="1200" baseline="0">
                <a:solidFill>
                  <a:srgbClr val="000000"/>
                </a:solidFill>
                <a:effectLst/>
              </a:rPr>
              <a:t>(N=326, 11 nejuváděnějších)</a:t>
            </a:r>
            <a:endParaRPr lang="cs-CZ">
              <a:effectLst/>
            </a:endParaRPr>
          </a:p>
        </c:rich>
      </c:tx>
    </c:title>
    <c:plotArea>
      <c:layout/>
      <c:barChart>
        <c:barDir val="bar"/>
        <c:grouping val="stacked"/>
        <c:ser>
          <c:idx val="0"/>
          <c:order val="0"/>
          <c:tx>
            <c:strRef>
              <c:f>'C:\Documents and Settings\lucie.petrickova\Dokumenty\1 D ZAPAD DIAKONIE\1_C_PREVENCE\Analýza doazníkového šetření\[Zpracování (20121203).xls]OT 8'!$F$38</c:f>
              <c:strCache>
                <c:ptCount val="1"/>
                <c:pt idx="0">
                  <c:v>ženy</c:v>
                </c:pt>
              </c:strCache>
            </c:strRef>
          </c:tx>
          <c:dLbls>
            <c:showVal val="1"/>
          </c:dLbls>
          <c:cat>
            <c:strRef>
              <c:f>'C:\Documents and Settings\lucie.petrickova\Dokumenty\1 D ZAPAD DIAKONIE\1_C_PREVENCE\Analýza doazníkového šetření\[Zpracování (20121203).xls]OT 8'!$E$39:$E$49</c:f>
              <c:strCache>
                <c:ptCount val="11"/>
                <c:pt idx="0">
                  <c:v>rodiče/kamarádi</c:v>
                </c:pt>
                <c:pt idx="1">
                  <c:v>rodiče</c:v>
                </c:pt>
                <c:pt idx="2">
                  <c:v>kamarádi</c:v>
                </c:pt>
                <c:pt idx="3">
                  <c:v>rodiče/kamarádi/učitel</c:v>
                </c:pt>
                <c:pt idx="4">
                  <c:v>bez odpovědi</c:v>
                </c:pt>
                <c:pt idx="5">
                  <c:v>rodiče/kamarádi/nepotřebuji pomoc</c:v>
                </c:pt>
                <c:pt idx="6">
                  <c:v>nepotřebuji pomoc</c:v>
                </c:pt>
                <c:pt idx="7">
                  <c:v>rodiče/kamarádi/psycholog</c:v>
                </c:pt>
                <c:pt idx="8">
                  <c:v>rodiče/kamarádi/KC či linka</c:v>
                </c:pt>
                <c:pt idx="9">
                  <c:v>rodiče/nepotřebuji pomoc</c:v>
                </c:pt>
                <c:pt idx="10">
                  <c:v>kamarádi/nepotřebuji pomoc</c:v>
                </c:pt>
              </c:strCache>
            </c:strRef>
          </c:cat>
          <c:val>
            <c:numRef>
              <c:f>'C:\Documents and Settings\lucie.petrickova\Dokumenty\1 D ZAPAD DIAKONIE\1_C_PREVENCE\Analýza doazníkového šetření\[Zpracování (20121203).xls]OT 8'!$F$39:$F$49</c:f>
              <c:numCache>
                <c:formatCode>General</c:formatCode>
                <c:ptCount val="11"/>
                <c:pt idx="0">
                  <c:v>79</c:v>
                </c:pt>
                <c:pt idx="1">
                  <c:v>8</c:v>
                </c:pt>
                <c:pt idx="2">
                  <c:v>23</c:v>
                </c:pt>
                <c:pt idx="3">
                  <c:v>19</c:v>
                </c:pt>
                <c:pt idx="4">
                  <c:v>7</c:v>
                </c:pt>
                <c:pt idx="5">
                  <c:v>11</c:v>
                </c:pt>
                <c:pt idx="6">
                  <c:v>5</c:v>
                </c:pt>
                <c:pt idx="7">
                  <c:v>13</c:v>
                </c:pt>
                <c:pt idx="8">
                  <c:v>9</c:v>
                </c:pt>
                <c:pt idx="9">
                  <c:v>4</c:v>
                </c:pt>
                <c:pt idx="10">
                  <c:v>7</c:v>
                </c:pt>
              </c:numCache>
            </c:numRef>
          </c:val>
        </c:ser>
        <c:ser>
          <c:idx val="1"/>
          <c:order val="1"/>
          <c:tx>
            <c:strRef>
              <c:f>'C:\Documents and Settings\lucie.petrickova\Dokumenty\1 D ZAPAD DIAKONIE\1_C_PREVENCE\Analýza doazníkového šetření\[Zpracování (20121203).xls]OT 8'!$G$38</c:f>
              <c:strCache>
                <c:ptCount val="1"/>
                <c:pt idx="0">
                  <c:v>muži</c:v>
                </c:pt>
              </c:strCache>
            </c:strRef>
          </c:tx>
          <c:dLbls>
            <c:showVal val="1"/>
          </c:dLbls>
          <c:cat>
            <c:strRef>
              <c:f>'C:\Documents and Settings\lucie.petrickova\Dokumenty\1 D ZAPAD DIAKONIE\1_C_PREVENCE\Analýza doazníkového šetření\[Zpracování (20121203).xls]OT 8'!$E$39:$E$49</c:f>
              <c:strCache>
                <c:ptCount val="11"/>
                <c:pt idx="0">
                  <c:v>rodiče/kamarádi</c:v>
                </c:pt>
                <c:pt idx="1">
                  <c:v>rodiče</c:v>
                </c:pt>
                <c:pt idx="2">
                  <c:v>kamarádi</c:v>
                </c:pt>
                <c:pt idx="3">
                  <c:v>rodiče/kamarádi/učitel</c:v>
                </c:pt>
                <c:pt idx="4">
                  <c:v>bez odpovědi</c:v>
                </c:pt>
                <c:pt idx="5">
                  <c:v>rodiče/kamarádi/nepotřebuji pomoc</c:v>
                </c:pt>
                <c:pt idx="6">
                  <c:v>nepotřebuji pomoc</c:v>
                </c:pt>
                <c:pt idx="7">
                  <c:v>rodiče/kamarádi/psycholog</c:v>
                </c:pt>
                <c:pt idx="8">
                  <c:v>rodiče/kamarádi/KC či linka</c:v>
                </c:pt>
                <c:pt idx="9">
                  <c:v>rodiče/nepotřebuji pomoc</c:v>
                </c:pt>
                <c:pt idx="10">
                  <c:v>kamarádi/nepotřebuji pomoc</c:v>
                </c:pt>
              </c:strCache>
            </c:strRef>
          </c:cat>
          <c:val>
            <c:numRef>
              <c:f>'C:\Documents and Settings\lucie.petrickova\Dokumenty\1 D ZAPAD DIAKONIE\1_C_PREVENCE\Analýza doazníkového šetření\[Zpracování (20121203).xls]OT 8'!$G$39:$G$49</c:f>
              <c:numCache>
                <c:formatCode>General</c:formatCode>
                <c:ptCount val="11"/>
                <c:pt idx="0">
                  <c:v>34</c:v>
                </c:pt>
                <c:pt idx="1">
                  <c:v>25</c:v>
                </c:pt>
                <c:pt idx="2">
                  <c:v>6</c:v>
                </c:pt>
                <c:pt idx="3">
                  <c:v>6</c:v>
                </c:pt>
                <c:pt idx="4">
                  <c:v>7</c:v>
                </c:pt>
                <c:pt idx="5">
                  <c:v>7</c:v>
                </c:pt>
                <c:pt idx="6">
                  <c:v>9</c:v>
                </c:pt>
                <c:pt idx="7">
                  <c:v>2</c:v>
                </c:pt>
                <c:pt idx="8">
                  <c:v>2</c:v>
                </c:pt>
                <c:pt idx="9">
                  <c:v>5</c:v>
                </c:pt>
                <c:pt idx="10">
                  <c:v>2</c:v>
                </c:pt>
              </c:numCache>
            </c:numRef>
          </c:val>
        </c:ser>
        <c:ser>
          <c:idx val="2"/>
          <c:order val="2"/>
          <c:tx>
            <c:strRef>
              <c:f>'C:\Documents and Settings\lucie.petrickova\Dokumenty\1 D ZAPAD DIAKONIE\1_C_PREVENCE\Analýza doazníkového šetření\[Zpracování (20121203).xls]OT 8'!$H$38</c:f>
              <c:strCache>
                <c:ptCount val="1"/>
                <c:pt idx="0">
                  <c:v>neuvedeno</c:v>
                </c:pt>
              </c:strCache>
            </c:strRef>
          </c:tx>
          <c:dLbls>
            <c:dLbl>
              <c:idx val="7"/>
              <c:delete val="1"/>
            </c:dLbl>
            <c:showVal val="1"/>
          </c:dLbls>
          <c:cat>
            <c:strRef>
              <c:f>'C:\Documents and Settings\lucie.petrickova\Dokumenty\1 D ZAPAD DIAKONIE\1_C_PREVENCE\Analýza doazníkového šetření\[Zpracování (20121203).xls]OT 8'!$E$39:$E$49</c:f>
              <c:strCache>
                <c:ptCount val="11"/>
                <c:pt idx="0">
                  <c:v>rodiče/kamarádi</c:v>
                </c:pt>
                <c:pt idx="1">
                  <c:v>rodiče</c:v>
                </c:pt>
                <c:pt idx="2">
                  <c:v>kamarádi</c:v>
                </c:pt>
                <c:pt idx="3">
                  <c:v>rodiče/kamarádi/učitel</c:v>
                </c:pt>
                <c:pt idx="4">
                  <c:v>bez odpovědi</c:v>
                </c:pt>
                <c:pt idx="5">
                  <c:v>rodiče/kamarádi/nepotřebuji pomoc</c:v>
                </c:pt>
                <c:pt idx="6">
                  <c:v>nepotřebuji pomoc</c:v>
                </c:pt>
                <c:pt idx="7">
                  <c:v>rodiče/kamarádi/psycholog</c:v>
                </c:pt>
                <c:pt idx="8">
                  <c:v>rodiče/kamarádi/KC či linka</c:v>
                </c:pt>
                <c:pt idx="9">
                  <c:v>rodiče/nepotřebuji pomoc</c:v>
                </c:pt>
                <c:pt idx="10">
                  <c:v>kamarádi/nepotřebuji pomoc</c:v>
                </c:pt>
              </c:strCache>
            </c:strRef>
          </c:cat>
          <c:val>
            <c:numRef>
              <c:f>'C:\Documents and Settings\lucie.petrickova\Dokumenty\1 D ZAPAD DIAKONIE\1_C_PREVENCE\Analýza doazníkového šetření\[Zpracování (20121203).xls]OT 8'!$H$39:$H$49</c:f>
              <c:numCache>
                <c:formatCode>General</c:formatCode>
                <c:ptCount val="11"/>
                <c:pt idx="0">
                  <c:v>7</c:v>
                </c:pt>
                <c:pt idx="1">
                  <c:v>1</c:v>
                </c:pt>
                <c:pt idx="2">
                  <c:v>5</c:v>
                </c:pt>
                <c:pt idx="3">
                  <c:v>2</c:v>
                </c:pt>
                <c:pt idx="4">
                  <c:v>10</c:v>
                </c:pt>
                <c:pt idx="5">
                  <c:v>2</c:v>
                </c:pt>
                <c:pt idx="6">
                  <c:v>4</c:v>
                </c:pt>
                <c:pt idx="7">
                  <c:v>0</c:v>
                </c:pt>
                <c:pt idx="8">
                  <c:v>1</c:v>
                </c:pt>
                <c:pt idx="9">
                  <c:v>2</c:v>
                </c:pt>
                <c:pt idx="10">
                  <c:v>2</c:v>
                </c:pt>
              </c:numCache>
            </c:numRef>
          </c:val>
        </c:ser>
        <c:gapWidth val="55"/>
        <c:overlap val="100"/>
        <c:axId val="257877120"/>
        <c:axId val="257878656"/>
      </c:barChart>
      <c:catAx>
        <c:axId val="257877120"/>
        <c:scaling>
          <c:orientation val="minMax"/>
        </c:scaling>
        <c:axPos val="l"/>
        <c:numFmt formatCode="General" sourceLinked="1"/>
        <c:majorTickMark val="none"/>
        <c:tickLblPos val="nextTo"/>
        <c:crossAx val="257878656"/>
        <c:crosses val="autoZero"/>
        <c:auto val="1"/>
        <c:lblAlgn val="ctr"/>
        <c:lblOffset val="100"/>
      </c:catAx>
      <c:valAx>
        <c:axId val="257878656"/>
        <c:scaling>
          <c:orientation val="minMax"/>
        </c:scaling>
        <c:axPos val="b"/>
        <c:majorGridlines/>
        <c:numFmt formatCode="General" sourceLinked="1"/>
        <c:majorTickMark val="none"/>
        <c:tickLblPos val="nextTo"/>
        <c:crossAx val="257877120"/>
        <c:crosses val="autoZero"/>
        <c:crossBetween val="between"/>
      </c:valAx>
    </c:plotArea>
    <c:legend>
      <c:legendPos val="r"/>
    </c:legend>
    <c:plotVisOnly val="1"/>
    <c:dispBlanksAs val="gap"/>
  </c:chart>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cs-CZ" sz="1400" b="1" i="0" kern="1200" baseline="0">
                <a:solidFill>
                  <a:srgbClr val="000000"/>
                </a:solidFill>
                <a:effectLst/>
              </a:rPr>
              <a:t>Kde nebo u koho bys hledal/a pomoc při problému, se kterým by sis nevěděl/a rady </a:t>
            </a:r>
            <a:r>
              <a:rPr lang="cs-CZ" sz="1000" b="1" i="0" kern="1200" baseline="0">
                <a:solidFill>
                  <a:srgbClr val="000000"/>
                </a:solidFill>
                <a:effectLst/>
              </a:rPr>
              <a:t>(N=1554)</a:t>
            </a:r>
            <a:endParaRPr lang="cs-CZ">
              <a:effectLst/>
            </a:endParaRPr>
          </a:p>
        </c:rich>
      </c:tx>
    </c:title>
    <c:plotArea>
      <c:layout/>
      <c:barChart>
        <c:barDir val="bar"/>
        <c:grouping val="stacked"/>
        <c:ser>
          <c:idx val="0"/>
          <c:order val="0"/>
          <c:tx>
            <c:strRef>
              <c:f>'C:\Documents and Settings\lucie.petrickova\Dokumenty\1 D ZAPAD DIAKONIE\1_C_PREVENCE\Analýza doazníkového šetření\[Zpracování (20121203).xls]OT 8'!$F$68</c:f>
              <c:strCache>
                <c:ptCount val="1"/>
                <c:pt idx="0">
                  <c:v>ženy</c:v>
                </c:pt>
              </c:strCache>
            </c:strRef>
          </c:tx>
          <c:dLbls>
            <c:showVal val="1"/>
          </c:dLbls>
          <c:cat>
            <c:strRef>
              <c:f>'C:\Documents and Settings\lucie.petrickova\Dokumenty\1 D ZAPAD DIAKONIE\1_C_PREVENCE\Analýza doazníkového šetření\[Zpracování (20121203).xls]OT 8'!$E$69:$E$81</c:f>
              <c:strCache>
                <c:ptCount val="13"/>
                <c:pt idx="0">
                  <c:v>(1) rodiče</c:v>
                </c:pt>
                <c:pt idx="1">
                  <c:v>(2) kamarádi</c:v>
                </c:pt>
                <c:pt idx="2">
                  <c:v>(7) KC/linka</c:v>
                </c:pt>
                <c:pt idx="3">
                  <c:v>(3) učitel</c:v>
                </c:pt>
                <c:pt idx="4">
                  <c:v>(4) psycholog</c:v>
                </c:pt>
                <c:pt idx="5">
                  <c:v>(11) nepotřebuji pomoc</c:v>
                </c:pt>
                <c:pt idx="6">
                  <c:v>(6) policie</c:v>
                </c:pt>
                <c:pt idx="7">
                  <c:v>(9) schránka důvěry ve škole</c:v>
                </c:pt>
                <c:pt idx="8">
                  <c:v>(8) anonym na soc. síti</c:v>
                </c:pt>
                <c:pt idx="9">
                  <c:v>(5) lékař</c:v>
                </c:pt>
                <c:pt idx="10">
                  <c:v>(10) telefon přes zeď</c:v>
                </c:pt>
                <c:pt idx="11">
                  <c:v>bez odpovědi</c:v>
                </c:pt>
                <c:pt idx="12">
                  <c:v>nedokáži se svěřit</c:v>
                </c:pt>
              </c:strCache>
            </c:strRef>
          </c:cat>
          <c:val>
            <c:numRef>
              <c:f>'C:\Documents and Settings\lucie.petrickova\Dokumenty\1 D ZAPAD DIAKONIE\1_C_PREVENCE\Analýza doazníkového šetření\[Zpracování (20121203).xls]OT 8'!$F$69:$F$81</c:f>
              <c:numCache>
                <c:formatCode>General</c:formatCode>
                <c:ptCount val="13"/>
                <c:pt idx="0">
                  <c:v>226</c:v>
                </c:pt>
                <c:pt idx="1">
                  <c:v>247</c:v>
                </c:pt>
                <c:pt idx="2">
                  <c:v>64</c:v>
                </c:pt>
                <c:pt idx="3">
                  <c:v>53</c:v>
                </c:pt>
                <c:pt idx="4">
                  <c:v>52</c:v>
                </c:pt>
                <c:pt idx="5">
                  <c:v>46</c:v>
                </c:pt>
                <c:pt idx="6">
                  <c:v>32</c:v>
                </c:pt>
                <c:pt idx="7">
                  <c:v>34</c:v>
                </c:pt>
                <c:pt idx="8">
                  <c:v>26</c:v>
                </c:pt>
                <c:pt idx="9">
                  <c:v>15</c:v>
                </c:pt>
                <c:pt idx="10">
                  <c:v>8</c:v>
                </c:pt>
                <c:pt idx="11">
                  <c:v>7</c:v>
                </c:pt>
                <c:pt idx="12">
                  <c:v>1</c:v>
                </c:pt>
              </c:numCache>
            </c:numRef>
          </c:val>
        </c:ser>
        <c:ser>
          <c:idx val="1"/>
          <c:order val="1"/>
          <c:tx>
            <c:strRef>
              <c:f>'C:\Documents and Settings\lucie.petrickova\Dokumenty\1 D ZAPAD DIAKONIE\1_C_PREVENCE\Analýza doazníkového šetření\[Zpracování (20121203).xls]OT 8'!$G$68</c:f>
              <c:strCache>
                <c:ptCount val="1"/>
                <c:pt idx="0">
                  <c:v>muži</c:v>
                </c:pt>
              </c:strCache>
            </c:strRef>
          </c:tx>
          <c:dLbls>
            <c:dLbl>
              <c:idx val="12"/>
              <c:delete val="1"/>
            </c:dLbl>
            <c:showVal val="1"/>
          </c:dLbls>
          <c:cat>
            <c:strRef>
              <c:f>'C:\Documents and Settings\lucie.petrickova\Dokumenty\1 D ZAPAD DIAKONIE\1_C_PREVENCE\Analýza doazníkového šetření\[Zpracování (20121203).xls]OT 8'!$E$69:$E$81</c:f>
              <c:strCache>
                <c:ptCount val="13"/>
                <c:pt idx="0">
                  <c:v>(1) rodiče</c:v>
                </c:pt>
                <c:pt idx="1">
                  <c:v>(2) kamarádi</c:v>
                </c:pt>
                <c:pt idx="2">
                  <c:v>(7) KC/linka</c:v>
                </c:pt>
                <c:pt idx="3">
                  <c:v>(3) učitel</c:v>
                </c:pt>
                <c:pt idx="4">
                  <c:v>(4) psycholog</c:v>
                </c:pt>
                <c:pt idx="5">
                  <c:v>(11) nepotřebuji pomoc</c:v>
                </c:pt>
                <c:pt idx="6">
                  <c:v>(6) policie</c:v>
                </c:pt>
                <c:pt idx="7">
                  <c:v>(9) schránka důvěry ve škole</c:v>
                </c:pt>
                <c:pt idx="8">
                  <c:v>(8) anonym na soc. síti</c:v>
                </c:pt>
                <c:pt idx="9">
                  <c:v>(5) lékař</c:v>
                </c:pt>
                <c:pt idx="10">
                  <c:v>(10) telefon přes zeď</c:v>
                </c:pt>
                <c:pt idx="11">
                  <c:v>bez odpovědi</c:v>
                </c:pt>
                <c:pt idx="12">
                  <c:v>nedokáži se svěřit</c:v>
                </c:pt>
              </c:strCache>
            </c:strRef>
          </c:cat>
          <c:val>
            <c:numRef>
              <c:f>'C:\Documents and Settings\lucie.petrickova\Dokumenty\1 D ZAPAD DIAKONIE\1_C_PREVENCE\Analýza doazníkového šetření\[Zpracování (20121203).xls]OT 8'!$G$69:$G$81</c:f>
              <c:numCache>
                <c:formatCode>General</c:formatCode>
                <c:ptCount val="13"/>
                <c:pt idx="0">
                  <c:v>155</c:v>
                </c:pt>
                <c:pt idx="1">
                  <c:v>106</c:v>
                </c:pt>
                <c:pt idx="2">
                  <c:v>48</c:v>
                </c:pt>
                <c:pt idx="3">
                  <c:v>55</c:v>
                </c:pt>
                <c:pt idx="4">
                  <c:v>39</c:v>
                </c:pt>
                <c:pt idx="5">
                  <c:v>41</c:v>
                </c:pt>
                <c:pt idx="6">
                  <c:v>44</c:v>
                </c:pt>
                <c:pt idx="7">
                  <c:v>29</c:v>
                </c:pt>
                <c:pt idx="8">
                  <c:v>19</c:v>
                </c:pt>
                <c:pt idx="9">
                  <c:v>23</c:v>
                </c:pt>
                <c:pt idx="10">
                  <c:v>14</c:v>
                </c:pt>
                <c:pt idx="11">
                  <c:v>7</c:v>
                </c:pt>
                <c:pt idx="12">
                  <c:v>0</c:v>
                </c:pt>
              </c:numCache>
            </c:numRef>
          </c:val>
        </c:ser>
        <c:ser>
          <c:idx val="2"/>
          <c:order val="2"/>
          <c:tx>
            <c:strRef>
              <c:f>'C:\Documents and Settings\lucie.petrickova\Dokumenty\1 D ZAPAD DIAKONIE\1_C_PREVENCE\Analýza doazníkového šetření\[Zpracování (20121203).xls]OT 8'!$H$68</c:f>
              <c:strCache>
                <c:ptCount val="1"/>
                <c:pt idx="0">
                  <c:v>neuvedeno</c:v>
                </c:pt>
              </c:strCache>
            </c:strRef>
          </c:tx>
          <c:dLbls>
            <c:dLbl>
              <c:idx val="12"/>
              <c:delete val="1"/>
            </c:dLbl>
            <c:showVal val="1"/>
          </c:dLbls>
          <c:cat>
            <c:strRef>
              <c:f>'C:\Documents and Settings\lucie.petrickova\Dokumenty\1 D ZAPAD DIAKONIE\1_C_PREVENCE\Analýza doazníkového šetření\[Zpracování (20121203).xls]OT 8'!$E$69:$E$81</c:f>
              <c:strCache>
                <c:ptCount val="13"/>
                <c:pt idx="0">
                  <c:v>(1) rodiče</c:v>
                </c:pt>
                <c:pt idx="1">
                  <c:v>(2) kamarádi</c:v>
                </c:pt>
                <c:pt idx="2">
                  <c:v>(7) KC/linka</c:v>
                </c:pt>
                <c:pt idx="3">
                  <c:v>(3) učitel</c:v>
                </c:pt>
                <c:pt idx="4">
                  <c:v>(4) psycholog</c:v>
                </c:pt>
                <c:pt idx="5">
                  <c:v>(11) nepotřebuji pomoc</c:v>
                </c:pt>
                <c:pt idx="6">
                  <c:v>(6) policie</c:v>
                </c:pt>
                <c:pt idx="7">
                  <c:v>(9) schránka důvěry ve škole</c:v>
                </c:pt>
                <c:pt idx="8">
                  <c:v>(8) anonym na soc. síti</c:v>
                </c:pt>
                <c:pt idx="9">
                  <c:v>(5) lékař</c:v>
                </c:pt>
                <c:pt idx="10">
                  <c:v>(10) telefon přes zeď</c:v>
                </c:pt>
                <c:pt idx="11">
                  <c:v>bez odpovědi</c:v>
                </c:pt>
                <c:pt idx="12">
                  <c:v>nedokáži se svěřit</c:v>
                </c:pt>
              </c:strCache>
            </c:strRef>
          </c:cat>
          <c:val>
            <c:numRef>
              <c:f>'C:\Documents and Settings\lucie.petrickova\Dokumenty\1 D ZAPAD DIAKONIE\1_C_PREVENCE\Analýza doazníkového šetření\[Zpracování (20121203).xls]OT 8'!$H$69:$H$81</c:f>
              <c:numCache>
                <c:formatCode>General</c:formatCode>
                <c:ptCount val="13"/>
                <c:pt idx="0">
                  <c:v>34</c:v>
                </c:pt>
                <c:pt idx="1">
                  <c:v>39</c:v>
                </c:pt>
                <c:pt idx="2">
                  <c:v>16</c:v>
                </c:pt>
                <c:pt idx="3">
                  <c:v>13</c:v>
                </c:pt>
                <c:pt idx="4">
                  <c:v>12</c:v>
                </c:pt>
                <c:pt idx="5">
                  <c:v>14</c:v>
                </c:pt>
                <c:pt idx="6">
                  <c:v>7</c:v>
                </c:pt>
                <c:pt idx="7">
                  <c:v>2</c:v>
                </c:pt>
                <c:pt idx="8">
                  <c:v>6</c:v>
                </c:pt>
                <c:pt idx="9">
                  <c:v>8</c:v>
                </c:pt>
                <c:pt idx="10">
                  <c:v>2</c:v>
                </c:pt>
                <c:pt idx="11">
                  <c:v>10</c:v>
                </c:pt>
                <c:pt idx="12">
                  <c:v>0</c:v>
                </c:pt>
              </c:numCache>
            </c:numRef>
          </c:val>
        </c:ser>
        <c:gapWidth val="55"/>
        <c:overlap val="100"/>
        <c:axId val="257922176"/>
        <c:axId val="257923712"/>
      </c:barChart>
      <c:catAx>
        <c:axId val="257922176"/>
        <c:scaling>
          <c:orientation val="minMax"/>
        </c:scaling>
        <c:axPos val="l"/>
        <c:numFmt formatCode="General" sourceLinked="1"/>
        <c:majorTickMark val="none"/>
        <c:tickLblPos val="nextTo"/>
        <c:crossAx val="257923712"/>
        <c:crosses val="autoZero"/>
        <c:auto val="1"/>
        <c:lblAlgn val="ctr"/>
        <c:lblOffset val="100"/>
      </c:catAx>
      <c:valAx>
        <c:axId val="257923712"/>
        <c:scaling>
          <c:orientation val="minMax"/>
        </c:scaling>
        <c:axPos val="b"/>
        <c:majorGridlines/>
        <c:numFmt formatCode="General" sourceLinked="1"/>
        <c:majorTickMark val="none"/>
        <c:tickLblPos val="nextTo"/>
        <c:crossAx val="257922176"/>
        <c:crosses val="autoZero"/>
        <c:crossBetween val="between"/>
      </c:valAx>
    </c:plotArea>
    <c:legend>
      <c:legendPos val="r"/>
    </c:legend>
    <c:plotVisOnly val="1"/>
    <c:dispBlanksAs val="gap"/>
  </c:chart>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cs-CZ" sz="1400" b="1" i="0" kern="1200" baseline="0">
                <a:solidFill>
                  <a:srgbClr val="000000"/>
                </a:solidFill>
                <a:effectLst/>
              </a:rPr>
              <a:t>Kde nebo u koho bys hledal/a pomoc při problému, se kterým by sis nevěděl/a rady </a:t>
            </a:r>
            <a:r>
              <a:rPr lang="cs-CZ" sz="1000" b="1" i="0" kern="1200" baseline="0">
                <a:solidFill>
                  <a:srgbClr val="000000"/>
                </a:solidFill>
                <a:effectLst/>
              </a:rPr>
              <a:t>(N=811)</a:t>
            </a:r>
            <a:endParaRPr lang="cs-CZ">
              <a:effectLst/>
            </a:endParaRPr>
          </a:p>
        </c:rich>
      </c:tx>
    </c:title>
    <c:plotArea>
      <c:layout/>
      <c:barChart>
        <c:barDir val="col"/>
        <c:grouping val="clustered"/>
        <c:ser>
          <c:idx val="0"/>
          <c:order val="0"/>
          <c:tx>
            <c:strRef>
              <c:f>'C:\Documents and Settings\lucie.petrickova\Dokumenty\1 D ZAPAD DIAKONIE\1_C_PREVENCE\Analýza doazníkového šetření\[Zpracování (20121203).xls]OT 8'!$F$84</c:f>
              <c:strCache>
                <c:ptCount val="1"/>
                <c:pt idx="0">
                  <c:v>ženy</c:v>
                </c:pt>
              </c:strCache>
            </c:strRef>
          </c:tx>
          <c:dLbls>
            <c:showVal val="1"/>
          </c:dLbls>
          <c:cat>
            <c:strRef>
              <c:f>'C:\Documents and Settings\lucie.petrickova\Dokumenty\1 D ZAPAD DIAKONIE\1_C_PREVENCE\Analýza doazníkového šetření\[Zpracování (20121203).xls]OT 8'!$E$85:$E$97</c:f>
              <c:strCache>
                <c:ptCount val="13"/>
                <c:pt idx="0">
                  <c:v>(2) kamarádi</c:v>
                </c:pt>
                <c:pt idx="1">
                  <c:v>(1) rodiče</c:v>
                </c:pt>
                <c:pt idx="2">
                  <c:v>(7) KC/linka</c:v>
                </c:pt>
                <c:pt idx="3">
                  <c:v>(3) učitel</c:v>
                </c:pt>
                <c:pt idx="4">
                  <c:v>(4) psycholog</c:v>
                </c:pt>
                <c:pt idx="5">
                  <c:v>(11) nepotřebuji pomoc</c:v>
                </c:pt>
                <c:pt idx="6">
                  <c:v>(9) schránka důvěry ve škole</c:v>
                </c:pt>
                <c:pt idx="7">
                  <c:v>(6) policie</c:v>
                </c:pt>
                <c:pt idx="8">
                  <c:v>(8) anonym na soc. síti</c:v>
                </c:pt>
                <c:pt idx="9">
                  <c:v>(5) lékař</c:v>
                </c:pt>
                <c:pt idx="10">
                  <c:v>(10) telefon přes zeď</c:v>
                </c:pt>
                <c:pt idx="11">
                  <c:v>bez odpovědi</c:v>
                </c:pt>
                <c:pt idx="12">
                  <c:v>nedokáži se svěřit</c:v>
                </c:pt>
              </c:strCache>
            </c:strRef>
          </c:cat>
          <c:val>
            <c:numRef>
              <c:f>'C:\Documents and Settings\lucie.petrickova\Dokumenty\1 D ZAPAD DIAKONIE\1_C_PREVENCE\Analýza doazníkového šetření\[Zpracování (20121203).xls]OT 8'!$F$85:$F$97</c:f>
              <c:numCache>
                <c:formatCode>General</c:formatCode>
                <c:ptCount val="13"/>
                <c:pt idx="0">
                  <c:v>247</c:v>
                </c:pt>
                <c:pt idx="1">
                  <c:v>226</c:v>
                </c:pt>
                <c:pt idx="2">
                  <c:v>64</c:v>
                </c:pt>
                <c:pt idx="3">
                  <c:v>53</c:v>
                </c:pt>
                <c:pt idx="4">
                  <c:v>52</c:v>
                </c:pt>
                <c:pt idx="5">
                  <c:v>46</c:v>
                </c:pt>
                <c:pt idx="6">
                  <c:v>34</c:v>
                </c:pt>
                <c:pt idx="7">
                  <c:v>32</c:v>
                </c:pt>
                <c:pt idx="8">
                  <c:v>26</c:v>
                </c:pt>
                <c:pt idx="9">
                  <c:v>15</c:v>
                </c:pt>
                <c:pt idx="10">
                  <c:v>8</c:v>
                </c:pt>
                <c:pt idx="11">
                  <c:v>7</c:v>
                </c:pt>
                <c:pt idx="12">
                  <c:v>1</c:v>
                </c:pt>
              </c:numCache>
            </c:numRef>
          </c:val>
        </c:ser>
        <c:axId val="258087552"/>
        <c:axId val="258089344"/>
      </c:barChart>
      <c:catAx>
        <c:axId val="258087552"/>
        <c:scaling>
          <c:orientation val="minMax"/>
        </c:scaling>
        <c:axPos val="b"/>
        <c:numFmt formatCode="General" sourceLinked="1"/>
        <c:tickLblPos val="nextTo"/>
        <c:crossAx val="258089344"/>
        <c:crosses val="autoZero"/>
        <c:auto val="1"/>
        <c:lblAlgn val="ctr"/>
        <c:lblOffset val="100"/>
      </c:catAx>
      <c:valAx>
        <c:axId val="258089344"/>
        <c:scaling>
          <c:orientation val="minMax"/>
        </c:scaling>
        <c:axPos val="l"/>
        <c:majorGridlines/>
        <c:numFmt formatCode="General" sourceLinked="1"/>
        <c:tickLblPos val="nextTo"/>
        <c:crossAx val="258087552"/>
        <c:crosses val="autoZero"/>
        <c:crossBetween val="between"/>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cs-CZ" sz="1600"/>
              <a:t>Rozdělení respondentů podle charakteru</a:t>
            </a:r>
            <a:r>
              <a:rPr lang="cs-CZ" sz="1600" baseline="0"/>
              <a:t> odpovědí </a:t>
            </a:r>
            <a:r>
              <a:rPr lang="cs-CZ" sz="1000" baseline="0"/>
              <a:t>(N=543)</a:t>
            </a:r>
            <a:endParaRPr lang="cs-CZ" sz="1000"/>
          </a:p>
        </c:rich>
      </c:tx>
    </c:title>
    <c:plotArea>
      <c:layout/>
      <c:pieChart>
        <c:varyColors val="1"/>
        <c:ser>
          <c:idx val="0"/>
          <c:order val="0"/>
          <c:dLbls>
            <c:showVal val="1"/>
            <c:showPercent val="1"/>
            <c:separator>
</c:separator>
            <c:showLeaderLines val="1"/>
          </c:dLbls>
          <c:cat>
            <c:strRef>
              <c:f>'C:\Documents and Settings\lucie.petrickova\Dokumenty\1 D ZAPAD DIAKONIE\1_C_PREVENCE\Analýza doazníkového šetření\[Zpracování (20121203).xls]Obecné'!$K$2:$K$9</c:f>
              <c:strCache>
                <c:ptCount val="8"/>
                <c:pt idx="0">
                  <c:v>Obsáhlé</c:v>
                </c:pt>
                <c:pt idx="1">
                  <c:v>Příliš stručné</c:v>
                </c:pt>
                <c:pt idx="2">
                  <c:v>Příliš stručné s nezájmem</c:v>
                </c:pt>
                <c:pt idx="3">
                  <c:v>Příliš stručné záměrné zesměšňování</c:v>
                </c:pt>
                <c:pt idx="4">
                  <c:v>Příliš stručné většina odpovědí chybí</c:v>
                </c:pt>
                <c:pt idx="5">
                  <c:v>Stručné</c:v>
                </c:pt>
                <c:pt idx="6">
                  <c:v>Stručné mírné zesměšnění</c:v>
                </c:pt>
                <c:pt idx="7">
                  <c:v>Bez odpovědí</c:v>
                </c:pt>
              </c:strCache>
            </c:strRef>
          </c:cat>
          <c:val>
            <c:numRef>
              <c:f>'C:\Documents and Settings\lucie.petrickova\Dokumenty\1 D ZAPAD DIAKONIE\1_C_PREVENCE\Analýza doazníkového šetření\[Zpracování (20121203).xls]Obecné'!$L$2:$L$9</c:f>
              <c:numCache>
                <c:formatCode>General</c:formatCode>
                <c:ptCount val="8"/>
                <c:pt idx="0">
                  <c:v>276</c:v>
                </c:pt>
                <c:pt idx="1">
                  <c:v>25</c:v>
                </c:pt>
                <c:pt idx="2">
                  <c:v>6</c:v>
                </c:pt>
                <c:pt idx="3">
                  <c:v>19</c:v>
                </c:pt>
                <c:pt idx="4">
                  <c:v>21</c:v>
                </c:pt>
                <c:pt idx="5">
                  <c:v>187</c:v>
                </c:pt>
                <c:pt idx="6">
                  <c:v>4</c:v>
                </c:pt>
                <c:pt idx="7">
                  <c:v>5</c:v>
                </c:pt>
              </c:numCache>
            </c:numRef>
          </c:val>
        </c:ser>
        <c:firstSliceAng val="0"/>
      </c:pieChart>
      <c:spPr>
        <a:noFill/>
        <a:ln w="25400">
          <a:noFill/>
        </a:ln>
      </c:spPr>
    </c:plotArea>
    <c:legend>
      <c:legendPos val="r"/>
    </c:legend>
    <c:plotVisOnly val="1"/>
    <c:dispBlanksAs val="zero"/>
  </c:chart>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cs-CZ"/>
  <c:style val="28"/>
  <c:chart>
    <c:title>
      <c:tx>
        <c:rich>
          <a:bodyPr/>
          <a:lstStyle/>
          <a:p>
            <a:pPr>
              <a:defRPr/>
            </a:pPr>
            <a:r>
              <a:rPr lang="cs-CZ" sz="1400" b="1" i="0" kern="1200" baseline="0">
                <a:solidFill>
                  <a:srgbClr val="000000"/>
                </a:solidFill>
                <a:effectLst/>
              </a:rPr>
              <a:t>Kde nebo u koho bys hledal/a pomoc při problému, se kterým by sis nevěděl/a rady </a:t>
            </a:r>
            <a:r>
              <a:rPr lang="cs-CZ" sz="1000" b="1" i="0" kern="1200" baseline="0">
                <a:solidFill>
                  <a:srgbClr val="000000"/>
                </a:solidFill>
                <a:effectLst/>
              </a:rPr>
              <a:t>(N=580)</a:t>
            </a:r>
            <a:endParaRPr lang="cs-CZ">
              <a:effectLst/>
            </a:endParaRPr>
          </a:p>
        </c:rich>
      </c:tx>
    </c:title>
    <c:plotArea>
      <c:layout/>
      <c:barChart>
        <c:barDir val="col"/>
        <c:grouping val="clustered"/>
        <c:ser>
          <c:idx val="0"/>
          <c:order val="0"/>
          <c:tx>
            <c:strRef>
              <c:f>'C:\Documents and Settings\lucie.petrickova\Dokumenty\1 D ZAPAD DIAKONIE\1_C_PREVENCE\Analýza doazníkového šetření\[Zpracování (20121203).xls]OT 8'!$F$100</c:f>
              <c:strCache>
                <c:ptCount val="1"/>
                <c:pt idx="0">
                  <c:v>muži</c:v>
                </c:pt>
              </c:strCache>
            </c:strRef>
          </c:tx>
          <c:dLbls>
            <c:showVal val="1"/>
          </c:dLbls>
          <c:cat>
            <c:strRef>
              <c:f>'C:\Documents and Settings\lucie.petrickova\Dokumenty\1 D ZAPAD DIAKONIE\1_C_PREVENCE\Analýza doazníkového šetření\[Zpracování (20121203).xls]OT 8'!$E$101:$E$113</c:f>
              <c:strCache>
                <c:ptCount val="13"/>
                <c:pt idx="0">
                  <c:v>(1) rodiče</c:v>
                </c:pt>
                <c:pt idx="1">
                  <c:v>(2) kamarádi</c:v>
                </c:pt>
                <c:pt idx="2">
                  <c:v>(3) učitel</c:v>
                </c:pt>
                <c:pt idx="3">
                  <c:v>(7) KC/linka</c:v>
                </c:pt>
                <c:pt idx="4">
                  <c:v>(6) policie</c:v>
                </c:pt>
                <c:pt idx="5">
                  <c:v>(11) nepotřebuji pomoc</c:v>
                </c:pt>
                <c:pt idx="6">
                  <c:v>(4) psycholog</c:v>
                </c:pt>
                <c:pt idx="7">
                  <c:v>(9) schránka důvěry ve škole</c:v>
                </c:pt>
                <c:pt idx="8">
                  <c:v>(5) lékař</c:v>
                </c:pt>
                <c:pt idx="9">
                  <c:v>(8) anonym na soc. síti</c:v>
                </c:pt>
                <c:pt idx="10">
                  <c:v>(10) telefon přes zeď</c:v>
                </c:pt>
                <c:pt idx="11">
                  <c:v>bez odpovědi</c:v>
                </c:pt>
                <c:pt idx="12">
                  <c:v>nedokáži se svěřit</c:v>
                </c:pt>
              </c:strCache>
            </c:strRef>
          </c:cat>
          <c:val>
            <c:numRef>
              <c:f>'C:\Documents and Settings\lucie.petrickova\Dokumenty\1 D ZAPAD DIAKONIE\1_C_PREVENCE\Analýza doazníkového šetření\[Zpracování (20121203).xls]OT 8'!$F$101:$F$113</c:f>
              <c:numCache>
                <c:formatCode>General</c:formatCode>
                <c:ptCount val="13"/>
                <c:pt idx="0">
                  <c:v>155</c:v>
                </c:pt>
                <c:pt idx="1">
                  <c:v>106</c:v>
                </c:pt>
                <c:pt idx="2">
                  <c:v>55</c:v>
                </c:pt>
                <c:pt idx="3">
                  <c:v>48</c:v>
                </c:pt>
                <c:pt idx="4">
                  <c:v>44</c:v>
                </c:pt>
                <c:pt idx="5">
                  <c:v>41</c:v>
                </c:pt>
                <c:pt idx="6">
                  <c:v>39</c:v>
                </c:pt>
                <c:pt idx="7">
                  <c:v>29</c:v>
                </c:pt>
                <c:pt idx="8">
                  <c:v>23</c:v>
                </c:pt>
                <c:pt idx="9">
                  <c:v>19</c:v>
                </c:pt>
                <c:pt idx="10">
                  <c:v>14</c:v>
                </c:pt>
                <c:pt idx="11">
                  <c:v>7</c:v>
                </c:pt>
                <c:pt idx="12">
                  <c:v>0</c:v>
                </c:pt>
              </c:numCache>
            </c:numRef>
          </c:val>
        </c:ser>
        <c:axId val="258122880"/>
        <c:axId val="258124416"/>
      </c:barChart>
      <c:catAx>
        <c:axId val="258122880"/>
        <c:scaling>
          <c:orientation val="minMax"/>
        </c:scaling>
        <c:axPos val="b"/>
        <c:numFmt formatCode="General" sourceLinked="1"/>
        <c:tickLblPos val="nextTo"/>
        <c:crossAx val="258124416"/>
        <c:crosses val="autoZero"/>
        <c:auto val="1"/>
        <c:lblAlgn val="ctr"/>
        <c:lblOffset val="100"/>
      </c:catAx>
      <c:valAx>
        <c:axId val="258124416"/>
        <c:scaling>
          <c:orientation val="minMax"/>
        </c:scaling>
        <c:axPos val="l"/>
        <c:majorGridlines/>
        <c:numFmt formatCode="General" sourceLinked="1"/>
        <c:tickLblPos val="nextTo"/>
        <c:crossAx val="258122880"/>
        <c:crosses val="autoZero"/>
        <c:crossBetween val="between"/>
      </c:valAx>
    </c:plotArea>
    <c:legend>
      <c:legendPos val="r"/>
    </c:legend>
    <c:plotVisOnly val="1"/>
    <c:dispBlanksAs val="gap"/>
  </c:chart>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cs-CZ" sz="1400"/>
              <a:t>Jakým dalším osobám bys svěřil/a problém? </a:t>
            </a:r>
            <a:r>
              <a:rPr lang="cs-CZ" sz="1000"/>
              <a:t>(N=68)</a:t>
            </a:r>
            <a:endParaRPr lang="en-US" sz="1000"/>
          </a:p>
        </c:rich>
      </c:tx>
    </c:title>
    <c:plotArea>
      <c:layout/>
      <c:barChart>
        <c:barDir val="col"/>
        <c:grouping val="clustered"/>
        <c:ser>
          <c:idx val="0"/>
          <c:order val="0"/>
          <c:tx>
            <c:strRef>
              <c:f>'C:\Users\Lucka\Documents\Dokumenty\Diakonie\1 D ZAPAD DIAKONIE\1_C_PREVENCE\Dotazníkové šetření_NROS\[Zpracování (20121203).xls]OT 9'!$Q$67</c:f>
              <c:strCache>
                <c:ptCount val="1"/>
                <c:pt idx="0">
                  <c:v>Počet</c:v>
                </c:pt>
              </c:strCache>
            </c:strRef>
          </c:tx>
          <c:dLbls>
            <c:showVal val="1"/>
          </c:dLbls>
          <c:cat>
            <c:strRef>
              <c:f>'C:\Users\Lucka\Documents\Dokumenty\Diakonie\1 D ZAPAD DIAKONIE\1_C_PREVENCE\Dotazníkové šetření_NROS\[Zpracování (20121203).xls]OT 9'!$P$68:$P$79</c:f>
              <c:strCache>
                <c:ptCount val="12"/>
                <c:pt idx="0">
                  <c:v>prarodiči</c:v>
                </c:pt>
                <c:pt idx="1">
                  <c:v>příbuznému</c:v>
                </c:pt>
                <c:pt idx="2">
                  <c:v>zvířeti</c:v>
                </c:pt>
                <c:pt idx="3">
                  <c:v>příteli/přítelkyni</c:v>
                </c:pt>
                <c:pt idx="4">
                  <c:v>policii</c:v>
                </c:pt>
                <c:pt idx="5">
                  <c:v>Bohu</c:v>
                </c:pt>
                <c:pt idx="6">
                  <c:v>faráři</c:v>
                </c:pt>
                <c:pt idx="7">
                  <c:v>linka důvěry</c:v>
                </c:pt>
                <c:pt idx="8">
                  <c:v>plyšákovi</c:v>
                </c:pt>
                <c:pt idx="9">
                  <c:v>poradci</c:v>
                </c:pt>
                <c:pt idx="10">
                  <c:v>spolužákovi</c:v>
                </c:pt>
                <c:pt idx="11">
                  <c:v>trenérce</c:v>
                </c:pt>
              </c:strCache>
            </c:strRef>
          </c:cat>
          <c:val>
            <c:numRef>
              <c:f>'C:\Users\Lucka\Documents\Dokumenty\Diakonie\1 D ZAPAD DIAKONIE\1_C_PREVENCE\Dotazníkové šetření_NROS\[Zpracování (20121203).xls]OT 9'!$Q$68:$Q$79</c:f>
              <c:numCache>
                <c:formatCode>General</c:formatCode>
                <c:ptCount val="12"/>
                <c:pt idx="0">
                  <c:v>32</c:v>
                </c:pt>
                <c:pt idx="1">
                  <c:v>13</c:v>
                </c:pt>
                <c:pt idx="2">
                  <c:v>8</c:v>
                </c:pt>
                <c:pt idx="3">
                  <c:v>6</c:v>
                </c:pt>
                <c:pt idx="4">
                  <c:v>2</c:v>
                </c:pt>
                <c:pt idx="5">
                  <c:v>1</c:v>
                </c:pt>
                <c:pt idx="6">
                  <c:v>1</c:v>
                </c:pt>
                <c:pt idx="7">
                  <c:v>1</c:v>
                </c:pt>
                <c:pt idx="8">
                  <c:v>1</c:v>
                </c:pt>
                <c:pt idx="9">
                  <c:v>1</c:v>
                </c:pt>
                <c:pt idx="10">
                  <c:v>1</c:v>
                </c:pt>
                <c:pt idx="11">
                  <c:v>1</c:v>
                </c:pt>
              </c:numCache>
            </c:numRef>
          </c:val>
        </c:ser>
        <c:axId val="263791744"/>
        <c:axId val="263793280"/>
      </c:barChart>
      <c:catAx>
        <c:axId val="263791744"/>
        <c:scaling>
          <c:orientation val="minMax"/>
        </c:scaling>
        <c:axPos val="b"/>
        <c:numFmt formatCode="General" sourceLinked="1"/>
        <c:majorTickMark val="none"/>
        <c:tickLblPos val="nextTo"/>
        <c:crossAx val="263793280"/>
        <c:crosses val="autoZero"/>
        <c:auto val="1"/>
        <c:lblAlgn val="ctr"/>
        <c:lblOffset val="100"/>
      </c:catAx>
      <c:valAx>
        <c:axId val="263793280"/>
        <c:scaling>
          <c:orientation val="minMax"/>
        </c:scaling>
        <c:axPos val="l"/>
        <c:majorGridlines/>
        <c:numFmt formatCode="General" sourceLinked="1"/>
        <c:majorTickMark val="none"/>
        <c:tickLblPos val="nextTo"/>
        <c:crossAx val="263791744"/>
        <c:crosses val="autoZero"/>
        <c:crossBetween val="between"/>
      </c:valAx>
    </c:plotArea>
    <c:plotVisOnly val="1"/>
    <c:dispBlanksAs val="gap"/>
  </c:chart>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en-US" sz="1400"/>
              <a:t>J</a:t>
            </a:r>
            <a:r>
              <a:rPr lang="cs-CZ" sz="1400"/>
              <a:t>aké druhy problémů bys svěřil/a kamarádovi/kamarádce? </a:t>
            </a:r>
            <a:r>
              <a:rPr lang="cs-CZ" sz="1000"/>
              <a:t>(N=543)</a:t>
            </a:r>
            <a:endParaRPr lang="en-US" sz="1000"/>
          </a:p>
        </c:rich>
      </c:tx>
    </c:title>
    <c:plotArea>
      <c:layout/>
      <c:pieChart>
        <c:varyColors val="1"/>
        <c:ser>
          <c:idx val="0"/>
          <c:order val="0"/>
          <c:tx>
            <c:strRef>
              <c:f>'C:\Users\Lucka\Documents\Dokumenty\Diakonie\1 D ZAPAD DIAKONIE\1_C_PREVENCE\Dotazníkové šetření_NROS\[Zpracování (20121203).xls]OT 9'!$B$35</c:f>
              <c:strCache>
                <c:ptCount val="1"/>
                <c:pt idx="0">
                  <c:v>Počet</c:v>
                </c:pt>
              </c:strCache>
            </c:strRef>
          </c:tx>
          <c:dLbls>
            <c:showVal val="1"/>
            <c:showPercent val="1"/>
            <c:separator>
</c:separator>
            <c:showLeaderLines val="1"/>
          </c:dLbls>
          <c:cat>
            <c:strRef>
              <c:f>'C:\Users\Lucka\Documents\Dokumenty\Diakonie\1 D ZAPAD DIAKONIE\1_C_PREVENCE\Dotazníkové šetření_NROS\[Zpracování (20121203).xls]OT 9'!$A$36:$A$46</c:f>
              <c:strCache>
                <c:ptCount val="11"/>
                <c:pt idx="0">
                  <c:v>bez odpovědi</c:v>
                </c:pt>
                <c:pt idx="1">
                  <c:v>vše</c:v>
                </c:pt>
                <c:pt idx="2">
                  <c:v>žádné</c:v>
                </c:pt>
                <c:pt idx="3">
                  <c:v>intimní/láska/vztahy</c:v>
                </c:pt>
                <c:pt idx="4">
                  <c:v>škola</c:v>
                </c:pt>
                <c:pt idx="5">
                  <c:v>rodinné/hádky/rozvod</c:v>
                </c:pt>
                <c:pt idx="6">
                  <c:v>nezávažné</c:v>
                </c:pt>
                <c:pt idx="7">
                  <c:v>různé/podle závažnosti</c:v>
                </c:pt>
                <c:pt idx="8">
                  <c:v>osobní</c:v>
                </c:pt>
                <c:pt idx="9">
                  <c:v>šikana/bití/nadávky</c:v>
                </c:pt>
                <c:pt idx="10">
                  <c:v>ostatní odpovědi (&lt;10)</c:v>
                </c:pt>
              </c:strCache>
            </c:strRef>
          </c:cat>
          <c:val>
            <c:numRef>
              <c:f>'C:\Users\Lucka\Documents\Dokumenty\Diakonie\1 D ZAPAD DIAKONIE\1_C_PREVENCE\Dotazníkové šetření_NROS\[Zpracování (20121203).xls]OT 9'!$B$36:$B$46</c:f>
              <c:numCache>
                <c:formatCode>General</c:formatCode>
                <c:ptCount val="11"/>
                <c:pt idx="0">
                  <c:v>129</c:v>
                </c:pt>
                <c:pt idx="1">
                  <c:v>92</c:v>
                </c:pt>
                <c:pt idx="2">
                  <c:v>44</c:v>
                </c:pt>
                <c:pt idx="3">
                  <c:v>42</c:v>
                </c:pt>
                <c:pt idx="4">
                  <c:v>41</c:v>
                </c:pt>
                <c:pt idx="5">
                  <c:v>34</c:v>
                </c:pt>
                <c:pt idx="6">
                  <c:v>32</c:v>
                </c:pt>
                <c:pt idx="7">
                  <c:v>26</c:v>
                </c:pt>
                <c:pt idx="8">
                  <c:v>17</c:v>
                </c:pt>
                <c:pt idx="9">
                  <c:v>13</c:v>
                </c:pt>
                <c:pt idx="10">
                  <c:v>73</c:v>
                </c:pt>
              </c:numCache>
            </c:numRef>
          </c:val>
        </c:ser>
        <c:firstSliceAng val="0"/>
      </c:pieChart>
      <c:spPr>
        <a:noFill/>
        <a:ln w="25400">
          <a:noFill/>
        </a:ln>
      </c:spPr>
    </c:plotArea>
    <c:legend>
      <c:legendPos val="r"/>
      <c:layout>
        <c:manualLayout>
          <c:xMode val="edge"/>
          <c:yMode val="edge"/>
          <c:x val="0.5647558386411915"/>
          <c:y val="0.14291401574803178"/>
          <c:w val="0.40960728346456698"/>
          <c:h val="0.82403336906830249"/>
        </c:manualLayout>
      </c:layout>
    </c:legend>
    <c:plotVisOnly val="1"/>
    <c:dispBlanksAs val="zero"/>
  </c:chart>
  <c:externalData r:id="rId2"/>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en-US" sz="1400" b="1" i="0" kern="1200" baseline="0">
                <a:solidFill>
                  <a:srgbClr val="000000"/>
                </a:solidFill>
                <a:effectLst/>
              </a:rPr>
              <a:t>J</a:t>
            </a:r>
            <a:r>
              <a:rPr lang="cs-CZ" sz="1400" b="1" i="0" kern="1200" baseline="0">
                <a:solidFill>
                  <a:srgbClr val="000000"/>
                </a:solidFill>
                <a:effectLst/>
              </a:rPr>
              <a:t>aké druhy problémů bys svěřil/a rodičům? </a:t>
            </a:r>
            <a:r>
              <a:rPr lang="cs-CZ" sz="1000" b="1" i="0" kern="1200" baseline="0">
                <a:solidFill>
                  <a:srgbClr val="000000"/>
                </a:solidFill>
                <a:effectLst/>
              </a:rPr>
              <a:t>(N=543)</a:t>
            </a:r>
            <a:endParaRPr lang="cs-CZ">
              <a:effectLst/>
            </a:endParaRPr>
          </a:p>
        </c:rich>
      </c:tx>
    </c:title>
    <c:plotArea>
      <c:layout/>
      <c:pieChart>
        <c:varyColors val="1"/>
        <c:ser>
          <c:idx val="0"/>
          <c:order val="0"/>
          <c:tx>
            <c:strRef>
              <c:f>'C:\Users\Lucka\Documents\Dokumenty\Diakonie\1 D ZAPAD DIAKONIE\1_C_PREVENCE\Dotazníkové šetření_NROS\[Zpracování (20121203).xls]OT 9'!$H$43</c:f>
              <c:strCache>
                <c:ptCount val="1"/>
                <c:pt idx="0">
                  <c:v>Počet</c:v>
                </c:pt>
              </c:strCache>
            </c:strRef>
          </c:tx>
          <c:dLbls>
            <c:showVal val="1"/>
            <c:showPercent val="1"/>
            <c:separator>
</c:separator>
            <c:showLeaderLines val="1"/>
          </c:dLbls>
          <c:cat>
            <c:strRef>
              <c:f>'C:\Users\Lucka\Documents\Dokumenty\Diakonie\1 D ZAPAD DIAKONIE\1_C_PREVENCE\Dotazníkové šetření_NROS\[Zpracování (20121203).xls]OT 9'!$G$44:$G$53</c:f>
              <c:strCache>
                <c:ptCount val="10"/>
                <c:pt idx="0">
                  <c:v>bez odpovědi</c:v>
                </c:pt>
                <c:pt idx="1">
                  <c:v>vše</c:v>
                </c:pt>
                <c:pt idx="2">
                  <c:v>škola</c:v>
                </c:pt>
                <c:pt idx="3">
                  <c:v>žádné</c:v>
                </c:pt>
                <c:pt idx="4">
                  <c:v>šikana</c:v>
                </c:pt>
                <c:pt idx="5">
                  <c:v>různé/podle závažnosti</c:v>
                </c:pt>
                <c:pt idx="6">
                  <c:v>závažnější</c:v>
                </c:pt>
                <c:pt idx="7">
                  <c:v>osobní</c:v>
                </c:pt>
                <c:pt idx="8">
                  <c:v>téměř vše</c:v>
                </c:pt>
                <c:pt idx="9">
                  <c:v>ostatní odpovědi (&lt;10)</c:v>
                </c:pt>
              </c:strCache>
            </c:strRef>
          </c:cat>
          <c:val>
            <c:numRef>
              <c:f>'C:\Users\Lucka\Documents\Dokumenty\Diakonie\1 D ZAPAD DIAKONIE\1_C_PREVENCE\Dotazníkové šetření_NROS\[Zpracování (20121203).xls]OT 9'!$H$44:$H$53</c:f>
              <c:numCache>
                <c:formatCode>General</c:formatCode>
                <c:ptCount val="10"/>
                <c:pt idx="0">
                  <c:v>139</c:v>
                </c:pt>
                <c:pt idx="1">
                  <c:v>95</c:v>
                </c:pt>
                <c:pt idx="2">
                  <c:v>72</c:v>
                </c:pt>
                <c:pt idx="3">
                  <c:v>37</c:v>
                </c:pt>
                <c:pt idx="4">
                  <c:v>30</c:v>
                </c:pt>
                <c:pt idx="5">
                  <c:v>28</c:v>
                </c:pt>
                <c:pt idx="6">
                  <c:v>16</c:v>
                </c:pt>
                <c:pt idx="7">
                  <c:v>14</c:v>
                </c:pt>
                <c:pt idx="8">
                  <c:v>13</c:v>
                </c:pt>
                <c:pt idx="9">
                  <c:v>99</c:v>
                </c:pt>
              </c:numCache>
            </c:numRef>
          </c:val>
        </c:ser>
        <c:firstSliceAng val="0"/>
      </c:pieChart>
      <c:spPr>
        <a:noFill/>
        <a:ln w="25400">
          <a:noFill/>
        </a:ln>
      </c:spPr>
    </c:plotArea>
    <c:legend>
      <c:legendPos val="r"/>
      <c:layout>
        <c:manualLayout>
          <c:xMode val="edge"/>
          <c:yMode val="edge"/>
          <c:x val="0.55398217855996756"/>
          <c:y val="0.15097556467413403"/>
          <c:w val="0.44253468316460537"/>
          <c:h val="0.75532586595689721"/>
        </c:manualLayout>
      </c:layout>
    </c:legend>
    <c:plotVisOnly val="1"/>
    <c:dispBlanksAs val="zero"/>
  </c:chart>
  <c:externalData r:id="rId2"/>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en-US" sz="1400" b="1" i="0" kern="1200" baseline="0">
                <a:solidFill>
                  <a:srgbClr val="000000"/>
                </a:solidFill>
                <a:effectLst/>
              </a:rPr>
              <a:t>J</a:t>
            </a:r>
            <a:r>
              <a:rPr lang="cs-CZ" sz="1400" b="1" i="0" kern="1200" baseline="0">
                <a:solidFill>
                  <a:srgbClr val="000000"/>
                </a:solidFill>
                <a:effectLst/>
              </a:rPr>
              <a:t>aké druhy problémů bys svěřil/a sourozenci? </a:t>
            </a:r>
            <a:r>
              <a:rPr lang="cs-CZ" sz="1000" b="1" i="0" kern="1200" baseline="0">
                <a:solidFill>
                  <a:srgbClr val="000000"/>
                </a:solidFill>
                <a:effectLst/>
              </a:rPr>
              <a:t>(N=543)</a:t>
            </a:r>
            <a:endParaRPr lang="cs-CZ">
              <a:effectLst/>
            </a:endParaRPr>
          </a:p>
        </c:rich>
      </c:tx>
    </c:title>
    <c:plotArea>
      <c:layout/>
      <c:pieChart>
        <c:varyColors val="1"/>
        <c:ser>
          <c:idx val="0"/>
          <c:order val="0"/>
          <c:tx>
            <c:strRef>
              <c:f>'C:\Users\Lucka\Documents\Dokumenty\Diakonie\1 D ZAPAD DIAKONIE\1_C_PREVENCE\Dotazníkové šetření_NROS\[Zpracování (20121203).xls]OT 9'!$E$35</c:f>
              <c:strCache>
                <c:ptCount val="1"/>
                <c:pt idx="0">
                  <c:v>Počet</c:v>
                </c:pt>
              </c:strCache>
            </c:strRef>
          </c:tx>
          <c:dLbls>
            <c:showVal val="1"/>
            <c:showPercent val="1"/>
            <c:separator>
</c:separator>
            <c:showLeaderLines val="1"/>
          </c:dLbls>
          <c:cat>
            <c:strRef>
              <c:f>'C:\Users\Lucka\Documents\Dokumenty\Diakonie\1 D ZAPAD DIAKONIE\1_C_PREVENCE\Dotazníkové šetření_NROS\[Zpracování (20121203).xls]OT 9'!$D$36:$D$48</c:f>
              <c:strCache>
                <c:ptCount val="13"/>
                <c:pt idx="0">
                  <c:v>bez odpovědi</c:v>
                </c:pt>
                <c:pt idx="1">
                  <c:v>žádné</c:v>
                </c:pt>
                <c:pt idx="2">
                  <c:v>vše</c:v>
                </c:pt>
                <c:pt idx="3">
                  <c:v>rodinné</c:v>
                </c:pt>
                <c:pt idx="4">
                  <c:v>škola</c:v>
                </c:pt>
                <c:pt idx="5">
                  <c:v>nemám sourozence</c:v>
                </c:pt>
                <c:pt idx="6">
                  <c:v>různé/podle závažnosti</c:v>
                </c:pt>
                <c:pt idx="7">
                  <c:v>nezávažné</c:v>
                </c:pt>
                <c:pt idx="8">
                  <c:v>kamarádství</c:v>
                </c:pt>
                <c:pt idx="9">
                  <c:v>rodinné/hádky/rozvod</c:v>
                </c:pt>
                <c:pt idx="10">
                  <c:v>šikana/bití/nadávky</c:v>
                </c:pt>
                <c:pt idx="11">
                  <c:v>téměř vše</c:v>
                </c:pt>
                <c:pt idx="12">
                  <c:v>ostatní odpovědi (&lt;10)</c:v>
                </c:pt>
              </c:strCache>
            </c:strRef>
          </c:cat>
          <c:val>
            <c:numRef>
              <c:f>'C:\Users\Lucka\Documents\Dokumenty\Diakonie\1 D ZAPAD DIAKONIE\1_C_PREVENCE\Dotazníkové šetření_NROS\[Zpracování (20121203).xls]OT 9'!$E$36:$E$48</c:f>
              <c:numCache>
                <c:formatCode>General</c:formatCode>
                <c:ptCount val="13"/>
                <c:pt idx="0">
                  <c:v>154</c:v>
                </c:pt>
                <c:pt idx="1">
                  <c:v>76</c:v>
                </c:pt>
                <c:pt idx="2">
                  <c:v>65</c:v>
                </c:pt>
                <c:pt idx="3">
                  <c:v>37</c:v>
                </c:pt>
                <c:pt idx="4">
                  <c:v>30</c:v>
                </c:pt>
                <c:pt idx="5">
                  <c:v>24</c:v>
                </c:pt>
                <c:pt idx="6">
                  <c:v>22</c:v>
                </c:pt>
                <c:pt idx="7">
                  <c:v>20</c:v>
                </c:pt>
                <c:pt idx="8">
                  <c:v>15</c:v>
                </c:pt>
                <c:pt idx="9">
                  <c:v>11</c:v>
                </c:pt>
                <c:pt idx="10">
                  <c:v>11</c:v>
                </c:pt>
                <c:pt idx="11">
                  <c:v>11</c:v>
                </c:pt>
                <c:pt idx="12">
                  <c:v>67</c:v>
                </c:pt>
              </c:numCache>
            </c:numRef>
          </c:val>
        </c:ser>
        <c:firstSliceAng val="0"/>
      </c:pieChart>
      <c:spPr>
        <a:noFill/>
        <a:ln w="25400">
          <a:noFill/>
        </a:ln>
      </c:spPr>
    </c:plotArea>
    <c:legend>
      <c:legendPos val="r"/>
      <c:layout>
        <c:manualLayout>
          <c:xMode val="edge"/>
          <c:yMode val="edge"/>
          <c:x val="0.56716417910447769"/>
          <c:y val="0.15086197169279097"/>
          <c:w val="0.39303482587064803"/>
          <c:h val="0.82033213138077354"/>
        </c:manualLayout>
      </c:layout>
    </c:legend>
    <c:plotVisOnly val="1"/>
    <c:dispBlanksAs val="zero"/>
  </c:chart>
  <c:externalData r:id="rId2"/>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en-US" sz="1400" b="1" i="0" kern="1200" baseline="0">
                <a:solidFill>
                  <a:srgbClr val="000000"/>
                </a:solidFill>
                <a:effectLst/>
              </a:rPr>
              <a:t>J</a:t>
            </a:r>
            <a:r>
              <a:rPr lang="cs-CZ" sz="1400" b="1" i="0" kern="1200" baseline="0">
                <a:solidFill>
                  <a:srgbClr val="000000"/>
                </a:solidFill>
                <a:effectLst/>
              </a:rPr>
              <a:t>aké druhy problémů bys svěřil/a učiteli? </a:t>
            </a:r>
            <a:r>
              <a:rPr lang="cs-CZ" sz="1000" b="1" i="0" kern="1200" baseline="0">
                <a:solidFill>
                  <a:srgbClr val="000000"/>
                </a:solidFill>
                <a:effectLst/>
              </a:rPr>
              <a:t>(N=543)</a:t>
            </a:r>
            <a:endParaRPr lang="cs-CZ">
              <a:effectLst/>
            </a:endParaRPr>
          </a:p>
        </c:rich>
      </c:tx>
    </c:title>
    <c:plotArea>
      <c:layout/>
      <c:pieChart>
        <c:varyColors val="1"/>
        <c:ser>
          <c:idx val="0"/>
          <c:order val="0"/>
          <c:tx>
            <c:strRef>
              <c:f>'C:\Users\Lucka\Documents\Dokumenty\Diakonie\1 D ZAPAD DIAKONIE\1_C_PREVENCE\Dotazníkové šetření_NROS\[Zpracování (20121203).xls]OT 9'!$K$30</c:f>
              <c:strCache>
                <c:ptCount val="1"/>
                <c:pt idx="0">
                  <c:v>Počet</c:v>
                </c:pt>
              </c:strCache>
            </c:strRef>
          </c:tx>
          <c:dLbls>
            <c:showVal val="1"/>
            <c:showPercent val="1"/>
            <c:separator>
</c:separator>
            <c:showLeaderLines val="1"/>
          </c:dLbls>
          <c:cat>
            <c:strRef>
              <c:f>'C:\Users\Lucka\Documents\Dokumenty\Diakonie\1 D ZAPAD DIAKONIE\1_C_PREVENCE\Dotazníkové šetření_NROS\[Zpracování (20121203).xls]OT 9'!$J$31:$J$38</c:f>
              <c:strCache>
                <c:ptCount val="8"/>
                <c:pt idx="0">
                  <c:v>bez odpovědi</c:v>
                </c:pt>
                <c:pt idx="1">
                  <c:v>žádné</c:v>
                </c:pt>
                <c:pt idx="2">
                  <c:v>škola</c:v>
                </c:pt>
                <c:pt idx="3">
                  <c:v>šikana</c:v>
                </c:pt>
                <c:pt idx="4">
                  <c:v>různé/podle závažnosti</c:v>
                </c:pt>
                <c:pt idx="5">
                  <c:v>nezávažné</c:v>
                </c:pt>
                <c:pt idx="6">
                  <c:v>rodinné</c:v>
                </c:pt>
                <c:pt idx="7">
                  <c:v>ostatní odpovědi (&lt;10)</c:v>
                </c:pt>
              </c:strCache>
            </c:strRef>
          </c:cat>
          <c:val>
            <c:numRef>
              <c:f>'C:\Users\Lucka\Documents\Dokumenty\Diakonie\1 D ZAPAD DIAKONIE\1_C_PREVENCE\Dotazníkové šetření_NROS\[Zpracování (20121203).xls]OT 9'!$K$31:$K$38</c:f>
              <c:numCache>
                <c:formatCode>General</c:formatCode>
                <c:ptCount val="8"/>
                <c:pt idx="0">
                  <c:v>176</c:v>
                </c:pt>
                <c:pt idx="1">
                  <c:v>124</c:v>
                </c:pt>
                <c:pt idx="2">
                  <c:v>114</c:v>
                </c:pt>
                <c:pt idx="3">
                  <c:v>47</c:v>
                </c:pt>
                <c:pt idx="4">
                  <c:v>13</c:v>
                </c:pt>
                <c:pt idx="5">
                  <c:v>10</c:v>
                </c:pt>
                <c:pt idx="6">
                  <c:v>10</c:v>
                </c:pt>
                <c:pt idx="7">
                  <c:v>49</c:v>
                </c:pt>
              </c:numCache>
            </c:numRef>
          </c:val>
        </c:ser>
        <c:firstSliceAng val="0"/>
      </c:pieChart>
      <c:spPr>
        <a:noFill/>
        <a:ln w="25400">
          <a:noFill/>
        </a:ln>
      </c:spPr>
    </c:plotArea>
    <c:legend>
      <c:legendPos val="r"/>
      <c:layout>
        <c:manualLayout>
          <c:xMode val="edge"/>
          <c:yMode val="edge"/>
          <c:x val="0.5728848114169216"/>
          <c:y val="0.16350056906603486"/>
          <c:w val="0.38226299694189686"/>
          <c:h val="0.711877917915129"/>
        </c:manualLayout>
      </c:layout>
    </c:legend>
    <c:plotVisOnly val="1"/>
    <c:dispBlanksAs val="zero"/>
  </c:chart>
  <c:externalData r:id="rId2"/>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en-US" sz="1400" b="1" i="0" kern="1200" baseline="0">
                <a:solidFill>
                  <a:srgbClr val="000000"/>
                </a:solidFill>
                <a:effectLst/>
              </a:rPr>
              <a:t>J</a:t>
            </a:r>
            <a:r>
              <a:rPr lang="cs-CZ" sz="1400" b="1" i="0" kern="1200" baseline="0">
                <a:solidFill>
                  <a:srgbClr val="000000"/>
                </a:solidFill>
                <a:effectLst/>
              </a:rPr>
              <a:t>aké druhy problémů bys svěřil/a lékaři? </a:t>
            </a:r>
            <a:r>
              <a:rPr lang="cs-CZ" sz="1000" b="1" i="0" kern="1200" baseline="0">
                <a:solidFill>
                  <a:srgbClr val="000000"/>
                </a:solidFill>
                <a:effectLst/>
              </a:rPr>
              <a:t>(N=543)</a:t>
            </a:r>
            <a:endParaRPr lang="cs-CZ">
              <a:effectLst/>
            </a:endParaRPr>
          </a:p>
        </c:rich>
      </c:tx>
    </c:title>
    <c:plotArea>
      <c:layout/>
      <c:pieChart>
        <c:varyColors val="1"/>
        <c:ser>
          <c:idx val="0"/>
          <c:order val="0"/>
          <c:tx>
            <c:strRef>
              <c:f>'C:\Users\Lucka\Documents\Dokumenty\Diakonie\1 D ZAPAD DIAKONIE\1_C_PREVENCE\Dotazníkové šetření_NROS\[Zpracování (20121203).xls]OT 9'!$N$43</c:f>
              <c:strCache>
                <c:ptCount val="1"/>
                <c:pt idx="0">
                  <c:v>Počet</c:v>
                </c:pt>
              </c:strCache>
            </c:strRef>
          </c:tx>
          <c:dLbls>
            <c:showVal val="1"/>
            <c:showPercent val="1"/>
            <c:separator>
</c:separator>
            <c:showLeaderLines val="1"/>
          </c:dLbls>
          <c:cat>
            <c:strRef>
              <c:f>'C:\Users\Lucka\Documents\Dokumenty\Diakonie\1 D ZAPAD DIAKONIE\1_C_PREVENCE\Dotazníkové šetření_NROS\[Zpracování (20121203).xls]OT 9'!$M$44:$M$53</c:f>
              <c:strCache>
                <c:ptCount val="10"/>
                <c:pt idx="0">
                  <c:v>bez odpovědi</c:v>
                </c:pt>
                <c:pt idx="1">
                  <c:v>žádné</c:v>
                </c:pt>
                <c:pt idx="2">
                  <c:v>zdravotní</c:v>
                </c:pt>
                <c:pt idx="3">
                  <c:v>vše</c:v>
                </c:pt>
                <c:pt idx="4">
                  <c:v>psychické</c:v>
                </c:pt>
                <c:pt idx="5">
                  <c:v>různé/podle závažnosti</c:v>
                </c:pt>
                <c:pt idx="6">
                  <c:v>rodinné</c:v>
                </c:pt>
                <c:pt idx="7">
                  <c:v>nevím</c:v>
                </c:pt>
                <c:pt idx="8">
                  <c:v>šikana</c:v>
                </c:pt>
                <c:pt idx="9">
                  <c:v>ostatní odpovědi (&lt;10)</c:v>
                </c:pt>
              </c:strCache>
            </c:strRef>
          </c:cat>
          <c:val>
            <c:numRef>
              <c:f>'C:\Users\Lucka\Documents\Dokumenty\Diakonie\1 D ZAPAD DIAKONIE\1_C_PREVENCE\Dotazníkové šetření_NROS\[Zpracování (20121203).xls]OT 9'!$N$44:$N$53</c:f>
              <c:numCache>
                <c:formatCode>General</c:formatCode>
                <c:ptCount val="10"/>
                <c:pt idx="0">
                  <c:v>210</c:v>
                </c:pt>
                <c:pt idx="1">
                  <c:v>109</c:v>
                </c:pt>
                <c:pt idx="2">
                  <c:v>63</c:v>
                </c:pt>
                <c:pt idx="3">
                  <c:v>27</c:v>
                </c:pt>
                <c:pt idx="4">
                  <c:v>17</c:v>
                </c:pt>
                <c:pt idx="5">
                  <c:v>17</c:v>
                </c:pt>
                <c:pt idx="6">
                  <c:v>14</c:v>
                </c:pt>
                <c:pt idx="7">
                  <c:v>13</c:v>
                </c:pt>
                <c:pt idx="8">
                  <c:v>10</c:v>
                </c:pt>
                <c:pt idx="9">
                  <c:v>63</c:v>
                </c:pt>
              </c:numCache>
            </c:numRef>
          </c:val>
        </c:ser>
        <c:firstSliceAng val="0"/>
      </c:pieChart>
      <c:spPr>
        <a:noFill/>
        <a:ln w="25400">
          <a:noFill/>
        </a:ln>
      </c:spPr>
    </c:plotArea>
    <c:legend>
      <c:legendPos val="r"/>
      <c:layout>
        <c:manualLayout>
          <c:xMode val="edge"/>
          <c:yMode val="edge"/>
          <c:x val="0.5917630743918203"/>
          <c:y val="0.16996603365755772"/>
          <c:w val="0.38037622909076779"/>
          <c:h val="0.81425093922083269"/>
        </c:manualLayout>
      </c:layout>
    </c:legend>
    <c:plotVisOnly val="1"/>
    <c:dispBlanksAs val="zero"/>
  </c:chart>
  <c:externalData r:id="rId2"/>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en-US" sz="1400" b="1" i="0" kern="1200" baseline="0">
                <a:solidFill>
                  <a:srgbClr val="000000"/>
                </a:solidFill>
                <a:effectLst/>
              </a:rPr>
              <a:t>J</a:t>
            </a:r>
            <a:r>
              <a:rPr lang="cs-CZ" sz="1400" b="1" i="0" kern="1200" baseline="0">
                <a:solidFill>
                  <a:srgbClr val="000000"/>
                </a:solidFill>
                <a:effectLst/>
              </a:rPr>
              <a:t>aké druhy problémů bys svěřil/a jiným osobám? </a:t>
            </a:r>
            <a:r>
              <a:rPr lang="cs-CZ" sz="1000" b="1" i="0" kern="1200" baseline="0">
                <a:solidFill>
                  <a:srgbClr val="000000"/>
                </a:solidFill>
                <a:effectLst/>
              </a:rPr>
              <a:t>(N=543)</a:t>
            </a:r>
            <a:endParaRPr lang="cs-CZ">
              <a:effectLst/>
            </a:endParaRPr>
          </a:p>
        </c:rich>
      </c:tx>
    </c:title>
    <c:plotArea>
      <c:layout/>
      <c:pieChart>
        <c:varyColors val="1"/>
        <c:ser>
          <c:idx val="0"/>
          <c:order val="0"/>
          <c:tx>
            <c:strRef>
              <c:f>'C:\Users\Lucka\Documents\Dokumenty\Diakonie\1 D ZAPAD DIAKONIE\1_C_PREVENCE\Dotazníkové šetření_NROS\[Zpracování (20121203).xls]OT 9'!$Q$39</c:f>
              <c:strCache>
                <c:ptCount val="1"/>
                <c:pt idx="0">
                  <c:v>Počet</c:v>
                </c:pt>
              </c:strCache>
            </c:strRef>
          </c:tx>
          <c:dLbls>
            <c:showVal val="1"/>
            <c:showPercent val="1"/>
            <c:separator>
</c:separator>
            <c:showLeaderLines val="1"/>
          </c:dLbls>
          <c:cat>
            <c:strRef>
              <c:f>'C:\Users\Lucka\Documents\Dokumenty\Diakonie\1 D ZAPAD DIAKONIE\1_C_PREVENCE\Dotazníkové šetření_NROS\[Zpracování (20121203).xls]OT 9'!$P$40:$P$42</c:f>
              <c:strCache>
                <c:ptCount val="3"/>
                <c:pt idx="0">
                  <c:v>bez odpovědi</c:v>
                </c:pt>
                <c:pt idx="1">
                  <c:v>vše</c:v>
                </c:pt>
                <c:pt idx="2">
                  <c:v>ostatní odpovědi (&lt;10)</c:v>
                </c:pt>
              </c:strCache>
            </c:strRef>
          </c:cat>
          <c:val>
            <c:numRef>
              <c:f>'C:\Users\Lucka\Documents\Dokumenty\Diakonie\1 D ZAPAD DIAKONIE\1_C_PREVENCE\Dotazníkové šetření_NROS\[Zpracování (20121203).xls]OT 9'!$Q$40:$Q$42</c:f>
              <c:numCache>
                <c:formatCode>General</c:formatCode>
                <c:ptCount val="3"/>
                <c:pt idx="0">
                  <c:v>503</c:v>
                </c:pt>
                <c:pt idx="1">
                  <c:v>19</c:v>
                </c:pt>
                <c:pt idx="2">
                  <c:v>21</c:v>
                </c:pt>
              </c:numCache>
            </c:numRef>
          </c:val>
        </c:ser>
        <c:firstSliceAng val="0"/>
      </c:pieChart>
      <c:spPr>
        <a:noFill/>
        <a:ln w="25400">
          <a:noFill/>
        </a:ln>
      </c:spPr>
    </c:plotArea>
    <c:legend>
      <c:legendPos val="r"/>
    </c:legend>
    <c:plotVisOnly val="1"/>
    <c:dispBlanksAs val="zero"/>
  </c:chart>
  <c:externalData r:id="rId2"/>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sz="1400"/>
              <a:t>Jaké druhy problémů bys svěřil/a vybraným skupinám? </a:t>
            </a:r>
            <a:r>
              <a:rPr lang="cs-CZ" sz="1000"/>
              <a:t>(N=1222)</a:t>
            </a:r>
          </a:p>
        </c:rich>
      </c:tx>
    </c:title>
    <c:plotArea>
      <c:layout>
        <c:manualLayout>
          <c:layoutTarget val="inner"/>
          <c:xMode val="edge"/>
          <c:yMode val="edge"/>
          <c:x val="9.7735741303574028E-2"/>
          <c:y val="0.1269902774568529"/>
          <c:w val="0.62677493927268146"/>
          <c:h val="0.59442716387313776"/>
        </c:manualLayout>
      </c:layout>
      <c:lineChart>
        <c:grouping val="standard"/>
        <c:ser>
          <c:idx val="0"/>
          <c:order val="0"/>
          <c:tx>
            <c:strRef>
              <c:f>'C:\Users\Lucka\Documents\Dokumenty\Diakonie\1 D ZAPAD DIAKONIE\1_C_PREVENCE\Dotazníkové šetření_NROS\[Zpracování (20121203).xls]OT 9'!$A$72</c:f>
              <c:strCache>
                <c:ptCount val="1"/>
                <c:pt idx="0">
                  <c:v>vše</c:v>
                </c:pt>
              </c:strCache>
            </c:strRef>
          </c:tx>
          <c:dLbls>
            <c:showVal val="1"/>
          </c:dLbls>
          <c:cat>
            <c:strRef>
              <c:f>'C:\Users\Lucka\Documents\Dokumenty\Diakonie\1 D ZAPAD DIAKONIE\1_C_PREVENCE\Dotazníkové šetření_NROS\[Zpracování (20121203).xls]OT 9'!$B$71:$G$71</c:f>
              <c:strCache>
                <c:ptCount val="6"/>
                <c:pt idx="0">
                  <c:v>Kamarádovi/kamarádce</c:v>
                </c:pt>
                <c:pt idx="1">
                  <c:v>Sourozenci</c:v>
                </c:pt>
                <c:pt idx="2">
                  <c:v>Rodiči</c:v>
                </c:pt>
                <c:pt idx="3">
                  <c:v>Učiteli</c:v>
                </c:pt>
                <c:pt idx="4">
                  <c:v>Lékaři</c:v>
                </c:pt>
                <c:pt idx="5">
                  <c:v>Jiné osobě</c:v>
                </c:pt>
              </c:strCache>
            </c:strRef>
          </c:cat>
          <c:val>
            <c:numRef>
              <c:f>'C:\Users\Lucka\Documents\Dokumenty\Diakonie\1 D ZAPAD DIAKONIE\1_C_PREVENCE\Dotazníkové šetření_NROS\[Zpracování (20121203).xls]OT 9'!$B$72:$G$72</c:f>
              <c:numCache>
                <c:formatCode>General</c:formatCode>
                <c:ptCount val="6"/>
                <c:pt idx="0">
                  <c:v>92</c:v>
                </c:pt>
                <c:pt idx="1">
                  <c:v>65</c:v>
                </c:pt>
                <c:pt idx="2">
                  <c:v>95</c:v>
                </c:pt>
                <c:pt idx="3">
                  <c:v>4</c:v>
                </c:pt>
                <c:pt idx="4">
                  <c:v>27</c:v>
                </c:pt>
                <c:pt idx="5">
                  <c:v>19</c:v>
                </c:pt>
              </c:numCache>
            </c:numRef>
          </c:val>
        </c:ser>
        <c:ser>
          <c:idx val="1"/>
          <c:order val="1"/>
          <c:tx>
            <c:strRef>
              <c:f>'C:\Users\Lucka\Documents\Dokumenty\Diakonie\1 D ZAPAD DIAKONIE\1_C_PREVENCE\Dotazníkové šetření_NROS\[Zpracování (20121203).xls]OT 9'!$A$73</c:f>
              <c:strCache>
                <c:ptCount val="1"/>
                <c:pt idx="0">
                  <c:v>žádné</c:v>
                </c:pt>
              </c:strCache>
            </c:strRef>
          </c:tx>
          <c:dLbls>
            <c:showVal val="1"/>
          </c:dLbls>
          <c:cat>
            <c:strRef>
              <c:f>'C:\Users\Lucka\Documents\Dokumenty\Diakonie\1 D ZAPAD DIAKONIE\1_C_PREVENCE\Dotazníkové šetření_NROS\[Zpracování (20121203).xls]OT 9'!$B$71:$G$71</c:f>
              <c:strCache>
                <c:ptCount val="6"/>
                <c:pt idx="0">
                  <c:v>Kamarádovi/kamarádce</c:v>
                </c:pt>
                <c:pt idx="1">
                  <c:v>Sourozenci</c:v>
                </c:pt>
                <c:pt idx="2">
                  <c:v>Rodiči</c:v>
                </c:pt>
                <c:pt idx="3">
                  <c:v>Učiteli</c:v>
                </c:pt>
                <c:pt idx="4">
                  <c:v>Lékaři</c:v>
                </c:pt>
                <c:pt idx="5">
                  <c:v>Jiné osobě</c:v>
                </c:pt>
              </c:strCache>
            </c:strRef>
          </c:cat>
          <c:val>
            <c:numRef>
              <c:f>'C:\Users\Lucka\Documents\Dokumenty\Diakonie\1 D ZAPAD DIAKONIE\1_C_PREVENCE\Dotazníkové šetření_NROS\[Zpracování (20121203).xls]OT 9'!$B$73:$G$73</c:f>
              <c:numCache>
                <c:formatCode>General</c:formatCode>
                <c:ptCount val="6"/>
                <c:pt idx="0">
                  <c:v>44</c:v>
                </c:pt>
                <c:pt idx="1">
                  <c:v>76</c:v>
                </c:pt>
                <c:pt idx="2">
                  <c:v>37</c:v>
                </c:pt>
                <c:pt idx="3">
                  <c:v>124</c:v>
                </c:pt>
                <c:pt idx="4">
                  <c:v>109</c:v>
                </c:pt>
                <c:pt idx="5">
                  <c:v>0</c:v>
                </c:pt>
              </c:numCache>
            </c:numRef>
          </c:val>
        </c:ser>
        <c:ser>
          <c:idx val="2"/>
          <c:order val="2"/>
          <c:tx>
            <c:strRef>
              <c:f>'C:\Users\Lucka\Documents\Dokumenty\Diakonie\1 D ZAPAD DIAKONIE\1_C_PREVENCE\Dotazníkové šetření_NROS\[Zpracování (20121203).xls]OT 9'!$A$74</c:f>
              <c:strCache>
                <c:ptCount val="1"/>
                <c:pt idx="0">
                  <c:v>škola</c:v>
                </c:pt>
              </c:strCache>
            </c:strRef>
          </c:tx>
          <c:cat>
            <c:strRef>
              <c:f>'C:\Users\Lucka\Documents\Dokumenty\Diakonie\1 D ZAPAD DIAKONIE\1_C_PREVENCE\Dotazníkové šetření_NROS\[Zpracování (20121203).xls]OT 9'!$B$71:$G$71</c:f>
              <c:strCache>
                <c:ptCount val="6"/>
                <c:pt idx="0">
                  <c:v>Kamarádovi/kamarádce</c:v>
                </c:pt>
                <c:pt idx="1">
                  <c:v>Sourozenci</c:v>
                </c:pt>
                <c:pt idx="2">
                  <c:v>Rodiči</c:v>
                </c:pt>
                <c:pt idx="3">
                  <c:v>Učiteli</c:v>
                </c:pt>
                <c:pt idx="4">
                  <c:v>Lékaři</c:v>
                </c:pt>
                <c:pt idx="5">
                  <c:v>Jiné osobě</c:v>
                </c:pt>
              </c:strCache>
            </c:strRef>
          </c:cat>
          <c:val>
            <c:numRef>
              <c:f>'C:\Users\Lucka\Documents\Dokumenty\Diakonie\1 D ZAPAD DIAKONIE\1_C_PREVENCE\Dotazníkové šetření_NROS\[Zpracování (20121203).xls]OT 9'!$B$74:$G$74</c:f>
              <c:numCache>
                <c:formatCode>General</c:formatCode>
                <c:ptCount val="6"/>
                <c:pt idx="0">
                  <c:v>41</c:v>
                </c:pt>
                <c:pt idx="1">
                  <c:v>30</c:v>
                </c:pt>
                <c:pt idx="2">
                  <c:v>72</c:v>
                </c:pt>
                <c:pt idx="3">
                  <c:v>114</c:v>
                </c:pt>
                <c:pt idx="4">
                  <c:v>2</c:v>
                </c:pt>
                <c:pt idx="5">
                  <c:v>3</c:v>
                </c:pt>
              </c:numCache>
            </c:numRef>
          </c:val>
        </c:ser>
        <c:ser>
          <c:idx val="3"/>
          <c:order val="3"/>
          <c:tx>
            <c:strRef>
              <c:f>'C:\Users\Lucka\Documents\Dokumenty\Diakonie\1 D ZAPAD DIAKONIE\1_C_PREVENCE\Dotazníkové šetření_NROS\[Zpracování (20121203).xls]OT 9'!$A$75</c:f>
              <c:strCache>
                <c:ptCount val="1"/>
                <c:pt idx="0">
                  <c:v>intimní/láska/vztahy</c:v>
                </c:pt>
              </c:strCache>
            </c:strRef>
          </c:tx>
          <c:cat>
            <c:strRef>
              <c:f>'C:\Users\Lucka\Documents\Dokumenty\Diakonie\1 D ZAPAD DIAKONIE\1_C_PREVENCE\Dotazníkové šetření_NROS\[Zpracování (20121203).xls]OT 9'!$B$71:$G$71</c:f>
              <c:strCache>
                <c:ptCount val="6"/>
                <c:pt idx="0">
                  <c:v>Kamarádovi/kamarádce</c:v>
                </c:pt>
                <c:pt idx="1">
                  <c:v>Sourozenci</c:v>
                </c:pt>
                <c:pt idx="2">
                  <c:v>Rodiči</c:v>
                </c:pt>
                <c:pt idx="3">
                  <c:v>Učiteli</c:v>
                </c:pt>
                <c:pt idx="4">
                  <c:v>Lékaři</c:v>
                </c:pt>
                <c:pt idx="5">
                  <c:v>Jiné osobě</c:v>
                </c:pt>
              </c:strCache>
            </c:strRef>
          </c:cat>
          <c:val>
            <c:numRef>
              <c:f>'C:\Users\Lucka\Documents\Dokumenty\Diakonie\1 D ZAPAD DIAKONIE\1_C_PREVENCE\Dotazníkové šetření_NROS\[Zpracování (20121203).xls]OT 9'!$B$75:$G$75</c:f>
              <c:numCache>
                <c:formatCode>General</c:formatCode>
                <c:ptCount val="6"/>
                <c:pt idx="0">
                  <c:v>42</c:v>
                </c:pt>
                <c:pt idx="1">
                  <c:v>8</c:v>
                </c:pt>
                <c:pt idx="2">
                  <c:v>6</c:v>
                </c:pt>
                <c:pt idx="3">
                  <c:v>1</c:v>
                </c:pt>
                <c:pt idx="4">
                  <c:v>2</c:v>
                </c:pt>
                <c:pt idx="5">
                  <c:v>0</c:v>
                </c:pt>
              </c:numCache>
            </c:numRef>
          </c:val>
        </c:ser>
        <c:ser>
          <c:idx val="4"/>
          <c:order val="4"/>
          <c:tx>
            <c:strRef>
              <c:f>'C:\Users\Lucka\Documents\Dokumenty\Diakonie\1 D ZAPAD DIAKONIE\1_C_PREVENCE\Dotazníkové šetření_NROS\[Zpracování (20121203).xls]OT 9'!$A$76</c:f>
              <c:strCache>
                <c:ptCount val="1"/>
                <c:pt idx="0">
                  <c:v>rodinné</c:v>
                </c:pt>
              </c:strCache>
            </c:strRef>
          </c:tx>
          <c:cat>
            <c:strRef>
              <c:f>'C:\Users\Lucka\Documents\Dokumenty\Diakonie\1 D ZAPAD DIAKONIE\1_C_PREVENCE\Dotazníkové šetření_NROS\[Zpracování (20121203).xls]OT 9'!$B$71:$G$71</c:f>
              <c:strCache>
                <c:ptCount val="6"/>
                <c:pt idx="0">
                  <c:v>Kamarádovi/kamarádce</c:v>
                </c:pt>
                <c:pt idx="1">
                  <c:v>Sourozenci</c:v>
                </c:pt>
                <c:pt idx="2">
                  <c:v>Rodiči</c:v>
                </c:pt>
                <c:pt idx="3">
                  <c:v>Učiteli</c:v>
                </c:pt>
                <c:pt idx="4">
                  <c:v>Lékaři</c:v>
                </c:pt>
                <c:pt idx="5">
                  <c:v>Jiné osobě</c:v>
                </c:pt>
              </c:strCache>
            </c:strRef>
          </c:cat>
          <c:val>
            <c:numRef>
              <c:f>'C:\Users\Lucka\Documents\Dokumenty\Diakonie\1 D ZAPAD DIAKONIE\1_C_PREVENCE\Dotazníkové šetření_NROS\[Zpracování (20121203).xls]OT 9'!$B$76:$G$76</c:f>
              <c:numCache>
                <c:formatCode>General</c:formatCode>
                <c:ptCount val="6"/>
                <c:pt idx="0">
                  <c:v>2</c:v>
                </c:pt>
                <c:pt idx="1">
                  <c:v>37</c:v>
                </c:pt>
                <c:pt idx="2">
                  <c:v>7</c:v>
                </c:pt>
                <c:pt idx="3">
                  <c:v>10</c:v>
                </c:pt>
                <c:pt idx="4">
                  <c:v>14</c:v>
                </c:pt>
                <c:pt idx="5">
                  <c:v>6</c:v>
                </c:pt>
              </c:numCache>
            </c:numRef>
          </c:val>
        </c:ser>
        <c:ser>
          <c:idx val="5"/>
          <c:order val="5"/>
          <c:tx>
            <c:strRef>
              <c:f>'C:\Users\Lucka\Documents\Dokumenty\Diakonie\1 D ZAPAD DIAKONIE\1_C_PREVENCE\Dotazníkové šetření_NROS\[Zpracování (20121203).xls]OT 9'!$A$77</c:f>
              <c:strCache>
                <c:ptCount val="1"/>
                <c:pt idx="0">
                  <c:v>šikana</c:v>
                </c:pt>
              </c:strCache>
            </c:strRef>
          </c:tx>
          <c:cat>
            <c:strRef>
              <c:f>'C:\Users\Lucka\Documents\Dokumenty\Diakonie\1 D ZAPAD DIAKONIE\1_C_PREVENCE\Dotazníkové šetření_NROS\[Zpracování (20121203).xls]OT 9'!$B$71:$G$71</c:f>
              <c:strCache>
                <c:ptCount val="6"/>
                <c:pt idx="0">
                  <c:v>Kamarádovi/kamarádce</c:v>
                </c:pt>
                <c:pt idx="1">
                  <c:v>Sourozenci</c:v>
                </c:pt>
                <c:pt idx="2">
                  <c:v>Rodiči</c:v>
                </c:pt>
                <c:pt idx="3">
                  <c:v>Učiteli</c:v>
                </c:pt>
                <c:pt idx="4">
                  <c:v>Lékaři</c:v>
                </c:pt>
                <c:pt idx="5">
                  <c:v>Jiné osobě</c:v>
                </c:pt>
              </c:strCache>
            </c:strRef>
          </c:cat>
          <c:val>
            <c:numRef>
              <c:f>'C:\Users\Lucka\Documents\Dokumenty\Diakonie\1 D ZAPAD DIAKONIE\1_C_PREVENCE\Dotazníkové šetření_NROS\[Zpracování (20121203).xls]OT 9'!$B$77:$G$77</c:f>
              <c:numCache>
                <c:formatCode>General</c:formatCode>
                <c:ptCount val="6"/>
                <c:pt idx="0">
                  <c:v>0</c:v>
                </c:pt>
                <c:pt idx="1">
                  <c:v>0</c:v>
                </c:pt>
                <c:pt idx="2">
                  <c:v>30</c:v>
                </c:pt>
                <c:pt idx="3">
                  <c:v>47</c:v>
                </c:pt>
                <c:pt idx="4">
                  <c:v>10</c:v>
                </c:pt>
                <c:pt idx="5">
                  <c:v>0</c:v>
                </c:pt>
              </c:numCache>
            </c:numRef>
          </c:val>
        </c:ser>
        <c:ser>
          <c:idx val="6"/>
          <c:order val="6"/>
          <c:tx>
            <c:strRef>
              <c:f>'C:\Users\Lucka\Documents\Dokumenty\Diakonie\1 D ZAPAD DIAKONIE\1_C_PREVENCE\Dotazníkové šetření_NROS\[Zpracování (20121203).xls]OT 9'!$A$78</c:f>
              <c:strCache>
                <c:ptCount val="1"/>
                <c:pt idx="0">
                  <c:v>rodinné/hádky/rozvod</c:v>
                </c:pt>
              </c:strCache>
            </c:strRef>
          </c:tx>
          <c:cat>
            <c:strRef>
              <c:f>'C:\Users\Lucka\Documents\Dokumenty\Diakonie\1 D ZAPAD DIAKONIE\1_C_PREVENCE\Dotazníkové šetření_NROS\[Zpracování (20121203).xls]OT 9'!$B$71:$G$71</c:f>
              <c:strCache>
                <c:ptCount val="6"/>
                <c:pt idx="0">
                  <c:v>Kamarádovi/kamarádce</c:v>
                </c:pt>
                <c:pt idx="1">
                  <c:v>Sourozenci</c:v>
                </c:pt>
                <c:pt idx="2">
                  <c:v>Rodiči</c:v>
                </c:pt>
                <c:pt idx="3">
                  <c:v>Učiteli</c:v>
                </c:pt>
                <c:pt idx="4">
                  <c:v>Lékaři</c:v>
                </c:pt>
                <c:pt idx="5">
                  <c:v>Jiné osobě</c:v>
                </c:pt>
              </c:strCache>
            </c:strRef>
          </c:cat>
          <c:val>
            <c:numRef>
              <c:f>'C:\Users\Lucka\Documents\Dokumenty\Diakonie\1 D ZAPAD DIAKONIE\1_C_PREVENCE\Dotazníkové šetření_NROS\[Zpracování (20121203).xls]OT 9'!$B$78:$G$78</c:f>
              <c:numCache>
                <c:formatCode>General</c:formatCode>
                <c:ptCount val="6"/>
                <c:pt idx="0">
                  <c:v>34</c:v>
                </c:pt>
                <c:pt idx="1">
                  <c:v>11</c:v>
                </c:pt>
                <c:pt idx="2">
                  <c:v>0</c:v>
                </c:pt>
                <c:pt idx="3">
                  <c:v>0</c:v>
                </c:pt>
                <c:pt idx="4">
                  <c:v>1</c:v>
                </c:pt>
                <c:pt idx="5">
                  <c:v>0</c:v>
                </c:pt>
              </c:numCache>
            </c:numRef>
          </c:val>
        </c:ser>
        <c:marker val="1"/>
        <c:axId val="266815360"/>
        <c:axId val="266816896"/>
      </c:lineChart>
      <c:catAx>
        <c:axId val="266815360"/>
        <c:scaling>
          <c:orientation val="minMax"/>
        </c:scaling>
        <c:axPos val="b"/>
        <c:numFmt formatCode="General" sourceLinked="1"/>
        <c:majorTickMark val="none"/>
        <c:tickLblPos val="nextTo"/>
        <c:crossAx val="266816896"/>
        <c:crosses val="autoZero"/>
        <c:auto val="1"/>
        <c:lblAlgn val="ctr"/>
        <c:lblOffset val="100"/>
      </c:catAx>
      <c:valAx>
        <c:axId val="266816896"/>
        <c:scaling>
          <c:orientation val="minMax"/>
        </c:scaling>
        <c:axPos val="l"/>
        <c:majorGridlines/>
        <c:numFmt formatCode="General" sourceLinked="1"/>
        <c:majorTickMark val="none"/>
        <c:tickLblPos val="nextTo"/>
        <c:crossAx val="266815360"/>
        <c:crosses val="autoZero"/>
        <c:crossBetween val="between"/>
      </c:valAx>
    </c:plotArea>
    <c:legend>
      <c:legendPos val="r"/>
    </c:legend>
    <c:plotVisOnly val="1"/>
    <c:dispBlanksAs val="gap"/>
  </c:chart>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en-US" sz="1400"/>
              <a:t>Co je podle Tebe nejúčinnější reklama na odbornou pomoc v krizové situaci? </a:t>
            </a:r>
            <a:r>
              <a:rPr lang="en-US" sz="1000"/>
              <a:t>(N=1664)</a:t>
            </a:r>
          </a:p>
        </c:rich>
      </c:tx>
    </c:title>
    <c:plotArea>
      <c:layout/>
      <c:pieChart>
        <c:varyColors val="1"/>
        <c:ser>
          <c:idx val="0"/>
          <c:order val="0"/>
          <c:dLbls>
            <c:showVal val="1"/>
            <c:showPercent val="1"/>
            <c:separator>
</c:separator>
            <c:showLeaderLines val="1"/>
          </c:dLbls>
          <c:cat>
            <c:strRef>
              <c:f>'C:\Documents and Settings\lucie.petrickova\Dokumenty\1 D ZAPAD DIAKONIE\1_C_PREVENCE\Analýza doazníkového šetření\[Zpracování (20121203).xls]OT 10'!$A$2:$A$15</c:f>
              <c:strCache>
                <c:ptCount val="14"/>
                <c:pt idx="0">
                  <c:v>(5) Na internetu</c:v>
                </c:pt>
                <c:pt idx="1">
                  <c:v>(1) Letáky ve škole</c:v>
                </c:pt>
                <c:pt idx="2">
                  <c:v>(7) Na Facebooku</c:v>
                </c:pt>
                <c:pt idx="3">
                  <c:v>(8) V TV či rádiu</c:v>
                </c:pt>
                <c:pt idx="4">
                  <c:v>(9) Přednášky/diskuze s odborníkem</c:v>
                </c:pt>
                <c:pt idx="5">
                  <c:v>(3) Billboardy</c:v>
                </c:pt>
                <c:pt idx="6">
                  <c:v>(4) Plakáty v tramvajích</c:v>
                </c:pt>
                <c:pt idx="7">
                  <c:v>(2) Letáky v čekárně</c:v>
                </c:pt>
                <c:pt idx="8">
                  <c:v>(10) Samolepky</c:v>
                </c:pt>
                <c:pt idx="9">
                  <c:v>(6) Na stránkách školy</c:v>
                </c:pt>
                <c:pt idx="10">
                  <c:v>(11) Na dveřích školy</c:v>
                </c:pt>
                <c:pt idx="11">
                  <c:v>Bez odpovědi</c:v>
                </c:pt>
                <c:pt idx="12">
                  <c:v>(12) Jinde</c:v>
                </c:pt>
                <c:pt idx="13">
                  <c:v>Je to zbytečné</c:v>
                </c:pt>
              </c:strCache>
            </c:strRef>
          </c:cat>
          <c:val>
            <c:numRef>
              <c:f>'C:\Documents and Settings\lucie.petrickova\Dokumenty\1 D ZAPAD DIAKONIE\1_C_PREVENCE\Analýza doazníkového šetření\[Zpracování (20121203).xls]OT 10'!$B$2:$B$15</c:f>
              <c:numCache>
                <c:formatCode>General</c:formatCode>
                <c:ptCount val="14"/>
                <c:pt idx="0">
                  <c:v>245</c:v>
                </c:pt>
                <c:pt idx="1">
                  <c:v>231</c:v>
                </c:pt>
                <c:pt idx="2">
                  <c:v>219</c:v>
                </c:pt>
                <c:pt idx="3">
                  <c:v>211</c:v>
                </c:pt>
                <c:pt idx="4">
                  <c:v>137</c:v>
                </c:pt>
                <c:pt idx="5">
                  <c:v>123</c:v>
                </c:pt>
                <c:pt idx="6">
                  <c:v>117</c:v>
                </c:pt>
                <c:pt idx="7">
                  <c:v>115</c:v>
                </c:pt>
                <c:pt idx="8">
                  <c:v>78</c:v>
                </c:pt>
                <c:pt idx="9">
                  <c:v>61</c:v>
                </c:pt>
                <c:pt idx="10">
                  <c:v>61</c:v>
                </c:pt>
                <c:pt idx="11">
                  <c:v>40</c:v>
                </c:pt>
                <c:pt idx="12">
                  <c:v>25</c:v>
                </c:pt>
                <c:pt idx="13">
                  <c:v>1</c:v>
                </c:pt>
              </c:numCache>
            </c:numRef>
          </c:val>
        </c:ser>
        <c:firstSliceAng val="0"/>
      </c:pieChart>
      <c:spPr>
        <a:noFill/>
        <a:ln w="25400">
          <a:noFill/>
        </a:ln>
      </c:spPr>
    </c:plotArea>
    <c:legend>
      <c:legendPos val="r"/>
      <c:layout>
        <c:manualLayout>
          <c:xMode val="edge"/>
          <c:yMode val="edge"/>
          <c:x val="0.63879192296648912"/>
          <c:y val="0.12173376830392067"/>
          <c:w val="0.27378134743942834"/>
          <c:h val="0.67062979024460856"/>
        </c:manualLayout>
      </c:layout>
    </c:legend>
    <c:plotVisOnly val="1"/>
    <c:dispBlanksAs val="zero"/>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cs-CZ" sz="1400"/>
              <a:t>Co podle Tebe znamená krize/obtížná situace/problém? </a:t>
            </a:r>
            <a:r>
              <a:rPr lang="cs-CZ" sz="1000"/>
              <a:t>(N=543)</a:t>
            </a:r>
          </a:p>
        </c:rich>
      </c:tx>
      <c:layout>
        <c:manualLayout>
          <c:xMode val="edge"/>
          <c:yMode val="edge"/>
          <c:x val="0.11353804075461463"/>
          <c:y val="4.8387096774193554E-2"/>
        </c:manualLayout>
      </c:layout>
    </c:title>
    <c:plotArea>
      <c:layout/>
      <c:pieChart>
        <c:varyColors val="1"/>
        <c:ser>
          <c:idx val="0"/>
          <c:order val="0"/>
          <c:tx>
            <c:strRef>
              <c:f>'[Zpracování (20121203).xls]OT 1A'!$E$1</c:f>
              <c:strCache>
                <c:ptCount val="1"/>
                <c:pt idx="0">
                  <c:v>Počet</c:v>
                </c:pt>
              </c:strCache>
            </c:strRef>
          </c:tx>
          <c:dLbls>
            <c:showVal val="1"/>
            <c:showPercent val="1"/>
            <c:separator>
</c:separator>
            <c:showLeaderLines val="1"/>
          </c:dLbls>
          <c:cat>
            <c:strRef>
              <c:f>'[Zpracování (20121203).xls]OT 1A'!$D$2:$D$4</c:f>
              <c:strCache>
                <c:ptCount val="3"/>
                <c:pt idx="0">
                  <c:v>Bez odpovědi</c:v>
                </c:pt>
                <c:pt idx="1">
                  <c:v>Nevím</c:v>
                </c:pt>
                <c:pt idx="2">
                  <c:v>Konkrétní odpověď</c:v>
                </c:pt>
              </c:strCache>
            </c:strRef>
          </c:cat>
          <c:val>
            <c:numRef>
              <c:f>'[Zpracování (20121203).xls]OT 1A'!$E$2:$E$4</c:f>
              <c:numCache>
                <c:formatCode>General</c:formatCode>
                <c:ptCount val="3"/>
                <c:pt idx="0">
                  <c:v>425</c:v>
                </c:pt>
                <c:pt idx="1">
                  <c:v>16</c:v>
                </c:pt>
                <c:pt idx="2">
                  <c:v>102</c:v>
                </c:pt>
              </c:numCache>
            </c:numRef>
          </c:val>
        </c:ser>
        <c:firstSliceAng val="0"/>
      </c:pieChart>
      <c:spPr>
        <a:noFill/>
        <a:ln w="25400">
          <a:noFill/>
        </a:ln>
      </c:spPr>
    </c:plotArea>
    <c:legend>
      <c:legendPos val="r"/>
    </c:legend>
    <c:plotVisOnly val="1"/>
    <c:dispBlanksAs val="zero"/>
  </c:chart>
  <c:externalData r:id="rId2"/>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cs-CZ" sz="1400"/>
              <a:t>S</a:t>
            </a:r>
            <a:r>
              <a:rPr lang="en-US" sz="1400"/>
              <a:t>pecifikace odpovědi "Jinde" </a:t>
            </a:r>
            <a:r>
              <a:rPr lang="en-US" sz="1000"/>
              <a:t>(N=11)</a:t>
            </a:r>
          </a:p>
        </c:rich>
      </c:tx>
    </c:title>
    <c:plotArea>
      <c:layout/>
      <c:barChart>
        <c:barDir val="col"/>
        <c:grouping val="clustered"/>
        <c:ser>
          <c:idx val="0"/>
          <c:order val="0"/>
          <c:dLbls>
            <c:showVal val="1"/>
          </c:dLbls>
          <c:cat>
            <c:strRef>
              <c:f>'C:\Documents and Settings\lucie.petrickova\Dokumenty\1 D ZAPAD DIAKONIE\1_C_PREVENCE\Analýza doazníkového šetření\[Zpracování (20121203).xls]OT 10'!$A$18:$A$25</c:f>
              <c:strCache>
                <c:ptCount val="8"/>
                <c:pt idx="0">
                  <c:v>Dveře WC</c:v>
                </c:pt>
                <c:pt idx="1">
                  <c:v>Tabule ve škole</c:v>
                </c:pt>
                <c:pt idx="2">
                  <c:v>Archa</c:v>
                </c:pt>
                <c:pt idx="3">
                  <c:v>Skype</c:v>
                </c:pt>
                <c:pt idx="4">
                  <c:v>Seznam</c:v>
                </c:pt>
                <c:pt idx="5">
                  <c:v>Tetování</c:v>
                </c:pt>
                <c:pt idx="6">
                  <c:v>Časopis</c:v>
                </c:pt>
                <c:pt idx="7">
                  <c:v>Kdekoli</c:v>
                </c:pt>
              </c:strCache>
            </c:strRef>
          </c:cat>
          <c:val>
            <c:numRef>
              <c:f>'C:\Documents and Settings\lucie.petrickova\Dokumenty\1 D ZAPAD DIAKONIE\1_C_PREVENCE\Analýza doazníkového šetření\[Zpracování (20121203).xls]OT 10'!$B$18:$B$25</c:f>
              <c:numCache>
                <c:formatCode>General</c:formatCode>
                <c:ptCount val="8"/>
                <c:pt idx="0">
                  <c:v>3</c:v>
                </c:pt>
                <c:pt idx="1">
                  <c:v>2</c:v>
                </c:pt>
                <c:pt idx="2">
                  <c:v>1</c:v>
                </c:pt>
                <c:pt idx="3">
                  <c:v>1</c:v>
                </c:pt>
                <c:pt idx="4">
                  <c:v>1</c:v>
                </c:pt>
                <c:pt idx="5">
                  <c:v>1</c:v>
                </c:pt>
                <c:pt idx="6">
                  <c:v>1</c:v>
                </c:pt>
                <c:pt idx="7">
                  <c:v>1</c:v>
                </c:pt>
              </c:numCache>
            </c:numRef>
          </c:val>
        </c:ser>
        <c:axId val="266964352"/>
        <c:axId val="266982528"/>
      </c:barChart>
      <c:catAx>
        <c:axId val="266964352"/>
        <c:scaling>
          <c:orientation val="minMax"/>
        </c:scaling>
        <c:axPos val="b"/>
        <c:numFmt formatCode="General" sourceLinked="1"/>
        <c:majorTickMark val="none"/>
        <c:tickLblPos val="nextTo"/>
        <c:crossAx val="266982528"/>
        <c:crosses val="autoZero"/>
        <c:auto val="1"/>
        <c:lblAlgn val="ctr"/>
        <c:lblOffset val="100"/>
      </c:catAx>
      <c:valAx>
        <c:axId val="266982528"/>
        <c:scaling>
          <c:orientation val="minMax"/>
        </c:scaling>
        <c:axPos val="l"/>
        <c:majorGridlines/>
        <c:numFmt formatCode="General" sourceLinked="1"/>
        <c:majorTickMark val="none"/>
        <c:tickLblPos val="nextTo"/>
        <c:crossAx val="266964352"/>
        <c:crosses val="autoZero"/>
        <c:crossBetween val="between"/>
      </c:valAx>
    </c:plotArea>
    <c:plotVisOnly val="1"/>
    <c:dispBlanksAs val="gap"/>
  </c:chart>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en-US" sz="1400"/>
              <a:t>Co je podle Tebe nejúčinnější reklama na odbornou pomoc v krizové situaci? </a:t>
            </a:r>
            <a:r>
              <a:rPr lang="en-US" sz="1000"/>
              <a:t>(N=</a:t>
            </a:r>
            <a:r>
              <a:rPr lang="cs-CZ" sz="1000"/>
              <a:t>788, ženy, 8 nejuváděnějších</a:t>
            </a:r>
            <a:r>
              <a:rPr lang="en-US" sz="1000"/>
              <a:t>)</a:t>
            </a:r>
            <a:endParaRPr lang="cs-CZ" sz="1000"/>
          </a:p>
        </c:rich>
      </c:tx>
    </c:title>
    <c:plotArea>
      <c:layout>
        <c:manualLayout>
          <c:layoutTarget val="inner"/>
          <c:xMode val="edge"/>
          <c:yMode val="edge"/>
          <c:x val="7.0055529905037633E-2"/>
          <c:y val="0.1512873961294266"/>
          <c:w val="0.91200718744237652"/>
          <c:h val="0.48069403538298278"/>
        </c:manualLayout>
      </c:layout>
      <c:barChart>
        <c:barDir val="col"/>
        <c:grouping val="clustered"/>
        <c:ser>
          <c:idx val="0"/>
          <c:order val="0"/>
          <c:tx>
            <c:strRef>
              <c:f>'C:\Documents and Settings\lucie.petrickova\Dokumenty\1 D ZAPAD DIAKONIE\1_C_PREVENCE\Analýza doazníkového šetření\[Zpracování (20121203).xls]OT 10'!$B$50</c:f>
              <c:strCache>
                <c:ptCount val="1"/>
                <c:pt idx="0">
                  <c:v>ženy</c:v>
                </c:pt>
              </c:strCache>
            </c:strRef>
          </c:tx>
          <c:dLbls>
            <c:showVal val="1"/>
          </c:dLbls>
          <c:cat>
            <c:strRef>
              <c:f>'C:\Documents and Settings\lucie.petrickova\Dokumenty\1 D ZAPAD DIAKONIE\1_C_PREVENCE\Analýza doazníkového šetření\[Zpracování (20121203).xls]OT 10'!$A$51:$A$58</c:f>
              <c:strCache>
                <c:ptCount val="8"/>
                <c:pt idx="0">
                  <c:v>(1) Letáky ve škole</c:v>
                </c:pt>
                <c:pt idx="1">
                  <c:v>(5) Na internetu</c:v>
                </c:pt>
                <c:pt idx="2">
                  <c:v>(7) Na Facebooku</c:v>
                </c:pt>
                <c:pt idx="3">
                  <c:v>(8) V TV či rádiu</c:v>
                </c:pt>
                <c:pt idx="4">
                  <c:v>(9) Přednášky/diskuze s odborníkem</c:v>
                </c:pt>
                <c:pt idx="5">
                  <c:v>(2) Letáky v čekárně</c:v>
                </c:pt>
                <c:pt idx="6">
                  <c:v>(4) Plakáty v tramvajích</c:v>
                </c:pt>
                <c:pt idx="7">
                  <c:v>(3) Billboardy</c:v>
                </c:pt>
              </c:strCache>
            </c:strRef>
          </c:cat>
          <c:val>
            <c:numRef>
              <c:f>'C:\Documents and Settings\lucie.petrickova\Dokumenty\1 D ZAPAD DIAKONIE\1_C_PREVENCE\Analýza doazníkového šetření\[Zpracování (20121203).xls]OT 10'!$B$51:$B$58</c:f>
              <c:numCache>
                <c:formatCode>General</c:formatCode>
                <c:ptCount val="8"/>
                <c:pt idx="0">
                  <c:v>137</c:v>
                </c:pt>
                <c:pt idx="1">
                  <c:v>135</c:v>
                </c:pt>
                <c:pt idx="2">
                  <c:v>117</c:v>
                </c:pt>
                <c:pt idx="3">
                  <c:v>111</c:v>
                </c:pt>
                <c:pt idx="4">
                  <c:v>81</c:v>
                </c:pt>
                <c:pt idx="5">
                  <c:v>77</c:v>
                </c:pt>
                <c:pt idx="6">
                  <c:v>67</c:v>
                </c:pt>
                <c:pt idx="7">
                  <c:v>63</c:v>
                </c:pt>
              </c:numCache>
            </c:numRef>
          </c:val>
        </c:ser>
        <c:axId val="267072256"/>
        <c:axId val="267073792"/>
      </c:barChart>
      <c:catAx>
        <c:axId val="267072256"/>
        <c:scaling>
          <c:orientation val="minMax"/>
        </c:scaling>
        <c:axPos val="b"/>
        <c:numFmt formatCode="General" sourceLinked="1"/>
        <c:tickLblPos val="nextTo"/>
        <c:crossAx val="267073792"/>
        <c:crosses val="autoZero"/>
        <c:auto val="1"/>
        <c:lblAlgn val="ctr"/>
        <c:lblOffset val="100"/>
      </c:catAx>
      <c:valAx>
        <c:axId val="267073792"/>
        <c:scaling>
          <c:orientation val="minMax"/>
        </c:scaling>
        <c:axPos val="l"/>
        <c:majorGridlines/>
        <c:numFmt formatCode="General" sourceLinked="1"/>
        <c:tickLblPos val="nextTo"/>
        <c:crossAx val="267072256"/>
        <c:crosses val="autoZero"/>
        <c:crossBetween val="between"/>
      </c:valAx>
    </c:plotArea>
    <c:plotVisOnly val="1"/>
    <c:dispBlanksAs val="gap"/>
  </c:chart>
  <c:externalData r:id="rId1"/>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en-US" sz="1400"/>
              <a:t>Co je podle Tebe nejúčinnější reklama na odbornou pomoc v krizové situaci? </a:t>
            </a:r>
            <a:r>
              <a:rPr lang="en-US" sz="1000"/>
              <a:t>(N=</a:t>
            </a:r>
            <a:r>
              <a:rPr lang="cs-CZ" sz="1000"/>
              <a:t>492, muži, 8 nejuváděnějších</a:t>
            </a:r>
            <a:r>
              <a:rPr lang="en-US" sz="1000"/>
              <a:t>)</a:t>
            </a:r>
            <a:endParaRPr lang="cs-CZ" sz="1000"/>
          </a:p>
        </c:rich>
      </c:tx>
      <c:layout>
        <c:manualLayout>
          <c:xMode val="edge"/>
          <c:yMode val="edge"/>
          <c:x val="0.12622816759632524"/>
          <c:y val="3.9413604051202034E-2"/>
        </c:manualLayout>
      </c:layout>
    </c:title>
    <c:plotArea>
      <c:layout/>
      <c:barChart>
        <c:barDir val="col"/>
        <c:grouping val="clustered"/>
        <c:ser>
          <c:idx val="0"/>
          <c:order val="0"/>
          <c:tx>
            <c:strRef>
              <c:f>'C:\Documents and Settings\lucie.petrickova\Dokumenty\1 D ZAPAD DIAKONIE\1_C_PREVENCE\Analýza doazníkového šetření\[Zpracování (20121203).xls]OT 10'!$B$61</c:f>
              <c:strCache>
                <c:ptCount val="1"/>
                <c:pt idx="0">
                  <c:v>muži</c:v>
                </c:pt>
              </c:strCache>
            </c:strRef>
          </c:tx>
          <c:spPr>
            <a:solidFill>
              <a:schemeClr val="accent2"/>
            </a:solidFill>
          </c:spPr>
          <c:dLbls>
            <c:showVal val="1"/>
          </c:dLbls>
          <c:cat>
            <c:strRef>
              <c:f>'C:\Documents and Settings\lucie.petrickova\Dokumenty\1 D ZAPAD DIAKONIE\1_C_PREVENCE\Analýza doazníkového šetření\[Zpracování (20121203).xls]OT 10'!$A$62:$A$69</c:f>
              <c:strCache>
                <c:ptCount val="8"/>
                <c:pt idx="0">
                  <c:v>(5) Na internetu</c:v>
                </c:pt>
                <c:pt idx="1">
                  <c:v>(7) Na Facebooku</c:v>
                </c:pt>
                <c:pt idx="2">
                  <c:v>(1) Letáky ve škole</c:v>
                </c:pt>
                <c:pt idx="3">
                  <c:v>(8) V TV či rádiu</c:v>
                </c:pt>
                <c:pt idx="4">
                  <c:v>(3) Billboardy</c:v>
                </c:pt>
                <c:pt idx="5">
                  <c:v>(4) Plakáty v tramvajích</c:v>
                </c:pt>
                <c:pt idx="6">
                  <c:v>(9) Přednášky/diskuze s odborníkem</c:v>
                </c:pt>
                <c:pt idx="7">
                  <c:v>(2) Letáky v čekárně</c:v>
                </c:pt>
              </c:strCache>
            </c:strRef>
          </c:cat>
          <c:val>
            <c:numRef>
              <c:f>'C:\Documents and Settings\lucie.petrickova\Dokumenty\1 D ZAPAD DIAKONIE\1_C_PREVENCE\Analýza doazníkového šetření\[Zpracování (20121203).xls]OT 10'!$B$62:$B$69</c:f>
              <c:numCache>
                <c:formatCode>General</c:formatCode>
                <c:ptCount val="8"/>
                <c:pt idx="0">
                  <c:v>87</c:v>
                </c:pt>
                <c:pt idx="1">
                  <c:v>84</c:v>
                </c:pt>
                <c:pt idx="2">
                  <c:v>77</c:v>
                </c:pt>
                <c:pt idx="3">
                  <c:v>76</c:v>
                </c:pt>
                <c:pt idx="4">
                  <c:v>48</c:v>
                </c:pt>
                <c:pt idx="5">
                  <c:v>46</c:v>
                </c:pt>
                <c:pt idx="6">
                  <c:v>45</c:v>
                </c:pt>
                <c:pt idx="7">
                  <c:v>29</c:v>
                </c:pt>
              </c:numCache>
            </c:numRef>
          </c:val>
        </c:ser>
        <c:axId val="267102080"/>
        <c:axId val="267103616"/>
      </c:barChart>
      <c:catAx>
        <c:axId val="267102080"/>
        <c:scaling>
          <c:orientation val="minMax"/>
        </c:scaling>
        <c:axPos val="b"/>
        <c:numFmt formatCode="General" sourceLinked="1"/>
        <c:tickLblPos val="nextTo"/>
        <c:crossAx val="267103616"/>
        <c:crosses val="autoZero"/>
        <c:auto val="1"/>
        <c:lblAlgn val="ctr"/>
        <c:lblOffset val="100"/>
      </c:catAx>
      <c:valAx>
        <c:axId val="267103616"/>
        <c:scaling>
          <c:orientation val="minMax"/>
        </c:scaling>
        <c:axPos val="l"/>
        <c:majorGridlines/>
        <c:numFmt formatCode="General" sourceLinked="1"/>
        <c:tickLblPos val="nextTo"/>
        <c:crossAx val="267102080"/>
        <c:crosses val="autoZero"/>
        <c:crossBetween val="between"/>
      </c:valAx>
    </c:plotArea>
    <c:plotVisOnly val="1"/>
    <c:dispBlanksAs val="gap"/>
  </c:chart>
  <c:externalData r:id="rId1"/>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en-US" sz="1400" b="1" i="0" kern="1200" baseline="0">
                <a:solidFill>
                  <a:srgbClr val="000000"/>
                </a:solidFill>
                <a:effectLst/>
              </a:rPr>
              <a:t>Co je podle Tebe nejúčinnější reklama na odbornou pomoc v</a:t>
            </a:r>
            <a:r>
              <a:rPr lang="cs-CZ" sz="1400" b="1" i="0" kern="1200" baseline="0">
                <a:solidFill>
                  <a:srgbClr val="000000"/>
                </a:solidFill>
                <a:effectLst/>
              </a:rPr>
              <a:t> </a:t>
            </a:r>
            <a:r>
              <a:rPr lang="en-US" sz="1400" b="1" i="0" kern="1200" baseline="0">
                <a:solidFill>
                  <a:srgbClr val="000000"/>
                </a:solidFill>
                <a:effectLst/>
              </a:rPr>
              <a:t>krizové situaci? </a:t>
            </a:r>
            <a:r>
              <a:rPr lang="en-US" sz="1050" b="1" i="0" kern="1200" baseline="0">
                <a:solidFill>
                  <a:srgbClr val="000000"/>
                </a:solidFill>
                <a:effectLst/>
              </a:rPr>
              <a:t>(N=</a:t>
            </a:r>
            <a:r>
              <a:rPr lang="cs-CZ" sz="1050" b="1" i="0" kern="1200" baseline="0">
                <a:solidFill>
                  <a:srgbClr val="000000"/>
                </a:solidFill>
                <a:effectLst/>
              </a:rPr>
              <a:t>1398, četnost &lt; 100</a:t>
            </a:r>
            <a:r>
              <a:rPr lang="en-US" sz="1050" b="1" i="0" kern="1200" baseline="0">
                <a:solidFill>
                  <a:srgbClr val="000000"/>
                </a:solidFill>
                <a:effectLst/>
              </a:rPr>
              <a:t>)</a:t>
            </a:r>
            <a:endParaRPr lang="cs-CZ">
              <a:effectLst/>
            </a:endParaRPr>
          </a:p>
        </c:rich>
      </c:tx>
    </c:title>
    <c:plotArea>
      <c:layout/>
      <c:lineChart>
        <c:grouping val="standard"/>
        <c:ser>
          <c:idx val="0"/>
          <c:order val="0"/>
          <c:tx>
            <c:strRef>
              <c:f>'C:\Documents and Settings\lucie.petrickova\Dokumenty\1 D ZAPAD DIAKONIE\1_C_PREVENCE\Analýza doazníkového šetření\[Zpracování (20121203).xls]OT 10'!$B$39</c:f>
              <c:strCache>
                <c:ptCount val="1"/>
                <c:pt idx="0">
                  <c:v>ženy</c:v>
                </c:pt>
              </c:strCache>
            </c:strRef>
          </c:tx>
          <c:marker>
            <c:symbol val="none"/>
          </c:marker>
          <c:dLbls>
            <c:showVal val="1"/>
          </c:dLbls>
          <c:cat>
            <c:strRef>
              <c:f>'C:\Documents and Settings\lucie.petrickova\Dokumenty\1 D ZAPAD DIAKONIE\1_C_PREVENCE\Analýza doazníkového šetření\[Zpracování (20121203).xls]OT 10'!$A$40:$A$47</c:f>
              <c:strCache>
                <c:ptCount val="8"/>
                <c:pt idx="0">
                  <c:v>(5) Na internetu</c:v>
                </c:pt>
                <c:pt idx="1">
                  <c:v>(1) Letáky ve škole</c:v>
                </c:pt>
                <c:pt idx="2">
                  <c:v>(7) Na Facebooku</c:v>
                </c:pt>
                <c:pt idx="3">
                  <c:v>(8) V TV či rádiu</c:v>
                </c:pt>
                <c:pt idx="4">
                  <c:v>(9) Přednášky/diskuze s odborníkem</c:v>
                </c:pt>
                <c:pt idx="5">
                  <c:v>(3) Billboardy</c:v>
                </c:pt>
                <c:pt idx="6">
                  <c:v>(4) Plakáty v tramvajích</c:v>
                </c:pt>
                <c:pt idx="7">
                  <c:v>(2) Letáky v čekárně</c:v>
                </c:pt>
              </c:strCache>
            </c:strRef>
          </c:cat>
          <c:val>
            <c:numRef>
              <c:f>'C:\Documents and Settings\lucie.petrickova\Dokumenty\1 D ZAPAD DIAKONIE\1_C_PREVENCE\Analýza doazníkového šetření\[Zpracování (20121203).xls]OT 10'!$B$40:$B$47</c:f>
              <c:numCache>
                <c:formatCode>General</c:formatCode>
                <c:ptCount val="8"/>
                <c:pt idx="0">
                  <c:v>135</c:v>
                </c:pt>
                <c:pt idx="1">
                  <c:v>137</c:v>
                </c:pt>
                <c:pt idx="2">
                  <c:v>117</c:v>
                </c:pt>
                <c:pt idx="3">
                  <c:v>111</c:v>
                </c:pt>
                <c:pt idx="4">
                  <c:v>81</c:v>
                </c:pt>
                <c:pt idx="5">
                  <c:v>63</c:v>
                </c:pt>
                <c:pt idx="6">
                  <c:v>67</c:v>
                </c:pt>
                <c:pt idx="7">
                  <c:v>77</c:v>
                </c:pt>
              </c:numCache>
            </c:numRef>
          </c:val>
        </c:ser>
        <c:ser>
          <c:idx val="1"/>
          <c:order val="1"/>
          <c:tx>
            <c:strRef>
              <c:f>'C:\Documents and Settings\lucie.petrickova\Dokumenty\1 D ZAPAD DIAKONIE\1_C_PREVENCE\Analýza doazníkového šetření\[Zpracování (20121203).xls]OT 10'!$C$39</c:f>
              <c:strCache>
                <c:ptCount val="1"/>
                <c:pt idx="0">
                  <c:v>muži</c:v>
                </c:pt>
              </c:strCache>
            </c:strRef>
          </c:tx>
          <c:marker>
            <c:symbol val="none"/>
          </c:marker>
          <c:dLbls>
            <c:showVal val="1"/>
          </c:dLbls>
          <c:cat>
            <c:strRef>
              <c:f>'C:\Documents and Settings\lucie.petrickova\Dokumenty\1 D ZAPAD DIAKONIE\1_C_PREVENCE\Analýza doazníkového šetření\[Zpracování (20121203).xls]OT 10'!$A$40:$A$47</c:f>
              <c:strCache>
                <c:ptCount val="8"/>
                <c:pt idx="0">
                  <c:v>(5) Na internetu</c:v>
                </c:pt>
                <c:pt idx="1">
                  <c:v>(1) Letáky ve škole</c:v>
                </c:pt>
                <c:pt idx="2">
                  <c:v>(7) Na Facebooku</c:v>
                </c:pt>
                <c:pt idx="3">
                  <c:v>(8) V TV či rádiu</c:v>
                </c:pt>
                <c:pt idx="4">
                  <c:v>(9) Přednášky/diskuze s odborníkem</c:v>
                </c:pt>
                <c:pt idx="5">
                  <c:v>(3) Billboardy</c:v>
                </c:pt>
                <c:pt idx="6">
                  <c:v>(4) Plakáty v tramvajích</c:v>
                </c:pt>
                <c:pt idx="7">
                  <c:v>(2) Letáky v čekárně</c:v>
                </c:pt>
              </c:strCache>
            </c:strRef>
          </c:cat>
          <c:val>
            <c:numRef>
              <c:f>'C:\Documents and Settings\lucie.petrickova\Dokumenty\1 D ZAPAD DIAKONIE\1_C_PREVENCE\Analýza doazníkového šetření\[Zpracování (20121203).xls]OT 10'!$C$40:$C$47</c:f>
              <c:numCache>
                <c:formatCode>General</c:formatCode>
                <c:ptCount val="8"/>
                <c:pt idx="0">
                  <c:v>87</c:v>
                </c:pt>
                <c:pt idx="1">
                  <c:v>77</c:v>
                </c:pt>
                <c:pt idx="2">
                  <c:v>84</c:v>
                </c:pt>
                <c:pt idx="3">
                  <c:v>76</c:v>
                </c:pt>
                <c:pt idx="4">
                  <c:v>45</c:v>
                </c:pt>
                <c:pt idx="5">
                  <c:v>48</c:v>
                </c:pt>
                <c:pt idx="6">
                  <c:v>46</c:v>
                </c:pt>
                <c:pt idx="7">
                  <c:v>29</c:v>
                </c:pt>
              </c:numCache>
            </c:numRef>
          </c:val>
        </c:ser>
        <c:ser>
          <c:idx val="2"/>
          <c:order val="2"/>
          <c:tx>
            <c:strRef>
              <c:f>'C:\Documents and Settings\lucie.petrickova\Dokumenty\1 D ZAPAD DIAKONIE\1_C_PREVENCE\Analýza doazníkového šetření\[Zpracování (20121203).xls]OT 10'!$D$39</c:f>
              <c:strCache>
                <c:ptCount val="1"/>
                <c:pt idx="0">
                  <c:v>neuvedeno</c:v>
                </c:pt>
              </c:strCache>
            </c:strRef>
          </c:tx>
          <c:marker>
            <c:symbol val="none"/>
          </c:marker>
          <c:dLbls>
            <c:showVal val="1"/>
          </c:dLbls>
          <c:cat>
            <c:strRef>
              <c:f>'C:\Documents and Settings\lucie.petrickova\Dokumenty\1 D ZAPAD DIAKONIE\1_C_PREVENCE\Analýza doazníkového šetření\[Zpracování (20121203).xls]OT 10'!$A$40:$A$47</c:f>
              <c:strCache>
                <c:ptCount val="8"/>
                <c:pt idx="0">
                  <c:v>(5) Na internetu</c:v>
                </c:pt>
                <c:pt idx="1">
                  <c:v>(1) Letáky ve škole</c:v>
                </c:pt>
                <c:pt idx="2">
                  <c:v>(7) Na Facebooku</c:v>
                </c:pt>
                <c:pt idx="3">
                  <c:v>(8) V TV či rádiu</c:v>
                </c:pt>
                <c:pt idx="4">
                  <c:v>(9) Přednášky/diskuze s odborníkem</c:v>
                </c:pt>
                <c:pt idx="5">
                  <c:v>(3) Billboardy</c:v>
                </c:pt>
                <c:pt idx="6">
                  <c:v>(4) Plakáty v tramvajích</c:v>
                </c:pt>
                <c:pt idx="7">
                  <c:v>(2) Letáky v čekárně</c:v>
                </c:pt>
              </c:strCache>
            </c:strRef>
          </c:cat>
          <c:val>
            <c:numRef>
              <c:f>'C:\Documents and Settings\lucie.petrickova\Dokumenty\1 D ZAPAD DIAKONIE\1_C_PREVENCE\Analýza doazníkového šetření\[Zpracování (20121203).xls]OT 10'!$D$40:$D$47</c:f>
              <c:numCache>
                <c:formatCode>General</c:formatCode>
                <c:ptCount val="8"/>
                <c:pt idx="0">
                  <c:v>23</c:v>
                </c:pt>
                <c:pt idx="1">
                  <c:v>17</c:v>
                </c:pt>
                <c:pt idx="2">
                  <c:v>18</c:v>
                </c:pt>
                <c:pt idx="3">
                  <c:v>24</c:v>
                </c:pt>
                <c:pt idx="4">
                  <c:v>11</c:v>
                </c:pt>
                <c:pt idx="5">
                  <c:v>12</c:v>
                </c:pt>
                <c:pt idx="6">
                  <c:v>4</c:v>
                </c:pt>
                <c:pt idx="7">
                  <c:v>9</c:v>
                </c:pt>
              </c:numCache>
            </c:numRef>
          </c:val>
        </c:ser>
        <c:marker val="1"/>
        <c:axId val="267222016"/>
        <c:axId val="267232000"/>
      </c:lineChart>
      <c:catAx>
        <c:axId val="267222016"/>
        <c:scaling>
          <c:orientation val="minMax"/>
        </c:scaling>
        <c:axPos val="b"/>
        <c:numFmt formatCode="General" sourceLinked="1"/>
        <c:majorTickMark val="none"/>
        <c:tickLblPos val="nextTo"/>
        <c:crossAx val="267232000"/>
        <c:crosses val="autoZero"/>
        <c:auto val="1"/>
        <c:lblAlgn val="ctr"/>
        <c:lblOffset val="100"/>
      </c:catAx>
      <c:valAx>
        <c:axId val="267232000"/>
        <c:scaling>
          <c:orientation val="minMax"/>
        </c:scaling>
        <c:axPos val="l"/>
        <c:majorGridlines/>
        <c:title/>
        <c:numFmt formatCode="General" sourceLinked="1"/>
        <c:majorTickMark val="none"/>
        <c:tickLblPos val="nextTo"/>
        <c:crossAx val="267222016"/>
        <c:crosses val="autoZero"/>
        <c:crossBetween val="between"/>
      </c:valAx>
    </c:plotArea>
    <c:legend>
      <c:legendPos val="r"/>
    </c:legend>
    <c:plotVisOnly val="1"/>
    <c:dispBlanksAs val="gap"/>
  </c:chart>
  <c:externalData r:id="rId1"/>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en-US" sz="1400" b="1" i="0" kern="1200" baseline="0">
                <a:solidFill>
                  <a:srgbClr val="000000"/>
                </a:solidFill>
                <a:effectLst/>
              </a:rPr>
              <a:t>Máš zájem diskutovat/informovat se o problémech a krizových situacích ještě dříve než se Ti stanou? </a:t>
            </a:r>
            <a:r>
              <a:rPr lang="en-US" sz="1050" b="1" i="0" kern="1200" baseline="0">
                <a:solidFill>
                  <a:srgbClr val="000000"/>
                </a:solidFill>
                <a:effectLst/>
              </a:rPr>
              <a:t>(N=543)</a:t>
            </a:r>
            <a:endParaRPr lang="cs-CZ">
              <a:effectLst/>
            </a:endParaRPr>
          </a:p>
        </c:rich>
      </c:tx>
    </c:title>
    <c:plotArea>
      <c:layout/>
      <c:pieChart>
        <c:varyColors val="1"/>
        <c:ser>
          <c:idx val="0"/>
          <c:order val="0"/>
          <c:dLbls>
            <c:showVal val="1"/>
            <c:showPercent val="1"/>
            <c:separator>
</c:separator>
            <c:showLeaderLines val="1"/>
          </c:dLbls>
          <c:cat>
            <c:strRef>
              <c:f>'C:\Documents and Settings\lucie.petrickova\Dokumenty\1 D ZAPAD DIAKONIE\1_C_PREVENCE\Analýza doazníkového šetření\[Zpracování (20121203).xls]OT 11'!$E$35:$E$39</c:f>
              <c:strCache>
                <c:ptCount val="5"/>
                <c:pt idx="0">
                  <c:v>Ano</c:v>
                </c:pt>
                <c:pt idx="1">
                  <c:v>Ne</c:v>
                </c:pt>
                <c:pt idx="2">
                  <c:v>O některých</c:v>
                </c:pt>
                <c:pt idx="3">
                  <c:v>Nerozuměl otázce</c:v>
                </c:pt>
                <c:pt idx="4">
                  <c:v>Bez odpovědi</c:v>
                </c:pt>
              </c:strCache>
            </c:strRef>
          </c:cat>
          <c:val>
            <c:numRef>
              <c:f>'C:\Documents and Settings\lucie.petrickova\Dokumenty\1 D ZAPAD DIAKONIE\1_C_PREVENCE\Analýza doazníkového šetření\[Zpracování (20121203).xls]OT 11'!$F$35:$F$39</c:f>
              <c:numCache>
                <c:formatCode>General</c:formatCode>
                <c:ptCount val="5"/>
                <c:pt idx="0">
                  <c:v>184</c:v>
                </c:pt>
                <c:pt idx="1">
                  <c:v>314</c:v>
                </c:pt>
                <c:pt idx="2">
                  <c:v>1</c:v>
                </c:pt>
                <c:pt idx="3">
                  <c:v>2</c:v>
                </c:pt>
                <c:pt idx="4">
                  <c:v>42</c:v>
                </c:pt>
              </c:numCache>
            </c:numRef>
          </c:val>
        </c:ser>
        <c:firstSliceAng val="0"/>
      </c:pieChart>
      <c:spPr>
        <a:noFill/>
        <a:ln w="25400">
          <a:noFill/>
        </a:ln>
      </c:spPr>
    </c:plotArea>
    <c:legend>
      <c:legendPos val="r"/>
    </c:legend>
    <c:plotVisOnly val="1"/>
    <c:dispBlanksAs val="zero"/>
  </c:chart>
  <c:externalData r:id="rId2"/>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en-US" sz="1200" b="1" i="0" kern="1200" baseline="0">
                <a:solidFill>
                  <a:srgbClr val="000000"/>
                </a:solidFill>
                <a:effectLst/>
              </a:rPr>
              <a:t>Máš zájem diskutovat/informovat se o problémech a krizových situacích ještě dříve než se Ti stanou? </a:t>
            </a:r>
            <a:r>
              <a:rPr lang="en-US" sz="900" b="1" i="0" kern="1200" baseline="0">
                <a:solidFill>
                  <a:srgbClr val="000000"/>
                </a:solidFill>
                <a:effectLst/>
              </a:rPr>
              <a:t>(N=</a:t>
            </a:r>
            <a:r>
              <a:rPr lang="cs-CZ" sz="900" b="1" i="0" kern="1200" baseline="0">
                <a:solidFill>
                  <a:srgbClr val="000000"/>
                </a:solidFill>
                <a:effectLst/>
              </a:rPr>
              <a:t>291, ženy</a:t>
            </a:r>
            <a:r>
              <a:rPr lang="en-US" sz="900" b="1" i="0" kern="1200" baseline="0">
                <a:solidFill>
                  <a:srgbClr val="000000"/>
                </a:solidFill>
                <a:effectLst/>
              </a:rPr>
              <a:t>)</a:t>
            </a:r>
            <a:endParaRPr lang="cs-CZ" sz="900">
              <a:effectLst/>
            </a:endParaRPr>
          </a:p>
        </c:rich>
      </c:tx>
      <c:layout>
        <c:manualLayout>
          <c:xMode val="edge"/>
          <c:yMode val="edge"/>
          <c:x val="0.16318407960199005"/>
          <c:y val="4.7869674185463687E-2"/>
        </c:manualLayout>
      </c:layout>
    </c:title>
    <c:plotArea>
      <c:layout/>
      <c:pieChart>
        <c:varyColors val="1"/>
        <c:ser>
          <c:idx val="0"/>
          <c:order val="0"/>
          <c:tx>
            <c:strRef>
              <c:f>'C:\Documents and Settings\lucie.petrickova\Dokumenty\1 D ZAPAD DIAKONIE\1_C_PREVENCE\Analýza doazníkového šetření\[Zpracování (20121203).xls]OT 11'!$B$50</c:f>
              <c:strCache>
                <c:ptCount val="1"/>
                <c:pt idx="0">
                  <c:v>ženy</c:v>
                </c:pt>
              </c:strCache>
            </c:strRef>
          </c:tx>
          <c:dLbls>
            <c:showVal val="1"/>
            <c:showPercent val="1"/>
            <c:separator>
</c:separator>
            <c:showLeaderLines val="1"/>
          </c:dLbls>
          <c:cat>
            <c:strRef>
              <c:f>'C:\Documents and Settings\lucie.petrickova\Dokumenty\1 D ZAPAD DIAKONIE\1_C_PREVENCE\Analýza doazníkového šetření\[Zpracování (20121203).xls]OT 11'!$A$51:$A$55</c:f>
              <c:strCache>
                <c:ptCount val="5"/>
                <c:pt idx="0">
                  <c:v>Ano</c:v>
                </c:pt>
                <c:pt idx="1">
                  <c:v>Ne</c:v>
                </c:pt>
                <c:pt idx="2">
                  <c:v>O některých</c:v>
                </c:pt>
                <c:pt idx="3">
                  <c:v>Nerozuměl otázce</c:v>
                </c:pt>
                <c:pt idx="4">
                  <c:v>Bez odpovědi</c:v>
                </c:pt>
              </c:strCache>
            </c:strRef>
          </c:cat>
          <c:val>
            <c:numRef>
              <c:f>'C:\Documents and Settings\lucie.petrickova\Dokumenty\1 D ZAPAD DIAKONIE\1_C_PREVENCE\Analýza doazníkového šetření\[Zpracování (20121203).xls]OT 11'!$B$51:$B$55</c:f>
              <c:numCache>
                <c:formatCode>General</c:formatCode>
                <c:ptCount val="5"/>
                <c:pt idx="0">
                  <c:v>122</c:v>
                </c:pt>
                <c:pt idx="1">
                  <c:v>155</c:v>
                </c:pt>
                <c:pt idx="2">
                  <c:v>1</c:v>
                </c:pt>
                <c:pt idx="3">
                  <c:v>1</c:v>
                </c:pt>
                <c:pt idx="4">
                  <c:v>12</c:v>
                </c:pt>
              </c:numCache>
            </c:numRef>
          </c:val>
        </c:ser>
        <c:firstSliceAng val="0"/>
      </c:pieChart>
      <c:spPr>
        <a:noFill/>
        <a:ln w="25400">
          <a:noFill/>
        </a:ln>
      </c:spPr>
    </c:plotArea>
    <c:legend>
      <c:legendPos val="r"/>
      <c:layout>
        <c:manualLayout>
          <c:xMode val="edge"/>
          <c:yMode val="edge"/>
          <c:x val="0.61906655697888524"/>
          <c:y val="0.32376571349633926"/>
          <c:w val="0.33317224899126424"/>
          <c:h val="0.60900992639078033"/>
        </c:manualLayout>
      </c:layout>
    </c:legend>
    <c:plotVisOnly val="1"/>
    <c:dispBlanksAs val="zero"/>
  </c:chart>
  <c:externalData r:id="rId2"/>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en-US" sz="1200" b="1" i="0" kern="1200" baseline="0">
                <a:solidFill>
                  <a:srgbClr val="000000"/>
                </a:solidFill>
                <a:effectLst/>
              </a:rPr>
              <a:t>Máš zájem diskutovat/informovat se o problémech a krizových situacích ješt</a:t>
            </a:r>
            <a:r>
              <a:rPr lang="cs-CZ" sz="1200" b="1" i="0" kern="1200" baseline="0">
                <a:solidFill>
                  <a:srgbClr val="000000"/>
                </a:solidFill>
                <a:effectLst/>
              </a:rPr>
              <a:t>ě </a:t>
            </a:r>
            <a:r>
              <a:rPr lang="en-US" sz="1200" b="1" i="0" kern="1200" baseline="0">
                <a:solidFill>
                  <a:srgbClr val="000000"/>
                </a:solidFill>
                <a:effectLst/>
              </a:rPr>
              <a:t>dříve než se Ti stanou?</a:t>
            </a:r>
            <a:r>
              <a:rPr lang="en-US" sz="1800" b="1" i="0" kern="1200" baseline="0">
                <a:solidFill>
                  <a:srgbClr val="000000"/>
                </a:solidFill>
                <a:effectLst/>
              </a:rPr>
              <a:t> </a:t>
            </a:r>
            <a:r>
              <a:rPr lang="en-US" sz="900" b="1" i="0" kern="1200" baseline="0">
                <a:solidFill>
                  <a:srgbClr val="000000"/>
                </a:solidFill>
                <a:effectLst/>
              </a:rPr>
              <a:t>(N=</a:t>
            </a:r>
            <a:r>
              <a:rPr lang="cs-CZ" sz="900" b="1" i="0" kern="1200" baseline="0">
                <a:solidFill>
                  <a:srgbClr val="000000"/>
                </a:solidFill>
                <a:effectLst/>
              </a:rPr>
              <a:t>190, muži</a:t>
            </a:r>
            <a:r>
              <a:rPr lang="en-US" sz="900" b="1" i="0" kern="1200" baseline="0">
                <a:solidFill>
                  <a:srgbClr val="000000"/>
                </a:solidFill>
                <a:effectLst/>
              </a:rPr>
              <a:t>)</a:t>
            </a:r>
            <a:endParaRPr lang="cs-CZ" sz="900">
              <a:effectLst/>
            </a:endParaRPr>
          </a:p>
        </c:rich>
      </c:tx>
      <c:layout>
        <c:manualLayout>
          <c:xMode val="edge"/>
          <c:yMode val="edge"/>
          <c:x val="0.11915950334288443"/>
          <c:y val="3.6036036036036036E-2"/>
        </c:manualLayout>
      </c:layout>
    </c:title>
    <c:view3D>
      <c:rotX val="75"/>
      <c:perspective val="30"/>
    </c:view3D>
    <c:sideWall>
      <c:spPr>
        <a:noFill/>
        <a:ln w="25400">
          <a:noFill/>
        </a:ln>
      </c:spPr>
    </c:sideWall>
    <c:backWall>
      <c:spPr>
        <a:noFill/>
        <a:ln w="25400">
          <a:noFill/>
        </a:ln>
      </c:spPr>
    </c:backWall>
    <c:plotArea>
      <c:layout>
        <c:manualLayout>
          <c:layoutTarget val="inner"/>
          <c:xMode val="edge"/>
          <c:yMode val="edge"/>
          <c:x val="0.16315442712518077"/>
          <c:y val="0.39503387657938127"/>
          <c:w val="0.44133376185119716"/>
          <c:h val="0.6034982603918696"/>
        </c:manualLayout>
      </c:layout>
      <c:pie3DChart>
        <c:varyColors val="1"/>
        <c:ser>
          <c:idx val="0"/>
          <c:order val="0"/>
          <c:tx>
            <c:strRef>
              <c:f>'[1]OT 11'!$C$50</c:f>
              <c:strCache>
                <c:ptCount val="1"/>
                <c:pt idx="0">
                  <c:v>muži</c:v>
                </c:pt>
              </c:strCache>
            </c:strRef>
          </c:tx>
          <c:dLbls>
            <c:showVal val="1"/>
            <c:showPercent val="1"/>
            <c:separator>
</c:separator>
            <c:showLeaderLines val="1"/>
          </c:dLbls>
          <c:cat>
            <c:strRef>
              <c:f>'[1]OT 11'!$A$51:$A$55</c:f>
              <c:strCache>
                <c:ptCount val="5"/>
                <c:pt idx="0">
                  <c:v>Ano</c:v>
                </c:pt>
                <c:pt idx="1">
                  <c:v>Ne</c:v>
                </c:pt>
                <c:pt idx="2">
                  <c:v>O některých</c:v>
                </c:pt>
                <c:pt idx="3">
                  <c:v>Nerozuměl otázce</c:v>
                </c:pt>
                <c:pt idx="4">
                  <c:v>Bez odpovědi</c:v>
                </c:pt>
              </c:strCache>
            </c:strRef>
          </c:cat>
          <c:val>
            <c:numRef>
              <c:f>'[1]OT 11'!$C$51:$C$55</c:f>
              <c:numCache>
                <c:formatCode>General</c:formatCode>
                <c:ptCount val="5"/>
                <c:pt idx="0">
                  <c:v>40</c:v>
                </c:pt>
                <c:pt idx="1">
                  <c:v>131</c:v>
                </c:pt>
                <c:pt idx="2">
                  <c:v>0</c:v>
                </c:pt>
                <c:pt idx="3">
                  <c:v>1</c:v>
                </c:pt>
                <c:pt idx="4">
                  <c:v>18</c:v>
                </c:pt>
              </c:numCache>
            </c:numRef>
          </c:val>
        </c:ser>
      </c:pie3DChart>
    </c:plotArea>
    <c:legend>
      <c:legendPos val="r"/>
      <c:layout>
        <c:manualLayout>
          <c:xMode val="edge"/>
          <c:yMode val="edge"/>
          <c:x val="0.63896705449132307"/>
          <c:y val="0.30855051013360185"/>
          <c:w val="0.33317224899126424"/>
          <c:h val="0.64994138890533415"/>
        </c:manualLayout>
      </c:layout>
    </c:legend>
    <c:plotVisOnly val="1"/>
    <c:dispBlanksAs val="zero"/>
  </c:chart>
  <c:externalData r:id="rId2"/>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en-US" sz="1400" b="1" i="0" kern="1200" baseline="0">
                <a:solidFill>
                  <a:srgbClr val="000000"/>
                </a:solidFill>
                <a:effectLst/>
              </a:rPr>
              <a:t>Máš zájem diskutovat/informovat se o problémech a krizových situacích ještě dříve než se Ti stanou</a:t>
            </a:r>
            <a:r>
              <a:rPr lang="cs-CZ" sz="1400" b="1" i="0" kern="1200" baseline="0">
                <a:solidFill>
                  <a:srgbClr val="000000"/>
                </a:solidFill>
                <a:effectLst/>
              </a:rPr>
              <a:t>? </a:t>
            </a:r>
            <a:r>
              <a:rPr lang="en-US" sz="1050" b="1" i="0" kern="1200" baseline="0">
                <a:solidFill>
                  <a:srgbClr val="000000"/>
                </a:solidFill>
                <a:effectLst/>
              </a:rPr>
              <a:t>(N=543</a:t>
            </a:r>
            <a:r>
              <a:rPr lang="cs-CZ" sz="1050" b="1" i="0" kern="1200" baseline="0">
                <a:solidFill>
                  <a:srgbClr val="000000"/>
                </a:solidFill>
                <a:effectLst/>
              </a:rPr>
              <a:t>, podle věku</a:t>
            </a:r>
            <a:r>
              <a:rPr lang="en-US" sz="1050" b="1" i="0" kern="1200" baseline="0">
                <a:solidFill>
                  <a:srgbClr val="000000"/>
                </a:solidFill>
                <a:effectLst/>
              </a:rPr>
              <a:t>)</a:t>
            </a:r>
            <a:endParaRPr lang="cs-CZ">
              <a:effectLst/>
            </a:endParaRPr>
          </a:p>
        </c:rich>
      </c:tx>
    </c:title>
    <c:plotArea>
      <c:layout/>
      <c:barChart>
        <c:barDir val="bar"/>
        <c:grouping val="stacked"/>
        <c:ser>
          <c:idx val="0"/>
          <c:order val="0"/>
          <c:tx>
            <c:strRef>
              <c:f>'C:\Documents and Settings\lucie.petrickova\Dokumenty\1 D ZAPAD DIAKONIE\1_C_PREVENCE\Analýza doazníkového šetření\[Zpracování (20121203).xls]OT 11'!$B$66</c:f>
              <c:strCache>
                <c:ptCount val="1"/>
                <c:pt idx="0">
                  <c:v>6.</c:v>
                </c:pt>
              </c:strCache>
            </c:strRef>
          </c:tx>
          <c:dLbls>
            <c:dLbl>
              <c:idx val="2"/>
              <c:delete val="1"/>
            </c:dLbl>
            <c:dLbl>
              <c:idx val="3"/>
              <c:delete val="1"/>
            </c:dLbl>
            <c:showVal val="1"/>
          </c:dLbls>
          <c:cat>
            <c:strRef>
              <c:f>'C:\Documents and Settings\lucie.petrickova\Dokumenty\1 D ZAPAD DIAKONIE\1_C_PREVENCE\Analýza doazníkového šetření\[Zpracování (20121203).xls]OT 11'!$A$67:$A$71</c:f>
              <c:strCache>
                <c:ptCount val="5"/>
                <c:pt idx="0">
                  <c:v>Ano</c:v>
                </c:pt>
                <c:pt idx="1">
                  <c:v>Ne</c:v>
                </c:pt>
                <c:pt idx="2">
                  <c:v>O některých</c:v>
                </c:pt>
                <c:pt idx="3">
                  <c:v>Nerozuměl otázce</c:v>
                </c:pt>
                <c:pt idx="4">
                  <c:v>Bez odpovědi</c:v>
                </c:pt>
              </c:strCache>
            </c:strRef>
          </c:cat>
          <c:val>
            <c:numRef>
              <c:f>'C:\Documents and Settings\lucie.petrickova\Dokumenty\1 D ZAPAD DIAKONIE\1_C_PREVENCE\Analýza doazníkového šetření\[Zpracování (20121203).xls]OT 11'!$B$67:$B$71</c:f>
              <c:numCache>
                <c:formatCode>General</c:formatCode>
                <c:ptCount val="5"/>
                <c:pt idx="0">
                  <c:v>55</c:v>
                </c:pt>
                <c:pt idx="1">
                  <c:v>98</c:v>
                </c:pt>
                <c:pt idx="2">
                  <c:v>0</c:v>
                </c:pt>
                <c:pt idx="3">
                  <c:v>0</c:v>
                </c:pt>
                <c:pt idx="4">
                  <c:v>21</c:v>
                </c:pt>
              </c:numCache>
            </c:numRef>
          </c:val>
        </c:ser>
        <c:ser>
          <c:idx val="1"/>
          <c:order val="1"/>
          <c:tx>
            <c:strRef>
              <c:f>'C:\Documents and Settings\lucie.petrickova\Dokumenty\1 D ZAPAD DIAKONIE\1_C_PREVENCE\Analýza doazníkového šetření\[Zpracování (20121203).xls]OT 11'!$C$66</c:f>
              <c:strCache>
                <c:ptCount val="1"/>
                <c:pt idx="0">
                  <c:v>7.</c:v>
                </c:pt>
              </c:strCache>
            </c:strRef>
          </c:tx>
          <c:dLbls>
            <c:dLbl>
              <c:idx val="2"/>
              <c:delete val="1"/>
            </c:dLbl>
            <c:showVal val="1"/>
          </c:dLbls>
          <c:cat>
            <c:strRef>
              <c:f>'C:\Documents and Settings\lucie.petrickova\Dokumenty\1 D ZAPAD DIAKONIE\1_C_PREVENCE\Analýza doazníkového šetření\[Zpracování (20121203).xls]OT 11'!$A$67:$A$71</c:f>
              <c:strCache>
                <c:ptCount val="5"/>
                <c:pt idx="0">
                  <c:v>Ano</c:v>
                </c:pt>
                <c:pt idx="1">
                  <c:v>Ne</c:v>
                </c:pt>
                <c:pt idx="2">
                  <c:v>O některých</c:v>
                </c:pt>
                <c:pt idx="3">
                  <c:v>Nerozuměl otázce</c:v>
                </c:pt>
                <c:pt idx="4">
                  <c:v>Bez odpovědi</c:v>
                </c:pt>
              </c:strCache>
            </c:strRef>
          </c:cat>
          <c:val>
            <c:numRef>
              <c:f>'C:\Documents and Settings\lucie.petrickova\Dokumenty\1 D ZAPAD DIAKONIE\1_C_PREVENCE\Analýza doazníkového šetření\[Zpracování (20121203).xls]OT 11'!$C$67:$C$71</c:f>
              <c:numCache>
                <c:formatCode>General</c:formatCode>
                <c:ptCount val="5"/>
                <c:pt idx="0">
                  <c:v>43</c:v>
                </c:pt>
                <c:pt idx="1">
                  <c:v>69</c:v>
                </c:pt>
                <c:pt idx="2">
                  <c:v>0</c:v>
                </c:pt>
                <c:pt idx="3">
                  <c:v>1</c:v>
                </c:pt>
                <c:pt idx="4">
                  <c:v>8</c:v>
                </c:pt>
              </c:numCache>
            </c:numRef>
          </c:val>
        </c:ser>
        <c:ser>
          <c:idx val="2"/>
          <c:order val="2"/>
          <c:tx>
            <c:strRef>
              <c:f>'C:\Documents and Settings\lucie.petrickova\Dokumenty\1 D ZAPAD DIAKONIE\1_C_PREVENCE\Analýza doazníkového šetření\[Zpracování (20121203).xls]OT 11'!$D$66</c:f>
              <c:strCache>
                <c:ptCount val="1"/>
                <c:pt idx="0">
                  <c:v>8.</c:v>
                </c:pt>
              </c:strCache>
            </c:strRef>
          </c:tx>
          <c:dLbls>
            <c:showVal val="1"/>
          </c:dLbls>
          <c:cat>
            <c:strRef>
              <c:f>'C:\Documents and Settings\lucie.petrickova\Dokumenty\1 D ZAPAD DIAKONIE\1_C_PREVENCE\Analýza doazníkového šetření\[Zpracování (20121203).xls]OT 11'!$A$67:$A$71</c:f>
              <c:strCache>
                <c:ptCount val="5"/>
                <c:pt idx="0">
                  <c:v>Ano</c:v>
                </c:pt>
                <c:pt idx="1">
                  <c:v>Ne</c:v>
                </c:pt>
                <c:pt idx="2">
                  <c:v>O některých</c:v>
                </c:pt>
                <c:pt idx="3">
                  <c:v>Nerozuměl otázce</c:v>
                </c:pt>
                <c:pt idx="4">
                  <c:v>Bez odpovědi</c:v>
                </c:pt>
              </c:strCache>
            </c:strRef>
          </c:cat>
          <c:val>
            <c:numRef>
              <c:f>'C:\Documents and Settings\lucie.petrickova\Dokumenty\1 D ZAPAD DIAKONIE\1_C_PREVENCE\Analýza doazníkového šetření\[Zpracování (20121203).xls]OT 11'!$D$67:$D$71</c:f>
              <c:numCache>
                <c:formatCode>General</c:formatCode>
                <c:ptCount val="5"/>
                <c:pt idx="0">
                  <c:v>39</c:v>
                </c:pt>
                <c:pt idx="1">
                  <c:v>68</c:v>
                </c:pt>
                <c:pt idx="2">
                  <c:v>1</c:v>
                </c:pt>
                <c:pt idx="3">
                  <c:v>1</c:v>
                </c:pt>
                <c:pt idx="4">
                  <c:v>2</c:v>
                </c:pt>
              </c:numCache>
            </c:numRef>
          </c:val>
        </c:ser>
        <c:ser>
          <c:idx val="3"/>
          <c:order val="3"/>
          <c:tx>
            <c:strRef>
              <c:f>'C:\Documents and Settings\lucie.petrickova\Dokumenty\1 D ZAPAD DIAKONIE\1_C_PREVENCE\Analýza doazníkového šetření\[Zpracování (20121203).xls]OT 11'!$E$66</c:f>
              <c:strCache>
                <c:ptCount val="1"/>
                <c:pt idx="0">
                  <c:v>9.</c:v>
                </c:pt>
              </c:strCache>
            </c:strRef>
          </c:tx>
          <c:dLbls>
            <c:dLbl>
              <c:idx val="2"/>
              <c:delete val="1"/>
            </c:dLbl>
            <c:dLbl>
              <c:idx val="3"/>
              <c:delete val="1"/>
            </c:dLbl>
            <c:showVal val="1"/>
          </c:dLbls>
          <c:cat>
            <c:strRef>
              <c:f>'C:\Documents and Settings\lucie.petrickova\Dokumenty\1 D ZAPAD DIAKONIE\1_C_PREVENCE\Analýza doazníkového šetření\[Zpracování (20121203).xls]OT 11'!$A$67:$A$71</c:f>
              <c:strCache>
                <c:ptCount val="5"/>
                <c:pt idx="0">
                  <c:v>Ano</c:v>
                </c:pt>
                <c:pt idx="1">
                  <c:v>Ne</c:v>
                </c:pt>
                <c:pt idx="2">
                  <c:v>O některých</c:v>
                </c:pt>
                <c:pt idx="3">
                  <c:v>Nerozuměl otázce</c:v>
                </c:pt>
                <c:pt idx="4">
                  <c:v>Bez odpovědi</c:v>
                </c:pt>
              </c:strCache>
            </c:strRef>
          </c:cat>
          <c:val>
            <c:numRef>
              <c:f>'C:\Documents and Settings\lucie.petrickova\Dokumenty\1 D ZAPAD DIAKONIE\1_C_PREVENCE\Analýza doazníkového šetření\[Zpracování (20121203).xls]OT 11'!$E$67:$E$71</c:f>
              <c:numCache>
                <c:formatCode>General</c:formatCode>
                <c:ptCount val="5"/>
                <c:pt idx="0">
                  <c:v>30</c:v>
                </c:pt>
                <c:pt idx="1">
                  <c:v>60</c:v>
                </c:pt>
                <c:pt idx="2">
                  <c:v>0</c:v>
                </c:pt>
                <c:pt idx="3">
                  <c:v>0</c:v>
                </c:pt>
                <c:pt idx="4">
                  <c:v>9</c:v>
                </c:pt>
              </c:numCache>
            </c:numRef>
          </c:val>
        </c:ser>
        <c:ser>
          <c:idx val="4"/>
          <c:order val="4"/>
          <c:tx>
            <c:strRef>
              <c:f>'C:\Documents and Settings\lucie.petrickova\Dokumenty\1 D ZAPAD DIAKONIE\1_C_PREVENCE\Analýza doazníkového šetření\[Zpracování (20121203).xls]OT 11'!$F$66</c:f>
              <c:strCache>
                <c:ptCount val="1"/>
                <c:pt idx="0">
                  <c:v>neuvedeno</c:v>
                </c:pt>
              </c:strCache>
            </c:strRef>
          </c:tx>
          <c:dLbls>
            <c:dLbl>
              <c:idx val="2"/>
              <c:delete val="1"/>
            </c:dLbl>
            <c:dLbl>
              <c:idx val="3"/>
              <c:delete val="1"/>
            </c:dLbl>
            <c:showVal val="1"/>
          </c:dLbls>
          <c:cat>
            <c:strRef>
              <c:f>'C:\Documents and Settings\lucie.petrickova\Dokumenty\1 D ZAPAD DIAKONIE\1_C_PREVENCE\Analýza doazníkového šetření\[Zpracování (20121203).xls]OT 11'!$A$67:$A$71</c:f>
              <c:strCache>
                <c:ptCount val="5"/>
                <c:pt idx="0">
                  <c:v>Ano</c:v>
                </c:pt>
                <c:pt idx="1">
                  <c:v>Ne</c:v>
                </c:pt>
                <c:pt idx="2">
                  <c:v>O některých</c:v>
                </c:pt>
                <c:pt idx="3">
                  <c:v>Nerozuměl otázce</c:v>
                </c:pt>
                <c:pt idx="4">
                  <c:v>Bez odpovědi</c:v>
                </c:pt>
              </c:strCache>
            </c:strRef>
          </c:cat>
          <c:val>
            <c:numRef>
              <c:f>'C:\Documents and Settings\lucie.petrickova\Dokumenty\1 D ZAPAD DIAKONIE\1_C_PREVENCE\Analýza doazníkového šetření\[Zpracování (20121203).xls]OT 11'!$F$67:$F$71</c:f>
              <c:numCache>
                <c:formatCode>General</c:formatCode>
                <c:ptCount val="5"/>
                <c:pt idx="0">
                  <c:v>17</c:v>
                </c:pt>
                <c:pt idx="1">
                  <c:v>19</c:v>
                </c:pt>
                <c:pt idx="2">
                  <c:v>0</c:v>
                </c:pt>
                <c:pt idx="3">
                  <c:v>0</c:v>
                </c:pt>
                <c:pt idx="4">
                  <c:v>2</c:v>
                </c:pt>
              </c:numCache>
            </c:numRef>
          </c:val>
        </c:ser>
        <c:gapWidth val="55"/>
        <c:overlap val="100"/>
        <c:axId val="268147328"/>
        <c:axId val="268169600"/>
      </c:barChart>
      <c:catAx>
        <c:axId val="268147328"/>
        <c:scaling>
          <c:orientation val="minMax"/>
        </c:scaling>
        <c:axPos val="l"/>
        <c:numFmt formatCode="General" sourceLinked="1"/>
        <c:majorTickMark val="none"/>
        <c:tickLblPos val="nextTo"/>
        <c:crossAx val="268169600"/>
        <c:crosses val="autoZero"/>
        <c:auto val="1"/>
        <c:lblAlgn val="ctr"/>
        <c:lblOffset val="100"/>
      </c:catAx>
      <c:valAx>
        <c:axId val="268169600"/>
        <c:scaling>
          <c:orientation val="minMax"/>
        </c:scaling>
        <c:axPos val="b"/>
        <c:majorGridlines/>
        <c:numFmt formatCode="General" sourceLinked="1"/>
        <c:majorTickMark val="none"/>
        <c:tickLblPos val="nextTo"/>
        <c:crossAx val="268147328"/>
        <c:crosses val="autoZero"/>
        <c:crossBetween val="between"/>
      </c:valAx>
    </c:plotArea>
    <c:legend>
      <c:legendPos val="r"/>
    </c:legend>
    <c:plotVisOnly val="1"/>
    <c:dispBlanksAs val="gap"/>
  </c:chart>
  <c:externalData r:id="rId1"/>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cs-CZ" sz="1400"/>
              <a:t>Specifikace odpovědi "Ne, proč" </a:t>
            </a:r>
            <a:r>
              <a:rPr lang="cs-CZ" sz="1000"/>
              <a:t>(N=314)</a:t>
            </a:r>
          </a:p>
        </c:rich>
      </c:tx>
    </c:title>
    <c:plotArea>
      <c:layout/>
      <c:barChart>
        <c:barDir val="col"/>
        <c:grouping val="clustered"/>
        <c:ser>
          <c:idx val="0"/>
          <c:order val="0"/>
          <c:dLbls>
            <c:showVal val="1"/>
          </c:dLbls>
          <c:cat>
            <c:strRef>
              <c:f>'C:\Documents and Settings\lucie.petrickova\Dokumenty\1 D ZAPAD DIAKONIE\1_C_PREVENCE\Analýza doazníkového šetření\[Zpracování (20121203).xls]OT 11'!$H$2:$H$24</c:f>
              <c:strCache>
                <c:ptCount val="23"/>
                <c:pt idx="0">
                  <c:v>Bez odpovědi</c:v>
                </c:pt>
                <c:pt idx="1">
                  <c:v>Nechci.</c:v>
                </c:pt>
                <c:pt idx="2">
                  <c:v>Budu řešit, až to nastane.</c:v>
                </c:pt>
                <c:pt idx="3">
                  <c:v>Nevím proč.</c:v>
                </c:pt>
                <c:pt idx="4">
                  <c:v>Nechci se stresovat.</c:v>
                </c:pt>
                <c:pt idx="5">
                  <c:v>Nemám problémy/krizi.</c:v>
                </c:pt>
                <c:pt idx="6">
                  <c:v>Je mi to jedno/nezájem.</c:v>
                </c:pt>
                <c:pt idx="7">
                  <c:v>Nechci se svěřovat/osobní.</c:v>
                </c:pt>
                <c:pt idx="8">
                  <c:v>Je to zbytečné.</c:v>
                </c:pt>
                <c:pt idx="9">
                  <c:v>Nemohu vědět, jaké problémy přijdou.</c:v>
                </c:pt>
                <c:pt idx="10">
                  <c:v>Nepředpokládám/neřeším krizi.</c:v>
                </c:pt>
                <c:pt idx="11">
                  <c:v>Své problémy si řeším sám/sama.</c:v>
                </c:pt>
                <c:pt idx="12">
                  <c:v>Problémy jsou individuální.</c:v>
                </c:pt>
                <c:pt idx="13">
                  <c:v>Nemám potřebu diskutovat.</c:v>
                </c:pt>
                <c:pt idx="14">
                  <c:v>Doufám, že se nestanou.</c:v>
                </c:pt>
                <c:pt idx="15">
                  <c:v>Jsem optimista.</c:v>
                </c:pt>
                <c:pt idx="16">
                  <c:v>Nebaví mě to.</c:v>
                </c:pt>
                <c:pt idx="17">
                  <c:v>Nezabývám se nesmysly.</c:v>
                </c:pt>
                <c:pt idx="18">
                  <c:v>Stydím se.</c:v>
                </c:pt>
                <c:pt idx="19">
                  <c:v>Jsem dostatečně informován/a.</c:v>
                </c:pt>
                <c:pt idx="20">
                  <c:v>Mohl by z toho být průšvih.</c:v>
                </c:pt>
                <c:pt idx="21">
                  <c:v>Nechci tím zatěžovat ostatní.</c:v>
                </c:pt>
                <c:pt idx="22">
                  <c:v>Nevím o jakých.</c:v>
                </c:pt>
              </c:strCache>
            </c:strRef>
          </c:cat>
          <c:val>
            <c:numRef>
              <c:f>'C:\Documents and Settings\lucie.petrickova\Dokumenty\1 D ZAPAD DIAKONIE\1_C_PREVENCE\Analýza doazníkového šetření\[Zpracování (20121203).xls]OT 11'!$I$2:$I$24</c:f>
              <c:numCache>
                <c:formatCode>General</c:formatCode>
                <c:ptCount val="23"/>
                <c:pt idx="0">
                  <c:v>114</c:v>
                </c:pt>
                <c:pt idx="1">
                  <c:v>38</c:v>
                </c:pt>
                <c:pt idx="2">
                  <c:v>23</c:v>
                </c:pt>
                <c:pt idx="3">
                  <c:v>21</c:v>
                </c:pt>
                <c:pt idx="4">
                  <c:v>17</c:v>
                </c:pt>
                <c:pt idx="5">
                  <c:v>16</c:v>
                </c:pt>
                <c:pt idx="6">
                  <c:v>13</c:v>
                </c:pt>
                <c:pt idx="7">
                  <c:v>13</c:v>
                </c:pt>
                <c:pt idx="8">
                  <c:v>12</c:v>
                </c:pt>
                <c:pt idx="9">
                  <c:v>9</c:v>
                </c:pt>
                <c:pt idx="10">
                  <c:v>7</c:v>
                </c:pt>
                <c:pt idx="11">
                  <c:v>5</c:v>
                </c:pt>
                <c:pt idx="12">
                  <c:v>4</c:v>
                </c:pt>
                <c:pt idx="13">
                  <c:v>4</c:v>
                </c:pt>
                <c:pt idx="14">
                  <c:v>3</c:v>
                </c:pt>
                <c:pt idx="15">
                  <c:v>3</c:v>
                </c:pt>
                <c:pt idx="16">
                  <c:v>3</c:v>
                </c:pt>
                <c:pt idx="17">
                  <c:v>3</c:v>
                </c:pt>
                <c:pt idx="18">
                  <c:v>2</c:v>
                </c:pt>
                <c:pt idx="19">
                  <c:v>1</c:v>
                </c:pt>
                <c:pt idx="20">
                  <c:v>1</c:v>
                </c:pt>
                <c:pt idx="21">
                  <c:v>1</c:v>
                </c:pt>
                <c:pt idx="22">
                  <c:v>1</c:v>
                </c:pt>
              </c:numCache>
            </c:numRef>
          </c:val>
        </c:ser>
        <c:axId val="268182272"/>
        <c:axId val="268183808"/>
      </c:barChart>
      <c:catAx>
        <c:axId val="268182272"/>
        <c:scaling>
          <c:orientation val="minMax"/>
        </c:scaling>
        <c:axPos val="b"/>
        <c:numFmt formatCode="General" sourceLinked="1"/>
        <c:majorTickMark val="none"/>
        <c:tickLblPos val="nextTo"/>
        <c:crossAx val="268183808"/>
        <c:crosses val="autoZero"/>
        <c:auto val="1"/>
        <c:lblAlgn val="ctr"/>
        <c:lblOffset val="100"/>
      </c:catAx>
      <c:valAx>
        <c:axId val="268183808"/>
        <c:scaling>
          <c:orientation val="minMax"/>
        </c:scaling>
        <c:axPos val="l"/>
        <c:majorGridlines/>
        <c:numFmt formatCode="General" sourceLinked="1"/>
        <c:majorTickMark val="none"/>
        <c:tickLblPos val="nextTo"/>
        <c:crossAx val="268182272"/>
        <c:crosses val="autoZero"/>
        <c:crossBetween val="between"/>
      </c:valAx>
    </c:plotArea>
    <c:plotVisOnly val="1"/>
    <c:dispBlanksAs val="gap"/>
  </c:chart>
  <c:externalData r:id="rId1"/>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cs-CZ" sz="1400"/>
              <a:t>Specifikace odpovědi "Ano, o kterých" </a:t>
            </a:r>
            <a:r>
              <a:rPr lang="cs-CZ" sz="1000"/>
              <a:t>(N=184)</a:t>
            </a:r>
          </a:p>
        </c:rich>
      </c:tx>
    </c:title>
    <c:plotArea>
      <c:layout/>
      <c:barChart>
        <c:barDir val="col"/>
        <c:grouping val="clustered"/>
        <c:ser>
          <c:idx val="0"/>
          <c:order val="0"/>
          <c:dLbls>
            <c:showVal val="1"/>
          </c:dLbls>
          <c:cat>
            <c:strRef>
              <c:f>'C:\Documents and Settings\lucie.petrickova\Dokumenty\1 D ZAPAD DIAKONIE\1_C_PREVENCE\Analýza doazníkového šetření\[Zpracování (20121203).xls]OT 11'!$A$2:$A$37</c:f>
              <c:strCache>
                <c:ptCount val="36"/>
                <c:pt idx="0">
                  <c:v>Bez odpovědi</c:v>
                </c:pt>
                <c:pt idx="1">
                  <c:v>osvěta/připravenost/prevence</c:v>
                </c:pt>
                <c:pt idx="2">
                  <c:v>o všech</c:v>
                </c:pt>
                <c:pt idx="3">
                  <c:v>šikana</c:v>
                </c:pt>
                <c:pt idx="4">
                  <c:v>nevím</c:v>
                </c:pt>
                <c:pt idx="5">
                  <c:v>o závažných</c:v>
                </c:pt>
                <c:pt idx="6">
                  <c:v>různé</c:v>
                </c:pt>
                <c:pt idx="7">
                  <c:v>šikana/škola</c:v>
                </c:pt>
                <c:pt idx="8">
                  <c:v>domácí násilí/šikana</c:v>
                </c:pt>
                <c:pt idx="9">
                  <c:v>finanční zodpovědnost</c:v>
                </c:pt>
                <c:pt idx="10">
                  <c:v>rodinné</c:v>
                </c:pt>
                <c:pt idx="11">
                  <c:v>škola</c:v>
                </c:pt>
                <c:pt idx="12">
                  <c:v>finanční zodpovědnost/šikana</c:v>
                </c:pt>
                <c:pt idx="13">
                  <c:v>finanční zodpovědnost/škola</c:v>
                </c:pt>
                <c:pt idx="14">
                  <c:v>fyzické</c:v>
                </c:pt>
                <c:pt idx="15">
                  <c:v>intimní život</c:v>
                </c:pt>
                <c:pt idx="16">
                  <c:v>intimní život/škola</c:v>
                </c:pt>
                <c:pt idx="17">
                  <c:v>konflikty</c:v>
                </c:pt>
                <c:pt idx="18">
                  <c:v>krádež/šikana</c:v>
                </c:pt>
                <c:pt idx="19">
                  <c:v>kyberšikana/šikana</c:v>
                </c:pt>
                <c:pt idx="20">
                  <c:v>náhradní péče/šikana/rozvod</c:v>
                </c:pt>
                <c:pt idx="21">
                  <c:v>nehoda, sebeobrana</c:v>
                </c:pt>
                <c:pt idx="22">
                  <c:v>pohlavní nemoci/rodinné/úmrtí v rodině</c:v>
                </c:pt>
                <c:pt idx="23">
                  <c:v>pomoc ostatním</c:v>
                </c:pt>
                <c:pt idx="24">
                  <c:v>problémy</c:v>
                </c:pt>
                <c:pt idx="25">
                  <c:v>přepadení/ šikana/ vydírání</c:v>
                </c:pt>
                <c:pt idx="26">
                  <c:v>psychické vydírání</c:v>
                </c:pt>
                <c:pt idx="27">
                  <c:v>rozvod</c:v>
                </c:pt>
                <c:pt idx="28">
                  <c:v>sexuální obtěžování/šikana/týrání/vydírání</c:v>
                </c:pt>
                <c:pt idx="29">
                  <c:v>stres</c:v>
                </c:pt>
                <c:pt idx="30">
                  <c:v>šikana/týrání</c:v>
                </c:pt>
                <c:pt idx="31">
                  <c:v>šikana/závislost</c:v>
                </c:pt>
                <c:pt idx="32">
                  <c:v>těhotenství</c:v>
                </c:pt>
                <c:pt idx="33">
                  <c:v>těhotenství/závislost</c:v>
                </c:pt>
                <c:pt idx="34">
                  <c:v>zdraví</c:v>
                </c:pt>
                <c:pt idx="35">
                  <c:v>znásilnění</c:v>
                </c:pt>
              </c:strCache>
            </c:strRef>
          </c:cat>
          <c:val>
            <c:numRef>
              <c:f>'C:\Documents and Settings\lucie.petrickova\Dokumenty\1 D ZAPAD DIAKONIE\1_C_PREVENCE\Analýza doazníkového šetření\[Zpracování (20121203).xls]OT 11'!$B$2:$B$37</c:f>
              <c:numCache>
                <c:formatCode>General</c:formatCode>
                <c:ptCount val="36"/>
                <c:pt idx="0">
                  <c:v>54</c:v>
                </c:pt>
                <c:pt idx="1">
                  <c:v>37</c:v>
                </c:pt>
                <c:pt idx="2">
                  <c:v>22</c:v>
                </c:pt>
                <c:pt idx="3">
                  <c:v>14</c:v>
                </c:pt>
                <c:pt idx="4">
                  <c:v>8</c:v>
                </c:pt>
                <c:pt idx="5">
                  <c:v>8</c:v>
                </c:pt>
                <c:pt idx="6">
                  <c:v>5</c:v>
                </c:pt>
                <c:pt idx="7">
                  <c:v>4</c:v>
                </c:pt>
                <c:pt idx="8">
                  <c:v>2</c:v>
                </c:pt>
                <c:pt idx="9">
                  <c:v>2</c:v>
                </c:pt>
                <c:pt idx="10">
                  <c:v>2</c:v>
                </c:pt>
                <c:pt idx="11">
                  <c:v>2</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numCache>
            </c:numRef>
          </c:val>
        </c:ser>
        <c:axId val="268228096"/>
        <c:axId val="268229632"/>
      </c:barChart>
      <c:catAx>
        <c:axId val="268228096"/>
        <c:scaling>
          <c:orientation val="minMax"/>
        </c:scaling>
        <c:axPos val="b"/>
        <c:numFmt formatCode="General" sourceLinked="1"/>
        <c:majorTickMark val="none"/>
        <c:tickLblPos val="nextTo"/>
        <c:crossAx val="268229632"/>
        <c:crosses val="autoZero"/>
        <c:auto val="1"/>
        <c:lblAlgn val="ctr"/>
        <c:lblOffset val="100"/>
      </c:catAx>
      <c:valAx>
        <c:axId val="268229632"/>
        <c:scaling>
          <c:orientation val="minMax"/>
        </c:scaling>
        <c:axPos val="l"/>
        <c:majorGridlines/>
        <c:numFmt formatCode="General" sourceLinked="1"/>
        <c:majorTickMark val="none"/>
        <c:tickLblPos val="nextTo"/>
        <c:crossAx val="268228096"/>
        <c:crosses val="autoZero"/>
        <c:crossBetween val="between"/>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cs-CZ" sz="1400" b="1" i="0" baseline="0">
                <a:effectLst/>
              </a:rPr>
              <a:t>Co podle Tebe znamená krize/obtížná situace/problém? </a:t>
            </a:r>
            <a:r>
              <a:rPr lang="cs-CZ" sz="1000" b="1" i="0" baseline="0">
                <a:effectLst/>
              </a:rPr>
              <a:t>(N=190, muži)</a:t>
            </a:r>
            <a:endParaRPr lang="cs-CZ" sz="1000">
              <a:effectLst/>
            </a:endParaRPr>
          </a:p>
        </c:rich>
      </c:tx>
    </c:title>
    <c:plotArea>
      <c:layout/>
      <c:pieChart>
        <c:varyColors val="1"/>
        <c:ser>
          <c:idx val="0"/>
          <c:order val="0"/>
          <c:tx>
            <c:strRef>
              <c:f>'[Zpracování (20121203).xls]OT 1A'!$E$7</c:f>
              <c:strCache>
                <c:ptCount val="1"/>
                <c:pt idx="0">
                  <c:v>Počet</c:v>
                </c:pt>
              </c:strCache>
            </c:strRef>
          </c:tx>
          <c:dLbls>
            <c:showVal val="1"/>
            <c:showPercent val="1"/>
            <c:separator>
</c:separator>
            <c:showLeaderLines val="1"/>
          </c:dLbls>
          <c:cat>
            <c:strRef>
              <c:f>'[Zpracování (20121203).xls]OT 1A'!$D$8:$D$10</c:f>
              <c:strCache>
                <c:ptCount val="3"/>
                <c:pt idx="0">
                  <c:v>Bez odpovědi</c:v>
                </c:pt>
                <c:pt idx="1">
                  <c:v>Nevím</c:v>
                </c:pt>
                <c:pt idx="2">
                  <c:v>Konkrétní odpověď</c:v>
                </c:pt>
              </c:strCache>
            </c:strRef>
          </c:cat>
          <c:val>
            <c:numRef>
              <c:f>'[Zpracování (20121203).xls]OT 1A'!$E$8:$E$10</c:f>
              <c:numCache>
                <c:formatCode>General</c:formatCode>
                <c:ptCount val="3"/>
                <c:pt idx="0">
                  <c:v>156</c:v>
                </c:pt>
                <c:pt idx="1">
                  <c:v>10</c:v>
                </c:pt>
                <c:pt idx="2">
                  <c:v>24</c:v>
                </c:pt>
              </c:numCache>
            </c:numRef>
          </c:val>
        </c:ser>
        <c:firstSliceAng val="0"/>
      </c:pieChart>
      <c:spPr>
        <a:noFill/>
        <a:ln w="25400">
          <a:noFill/>
        </a:ln>
      </c:spPr>
    </c:plotArea>
    <c:legend>
      <c:legendPos val="r"/>
    </c:legend>
    <c:plotVisOnly val="1"/>
    <c:dispBlanksAs val="zero"/>
  </c:chart>
  <c:externalData r:id="rId2"/>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cs-CZ" sz="1400"/>
              <a:t>Seřazení témat k diskuzi podle četnosti výskytu v odpovědích</a:t>
            </a:r>
            <a:r>
              <a:rPr lang="en-US" sz="1400"/>
              <a:t> </a:t>
            </a:r>
            <a:r>
              <a:rPr lang="en-US" sz="1000"/>
              <a:t>(N=</a:t>
            </a:r>
            <a:r>
              <a:rPr lang="cs-CZ" sz="1000"/>
              <a:t>112)</a:t>
            </a:r>
            <a:endParaRPr lang="en-US" sz="1000"/>
          </a:p>
        </c:rich>
      </c:tx>
    </c:title>
    <c:plotArea>
      <c:layout/>
      <c:barChart>
        <c:barDir val="col"/>
        <c:grouping val="clustered"/>
        <c:ser>
          <c:idx val="0"/>
          <c:order val="0"/>
          <c:dLbls>
            <c:showVal val="1"/>
          </c:dLbls>
          <c:cat>
            <c:strRef>
              <c:f>'C:\Documents and Settings\lucie.petrickova\Dokumenty\1 D ZAPAD DIAKONIE\1_C_PREVENCE\Analýza doazníkového šetření\[Zpracování (20121203).xls]OT 11'!$E$2:$E$30</c:f>
              <c:strCache>
                <c:ptCount val="29"/>
                <c:pt idx="0">
                  <c:v>osvěta/připravenost/prevence</c:v>
                </c:pt>
                <c:pt idx="1">
                  <c:v>šikana</c:v>
                </c:pt>
                <c:pt idx="2">
                  <c:v>škola</c:v>
                </c:pt>
                <c:pt idx="3">
                  <c:v>finanční zodpovědnost</c:v>
                </c:pt>
                <c:pt idx="4">
                  <c:v>rodinné</c:v>
                </c:pt>
                <c:pt idx="5">
                  <c:v>domácí násilí</c:v>
                </c:pt>
                <c:pt idx="6">
                  <c:v>intimní život</c:v>
                </c:pt>
                <c:pt idx="7">
                  <c:v>rozvod</c:v>
                </c:pt>
                <c:pt idx="8">
                  <c:v>sebeobrana</c:v>
                </c:pt>
                <c:pt idx="9">
                  <c:v>těhotenství</c:v>
                </c:pt>
                <c:pt idx="10">
                  <c:v>závislost</c:v>
                </c:pt>
                <c:pt idx="11">
                  <c:v>týrání</c:v>
                </c:pt>
                <c:pt idx="12">
                  <c:v>vydírání</c:v>
                </c:pt>
                <c:pt idx="13">
                  <c:v>fyzické</c:v>
                </c:pt>
                <c:pt idx="14">
                  <c:v>konflikty</c:v>
                </c:pt>
                <c:pt idx="15">
                  <c:v>krádež</c:v>
                </c:pt>
                <c:pt idx="16">
                  <c:v>kyberšikana</c:v>
                </c:pt>
                <c:pt idx="17">
                  <c:v>náhradní péče</c:v>
                </c:pt>
                <c:pt idx="18">
                  <c:v>nehoda</c:v>
                </c:pt>
                <c:pt idx="19">
                  <c:v>znásilnění</c:v>
                </c:pt>
                <c:pt idx="20">
                  <c:v>zdraví</c:v>
                </c:pt>
                <c:pt idx="21">
                  <c:v>stres</c:v>
                </c:pt>
                <c:pt idx="22">
                  <c:v>psychické vydírání</c:v>
                </c:pt>
                <c:pt idx="23">
                  <c:v>sexuální obtěžování</c:v>
                </c:pt>
                <c:pt idx="24">
                  <c:v>přepadení</c:v>
                </c:pt>
                <c:pt idx="25">
                  <c:v>pohlavní nemoci</c:v>
                </c:pt>
                <c:pt idx="26">
                  <c:v>úmrtí v rodině</c:v>
                </c:pt>
                <c:pt idx="27">
                  <c:v>pomoc ostatním</c:v>
                </c:pt>
                <c:pt idx="28">
                  <c:v>problémy</c:v>
                </c:pt>
              </c:strCache>
            </c:strRef>
          </c:cat>
          <c:val>
            <c:numRef>
              <c:f>'C:\Documents and Settings\lucie.petrickova\Dokumenty\1 D ZAPAD DIAKONIE\1_C_PREVENCE\Analýza doazníkového šetření\[Zpracování (20121203).xls]OT 11'!$F$2:$F$30</c:f>
              <c:numCache>
                <c:formatCode>General</c:formatCode>
                <c:ptCount val="29"/>
                <c:pt idx="0">
                  <c:v>37</c:v>
                </c:pt>
                <c:pt idx="1">
                  <c:v>28</c:v>
                </c:pt>
                <c:pt idx="2">
                  <c:v>8</c:v>
                </c:pt>
                <c:pt idx="3">
                  <c:v>4</c:v>
                </c:pt>
                <c:pt idx="4">
                  <c:v>3</c:v>
                </c:pt>
                <c:pt idx="5">
                  <c:v>2</c:v>
                </c:pt>
                <c:pt idx="6">
                  <c:v>2</c:v>
                </c:pt>
                <c:pt idx="7">
                  <c:v>2</c:v>
                </c:pt>
                <c:pt idx="8">
                  <c:v>2</c:v>
                </c:pt>
                <c:pt idx="9">
                  <c:v>2</c:v>
                </c:pt>
                <c:pt idx="10">
                  <c:v>2</c:v>
                </c:pt>
                <c:pt idx="11">
                  <c:v>2</c:v>
                </c:pt>
                <c:pt idx="12">
                  <c:v>2</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numCache>
            </c:numRef>
          </c:val>
        </c:ser>
        <c:axId val="268258304"/>
        <c:axId val="268268288"/>
      </c:barChart>
      <c:catAx>
        <c:axId val="268258304"/>
        <c:scaling>
          <c:orientation val="minMax"/>
        </c:scaling>
        <c:axPos val="b"/>
        <c:numFmt formatCode="General" sourceLinked="1"/>
        <c:majorTickMark val="none"/>
        <c:tickLblPos val="nextTo"/>
        <c:crossAx val="268268288"/>
        <c:crosses val="autoZero"/>
        <c:auto val="1"/>
        <c:lblAlgn val="ctr"/>
        <c:lblOffset val="100"/>
      </c:catAx>
      <c:valAx>
        <c:axId val="268268288"/>
        <c:scaling>
          <c:orientation val="minMax"/>
        </c:scaling>
        <c:axPos val="l"/>
        <c:majorGridlines/>
        <c:numFmt formatCode="General" sourceLinked="1"/>
        <c:majorTickMark val="none"/>
        <c:tickLblPos val="nextTo"/>
        <c:crossAx val="268258304"/>
        <c:crosses val="autoZero"/>
        <c:crossBetween val="between"/>
      </c:valAx>
    </c:plotArea>
    <c:plotVisOnly val="1"/>
    <c:dispBlanksAs val="gap"/>
  </c:chart>
  <c:externalData r:id="rId1"/>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cs-CZ" sz="1400"/>
              <a:t>Co opravdu nechceš slyšet, když máš problém/jsi v krizi? </a:t>
            </a:r>
            <a:r>
              <a:rPr lang="cs-CZ" sz="1000"/>
              <a:t>(N=543)</a:t>
            </a:r>
            <a:endParaRPr lang="en-US" sz="1000"/>
          </a:p>
        </c:rich>
      </c:tx>
    </c:title>
    <c:plotArea>
      <c:layout/>
      <c:pieChart>
        <c:varyColors val="1"/>
        <c:ser>
          <c:idx val="0"/>
          <c:order val="0"/>
          <c:tx>
            <c:strRef>
              <c:f>'C:\Users\Lucka\Documents\Dokumenty\Diakonie\1 D ZAPAD DIAKONIE\1_C_PREVENCE\Dotazníkové šetření_NROS\[Zpracování (20121203).xls]OT 12'!$E$1</c:f>
              <c:strCache>
                <c:ptCount val="1"/>
                <c:pt idx="0">
                  <c:v>Počet</c:v>
                </c:pt>
              </c:strCache>
            </c:strRef>
          </c:tx>
          <c:dLbls>
            <c:showVal val="1"/>
            <c:showPercent val="1"/>
            <c:separator>
</c:separator>
            <c:showLeaderLines val="1"/>
          </c:dLbls>
          <c:cat>
            <c:strRef>
              <c:f>'C:\Users\Lucka\Documents\Dokumenty\Diakonie\1 D ZAPAD DIAKONIE\1_C_PREVENCE\Dotazníkové šetření_NROS\[Zpracování (20121203).xls]OT 12'!$D$2:$D$20</c:f>
              <c:strCache>
                <c:ptCount val="19"/>
                <c:pt idx="0">
                  <c:v>bez odpovědi</c:v>
                </c:pt>
                <c:pt idx="1">
                  <c:v>to bude dobré/v pořádku/pohodě</c:v>
                </c:pt>
                <c:pt idx="2">
                  <c:v>nadávky/narážky/buzerace/nedůvěra</c:v>
                </c:pt>
                <c:pt idx="3">
                  <c:v>utěšování/lítost</c:v>
                </c:pt>
                <c:pt idx="4">
                  <c:v>nechci slyšet nic</c:v>
                </c:pt>
                <c:pt idx="5">
                  <c:v>nic se neděje/to se vyřeší samo</c:v>
                </c:pt>
                <c:pt idx="6">
                  <c:v>bude hůř/další problém/ dopadne to špatně</c:v>
                </c:pt>
                <c:pt idx="7">
                  <c:v>rady/chytré řeči/přednášky</c:v>
                </c:pt>
                <c:pt idx="8">
                  <c:v>ponižování/posměch/vtípky</c:v>
                </c:pt>
                <c:pt idx="9">
                  <c:v>můžeš si za to - vyřeš si to sám/a</c:v>
                </c:pt>
                <c:pt idx="10">
                  <c:v>kritika/výčitky/křik/obviňování</c:v>
                </c:pt>
                <c:pt idx="11">
                  <c:v>teď nemám čas/neotravuj/nechci o tom mluvit</c:v>
                </c:pt>
                <c:pt idx="12">
                  <c:v>nevím</c:v>
                </c:pt>
                <c:pt idx="13">
                  <c:v>řešení/analýza problému/pravdu</c:v>
                </c:pt>
                <c:pt idx="14">
                  <c:v>co Ti je/co je s Tebou</c:v>
                </c:pt>
                <c:pt idx="15">
                  <c:v>je to tvá chyba/vina/věc</c:v>
                </c:pt>
                <c:pt idx="16">
                  <c:v>já ti to říkal/a - dobře ti tak</c:v>
                </c:pt>
                <c:pt idx="17">
                  <c:v>to nezvládneš/to máš blbý/jsi v krizi</c:v>
                </c:pt>
                <c:pt idx="18">
                  <c:v>ostatní odpovědi (&lt;10)</c:v>
                </c:pt>
              </c:strCache>
            </c:strRef>
          </c:cat>
          <c:val>
            <c:numRef>
              <c:f>'C:\Users\Lucka\Documents\Dokumenty\Diakonie\1 D ZAPAD DIAKONIE\1_C_PREVENCE\Dotazníkové šetření_NROS\[Zpracování (20121203).xls]OT 12'!$E$2:$E$20</c:f>
              <c:numCache>
                <c:formatCode>General</c:formatCode>
                <c:ptCount val="19"/>
                <c:pt idx="0">
                  <c:v>93</c:v>
                </c:pt>
                <c:pt idx="1">
                  <c:v>62</c:v>
                </c:pt>
                <c:pt idx="2">
                  <c:v>38</c:v>
                </c:pt>
                <c:pt idx="3">
                  <c:v>30</c:v>
                </c:pt>
                <c:pt idx="4">
                  <c:v>28</c:v>
                </c:pt>
                <c:pt idx="5">
                  <c:v>25</c:v>
                </c:pt>
                <c:pt idx="6">
                  <c:v>23</c:v>
                </c:pt>
                <c:pt idx="7">
                  <c:v>23</c:v>
                </c:pt>
                <c:pt idx="8">
                  <c:v>20</c:v>
                </c:pt>
                <c:pt idx="9">
                  <c:v>19</c:v>
                </c:pt>
                <c:pt idx="10">
                  <c:v>16</c:v>
                </c:pt>
                <c:pt idx="11">
                  <c:v>16</c:v>
                </c:pt>
                <c:pt idx="12">
                  <c:v>15</c:v>
                </c:pt>
                <c:pt idx="13">
                  <c:v>14</c:v>
                </c:pt>
                <c:pt idx="14">
                  <c:v>13</c:v>
                </c:pt>
                <c:pt idx="15">
                  <c:v>12</c:v>
                </c:pt>
                <c:pt idx="16">
                  <c:v>11</c:v>
                </c:pt>
                <c:pt idx="17">
                  <c:v>11</c:v>
                </c:pt>
                <c:pt idx="18">
                  <c:v>74</c:v>
                </c:pt>
              </c:numCache>
            </c:numRef>
          </c:val>
        </c:ser>
        <c:firstSliceAng val="0"/>
      </c:pieChart>
      <c:spPr>
        <a:noFill/>
        <a:ln w="25400">
          <a:noFill/>
        </a:ln>
      </c:spPr>
    </c:plotArea>
    <c:legend>
      <c:legendPos val="r"/>
      <c:layout>
        <c:manualLayout>
          <c:xMode val="edge"/>
          <c:yMode val="edge"/>
          <c:x val="0.62651276718131466"/>
          <c:y val="5.7521256034047813E-2"/>
          <c:w val="0.35413551535375931"/>
          <c:h val="0.87542907197059983"/>
        </c:manualLayout>
      </c:layout>
    </c:legend>
    <c:plotVisOnly val="1"/>
    <c:dispBlanksAs val="zero"/>
  </c:chart>
  <c:externalData r:id="rId2"/>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cs-CZ" sz="1400" b="1" i="0" kern="1200" baseline="0">
                <a:solidFill>
                  <a:srgbClr val="000000"/>
                </a:solidFill>
                <a:effectLst/>
              </a:rPr>
              <a:t>Co opravdu nechceš slyšet, když máš problém/jsi v krizi? </a:t>
            </a:r>
            <a:r>
              <a:rPr lang="cs-CZ" sz="1000" b="1" i="0" kern="1200" baseline="0">
                <a:solidFill>
                  <a:srgbClr val="000000"/>
                </a:solidFill>
                <a:effectLst/>
              </a:rPr>
              <a:t>(N=291, ženy)</a:t>
            </a:r>
            <a:endParaRPr lang="cs-CZ">
              <a:effectLst/>
            </a:endParaRPr>
          </a:p>
        </c:rich>
      </c:tx>
    </c:title>
    <c:plotArea>
      <c:layout/>
      <c:pieChart>
        <c:varyColors val="1"/>
        <c:ser>
          <c:idx val="0"/>
          <c:order val="0"/>
          <c:tx>
            <c:strRef>
              <c:f>'OT 12'!$E$159</c:f>
              <c:strCache>
                <c:ptCount val="1"/>
                <c:pt idx="0">
                  <c:v>Počet</c:v>
                </c:pt>
              </c:strCache>
            </c:strRef>
          </c:tx>
          <c:dLbls>
            <c:showVal val="1"/>
            <c:showPercent val="1"/>
            <c:separator>
</c:separator>
            <c:showLeaderLines val="1"/>
          </c:dLbls>
          <c:cat>
            <c:strRef>
              <c:f>'OT 12'!$D$160:$D$178</c:f>
              <c:strCache>
                <c:ptCount val="19"/>
                <c:pt idx="0">
                  <c:v>bez odpovědi</c:v>
                </c:pt>
                <c:pt idx="1">
                  <c:v>bude hůř/další problém/ dopadne to špatně</c:v>
                </c:pt>
                <c:pt idx="2">
                  <c:v>kritika/výčitky/křik/obviňování</c:v>
                </c:pt>
                <c:pt idx="3">
                  <c:v>můžeš si za to - vyřeš si to sám/a</c:v>
                </c:pt>
                <c:pt idx="4">
                  <c:v>nadávky/narážky/buzerace/nedůvěra</c:v>
                </c:pt>
                <c:pt idx="5">
                  <c:v>teď nemám čas/neotravuj/nechci o tom mluvit</c:v>
                </c:pt>
                <c:pt idx="6">
                  <c:v>nevím</c:v>
                </c:pt>
                <c:pt idx="7">
                  <c:v>nic se neděje/to se vyřeší samo</c:v>
                </c:pt>
                <c:pt idx="8">
                  <c:v>ponižování/posměch/vtípky</c:v>
                </c:pt>
                <c:pt idx="9">
                  <c:v>to bude dobré/v pořádku/pohodě</c:v>
                </c:pt>
                <c:pt idx="10">
                  <c:v>co Ti je/co je s Tebou</c:v>
                </c:pt>
                <c:pt idx="11">
                  <c:v>utěšování/lítost</c:v>
                </c:pt>
                <c:pt idx="12">
                  <c:v>já ti to říkala - dobře ti tak</c:v>
                </c:pt>
                <c:pt idx="13">
                  <c:v>je mi to jedno</c:v>
                </c:pt>
                <c:pt idx="14">
                  <c:v>je to tvá chyba/vina/věc</c:v>
                </c:pt>
                <c:pt idx="15">
                  <c:v>nejde nic dělat/není řešení</c:v>
                </c:pt>
                <c:pt idx="16">
                  <c:v>rady/chytré řeči/přednášky</c:v>
                </c:pt>
                <c:pt idx="17">
                  <c:v>řešení/analýza problému/pravdu</c:v>
                </c:pt>
                <c:pt idx="18">
                  <c:v>ostatní odpovědi (&lt;5)</c:v>
                </c:pt>
              </c:strCache>
            </c:strRef>
          </c:cat>
          <c:val>
            <c:numRef>
              <c:f>'OT 12'!$E$160:$E$178</c:f>
              <c:numCache>
                <c:formatCode>General</c:formatCode>
                <c:ptCount val="19"/>
                <c:pt idx="0">
                  <c:v>27</c:v>
                </c:pt>
                <c:pt idx="1">
                  <c:v>10</c:v>
                </c:pt>
                <c:pt idx="2">
                  <c:v>7</c:v>
                </c:pt>
                <c:pt idx="3">
                  <c:v>13</c:v>
                </c:pt>
                <c:pt idx="4">
                  <c:v>20</c:v>
                </c:pt>
                <c:pt idx="5">
                  <c:v>11</c:v>
                </c:pt>
                <c:pt idx="6">
                  <c:v>10</c:v>
                </c:pt>
                <c:pt idx="7">
                  <c:v>18</c:v>
                </c:pt>
                <c:pt idx="8">
                  <c:v>7</c:v>
                </c:pt>
                <c:pt idx="9">
                  <c:v>46</c:v>
                </c:pt>
                <c:pt idx="10">
                  <c:v>8</c:v>
                </c:pt>
                <c:pt idx="11">
                  <c:v>24</c:v>
                </c:pt>
                <c:pt idx="12">
                  <c:v>9</c:v>
                </c:pt>
                <c:pt idx="13">
                  <c:v>6</c:v>
                </c:pt>
                <c:pt idx="14">
                  <c:v>10</c:v>
                </c:pt>
                <c:pt idx="15">
                  <c:v>6</c:v>
                </c:pt>
                <c:pt idx="16">
                  <c:v>16</c:v>
                </c:pt>
                <c:pt idx="17">
                  <c:v>10</c:v>
                </c:pt>
                <c:pt idx="18">
                  <c:v>33</c:v>
                </c:pt>
              </c:numCache>
            </c:numRef>
          </c:val>
        </c:ser>
        <c:dLbls>
          <c:showPercent val="1"/>
        </c:dLbls>
        <c:firstSliceAng val="0"/>
      </c:pieChart>
    </c:plotArea>
    <c:legend>
      <c:legendPos val="r"/>
      <c:layout>
        <c:manualLayout>
          <c:xMode val="edge"/>
          <c:yMode val="edge"/>
          <c:x val="0.65446651525806709"/>
          <c:y val="7.2752795710962714E-2"/>
          <c:w val="0.32991611041299246"/>
          <c:h val="0.85779602194275451"/>
        </c:manualLayout>
      </c:layout>
    </c:legend>
    <c:plotVisOnly val="1"/>
    <c:dispBlanksAs val="zero"/>
  </c:chart>
  <c:externalData r:id="rId2"/>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cs-CZ" sz="1400" b="1" i="0" kern="1200" baseline="0">
                <a:solidFill>
                  <a:srgbClr val="000000"/>
                </a:solidFill>
                <a:effectLst/>
              </a:rPr>
              <a:t>Co opravdu nechceš slyšet, když máš problém/jsi v krizi? </a:t>
            </a:r>
            <a:r>
              <a:rPr lang="cs-CZ" sz="1000" b="1" i="0" kern="1200" baseline="0">
                <a:solidFill>
                  <a:srgbClr val="000000"/>
                </a:solidFill>
                <a:effectLst/>
              </a:rPr>
              <a:t>(N=190, muži)</a:t>
            </a:r>
            <a:endParaRPr lang="cs-CZ">
              <a:effectLst/>
            </a:endParaRPr>
          </a:p>
        </c:rich>
      </c:tx>
    </c:title>
    <c:plotArea>
      <c:layout/>
      <c:pieChart>
        <c:varyColors val="1"/>
        <c:ser>
          <c:idx val="0"/>
          <c:order val="0"/>
          <c:tx>
            <c:strRef>
              <c:f>'OT 12'!$E$143</c:f>
              <c:strCache>
                <c:ptCount val="1"/>
                <c:pt idx="0">
                  <c:v>Počet</c:v>
                </c:pt>
              </c:strCache>
            </c:strRef>
          </c:tx>
          <c:dLbls>
            <c:showVal val="1"/>
            <c:showPercent val="1"/>
            <c:separator>
</c:separator>
            <c:showLeaderLines val="1"/>
          </c:dLbls>
          <c:cat>
            <c:strRef>
              <c:f>'OT 12'!$D$144:$D$156</c:f>
              <c:strCache>
                <c:ptCount val="13"/>
                <c:pt idx="0">
                  <c:v>bez odpovědi</c:v>
                </c:pt>
                <c:pt idx="1">
                  <c:v>bude hůř/další problém/ dopadne to špatně</c:v>
                </c:pt>
                <c:pt idx="2">
                  <c:v>kritika/výčitky/křik/obviňování</c:v>
                </c:pt>
                <c:pt idx="3">
                  <c:v>můžeš si za to - vyřeš si to sám/a</c:v>
                </c:pt>
                <c:pt idx="4">
                  <c:v>nadávky/narážky/buzerace/nedůvěra</c:v>
                </c:pt>
                <c:pt idx="5">
                  <c:v>nechci slyšet nic</c:v>
                </c:pt>
                <c:pt idx="6">
                  <c:v>nevím</c:v>
                </c:pt>
                <c:pt idx="7">
                  <c:v>nic se neděje/to se vyřeší samo</c:v>
                </c:pt>
                <c:pt idx="8">
                  <c:v>ponižování/posměch/vtípky</c:v>
                </c:pt>
                <c:pt idx="9">
                  <c:v>to bude dobré/v pořádku/pohodě</c:v>
                </c:pt>
                <c:pt idx="10">
                  <c:v>to nezvládneš/to máš blbý/jsi v krizi</c:v>
                </c:pt>
                <c:pt idx="11">
                  <c:v>utěšování/lítost</c:v>
                </c:pt>
                <c:pt idx="12">
                  <c:v>ostatní odpovědi (&lt;5)</c:v>
                </c:pt>
              </c:strCache>
            </c:strRef>
          </c:cat>
          <c:val>
            <c:numRef>
              <c:f>'OT 12'!$E$144:$E$156</c:f>
              <c:numCache>
                <c:formatCode>General</c:formatCode>
                <c:ptCount val="13"/>
                <c:pt idx="0">
                  <c:v>44</c:v>
                </c:pt>
                <c:pt idx="1">
                  <c:v>10</c:v>
                </c:pt>
                <c:pt idx="2">
                  <c:v>9</c:v>
                </c:pt>
                <c:pt idx="3">
                  <c:v>5</c:v>
                </c:pt>
                <c:pt idx="4">
                  <c:v>15</c:v>
                </c:pt>
                <c:pt idx="5">
                  <c:v>19</c:v>
                </c:pt>
                <c:pt idx="6">
                  <c:v>5</c:v>
                </c:pt>
                <c:pt idx="7">
                  <c:v>6</c:v>
                </c:pt>
                <c:pt idx="8">
                  <c:v>9</c:v>
                </c:pt>
                <c:pt idx="9">
                  <c:v>11</c:v>
                </c:pt>
                <c:pt idx="10">
                  <c:v>7</c:v>
                </c:pt>
                <c:pt idx="11">
                  <c:v>6</c:v>
                </c:pt>
                <c:pt idx="12">
                  <c:v>44</c:v>
                </c:pt>
              </c:numCache>
            </c:numRef>
          </c:val>
        </c:ser>
        <c:dLbls>
          <c:showPercent val="1"/>
        </c:dLbls>
        <c:firstSliceAng val="0"/>
      </c:pieChart>
    </c:plotArea>
    <c:legend>
      <c:legendPos val="r"/>
      <c:layout>
        <c:manualLayout>
          <c:xMode val="edge"/>
          <c:yMode val="edge"/>
          <c:x val="0.64665782809359851"/>
          <c:y val="0.11548193154056435"/>
          <c:w val="0.32991611041299246"/>
          <c:h val="0.6030845798254455"/>
        </c:manualLayout>
      </c:layout>
    </c:legend>
    <c:plotVisOnly val="1"/>
    <c:dispBlanksAs val="zero"/>
  </c:chart>
  <c:externalData r:id="rId2"/>
</c:chartSpace>
</file>

<file path=word/charts/chart84.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cs-CZ" sz="1400" b="1" i="0" kern="1200" baseline="0">
                <a:solidFill>
                  <a:srgbClr val="000000"/>
                </a:solidFill>
                <a:effectLst/>
              </a:rPr>
              <a:t>Jak by podle Tebe měl vypadat/chovat se ideální učitel, se kterým bys klidně řešil/a jakoukoli krizi/problém? </a:t>
            </a:r>
            <a:r>
              <a:rPr lang="cs-CZ" sz="1000" b="1" i="0" kern="1200" baseline="0">
                <a:solidFill>
                  <a:srgbClr val="000000"/>
                </a:solidFill>
                <a:effectLst/>
              </a:rPr>
              <a:t>(N=847)</a:t>
            </a:r>
            <a:endParaRPr lang="cs-CZ">
              <a:effectLst/>
            </a:endParaRPr>
          </a:p>
        </c:rich>
      </c:tx>
    </c:title>
    <c:plotArea>
      <c:layout/>
      <c:pieChart>
        <c:varyColors val="1"/>
        <c:ser>
          <c:idx val="0"/>
          <c:order val="0"/>
          <c:dLbls>
            <c:showVal val="1"/>
            <c:showPercent val="1"/>
            <c:separator>
</c:separator>
            <c:showLeaderLines val="1"/>
          </c:dLbls>
          <c:cat>
            <c:strRef>
              <c:f>'C:\Users\Lucka\Documents\Dokumenty\Diakonie\1 D ZAPAD DIAKONIE\1_C_PREVENCE\Dotazníkové šetření_NROS\[Zpracování (20121203).xls]OT 13'!$D$63:$D$85</c:f>
              <c:strCache>
                <c:ptCount val="23"/>
                <c:pt idx="0">
                  <c:v>bez odpovědi</c:v>
                </c:pt>
                <c:pt idx="1">
                  <c:v>umí pomoci</c:v>
                </c:pt>
                <c:pt idx="2">
                  <c:v>naslouchá</c:v>
                </c:pt>
                <c:pt idx="3">
                  <c:v>chápavý</c:v>
                </c:pt>
                <c:pt idx="4">
                  <c:v>hodný</c:v>
                </c:pt>
                <c:pt idx="5">
                  <c:v>milý</c:v>
                </c:pt>
                <c:pt idx="6">
                  <c:v>vstřícný</c:v>
                </c:pt>
                <c:pt idx="7">
                  <c:v>přátelský</c:v>
                </c:pt>
                <c:pt idx="8">
                  <c:v>diskrétní</c:v>
                </c:pt>
                <c:pt idx="9">
                  <c:v>důvěryhodný</c:v>
                </c:pt>
                <c:pt idx="10">
                  <c:v>nevím</c:v>
                </c:pt>
                <c:pt idx="11">
                  <c:v>klidný</c:v>
                </c:pt>
                <c:pt idx="12">
                  <c:v>cool</c:v>
                </c:pt>
                <c:pt idx="13">
                  <c:v>nekřičí</c:v>
                </c:pt>
                <c:pt idx="14">
                  <c:v>s učitelem krize neřeším</c:v>
                </c:pt>
                <c:pt idx="15">
                  <c:v>upřímný</c:v>
                </c:pt>
                <c:pt idx="16">
                  <c:v>jako rodič</c:v>
                </c:pt>
                <c:pt idx="17">
                  <c:v>pozorný</c:v>
                </c:pt>
                <c:pt idx="18">
                  <c:v>spravedlivý</c:v>
                </c:pt>
                <c:pt idx="19">
                  <c:v>taktní</c:v>
                </c:pt>
                <c:pt idx="20">
                  <c:v>příjemný</c:v>
                </c:pt>
                <c:pt idx="21">
                  <c:v>přirozený</c:v>
                </c:pt>
                <c:pt idx="22">
                  <c:v>ostatní odpovědi (&lt;10)</c:v>
                </c:pt>
              </c:strCache>
            </c:strRef>
          </c:cat>
          <c:val>
            <c:numRef>
              <c:f>'C:\Users\Lucka\Documents\Dokumenty\Diakonie\1 D ZAPAD DIAKONIE\1_C_PREVENCE\Dotazníkové šetření_NROS\[Zpracování (20121203).xls]OT 13'!$E$63:$E$85</c:f>
              <c:numCache>
                <c:formatCode>General</c:formatCode>
                <c:ptCount val="23"/>
                <c:pt idx="0">
                  <c:v>91</c:v>
                </c:pt>
                <c:pt idx="1">
                  <c:v>91</c:v>
                </c:pt>
                <c:pt idx="2">
                  <c:v>73</c:v>
                </c:pt>
                <c:pt idx="3">
                  <c:v>64</c:v>
                </c:pt>
                <c:pt idx="4">
                  <c:v>59</c:v>
                </c:pt>
                <c:pt idx="5">
                  <c:v>47</c:v>
                </c:pt>
                <c:pt idx="6">
                  <c:v>32</c:v>
                </c:pt>
                <c:pt idx="7">
                  <c:v>31</c:v>
                </c:pt>
                <c:pt idx="8">
                  <c:v>29</c:v>
                </c:pt>
                <c:pt idx="9">
                  <c:v>23</c:v>
                </c:pt>
                <c:pt idx="10">
                  <c:v>22</c:v>
                </c:pt>
                <c:pt idx="11">
                  <c:v>21</c:v>
                </c:pt>
                <c:pt idx="12">
                  <c:v>20</c:v>
                </c:pt>
                <c:pt idx="13">
                  <c:v>18</c:v>
                </c:pt>
                <c:pt idx="14">
                  <c:v>16</c:v>
                </c:pt>
                <c:pt idx="15">
                  <c:v>14</c:v>
                </c:pt>
                <c:pt idx="16">
                  <c:v>13</c:v>
                </c:pt>
                <c:pt idx="17">
                  <c:v>13</c:v>
                </c:pt>
                <c:pt idx="18">
                  <c:v>13</c:v>
                </c:pt>
                <c:pt idx="19">
                  <c:v>12</c:v>
                </c:pt>
                <c:pt idx="20">
                  <c:v>10</c:v>
                </c:pt>
                <c:pt idx="21">
                  <c:v>10</c:v>
                </c:pt>
                <c:pt idx="22">
                  <c:v>125</c:v>
                </c:pt>
              </c:numCache>
            </c:numRef>
          </c:val>
        </c:ser>
        <c:firstSliceAng val="0"/>
      </c:pieChart>
      <c:spPr>
        <a:noFill/>
        <a:ln w="25400">
          <a:noFill/>
        </a:ln>
      </c:spPr>
    </c:plotArea>
    <c:legend>
      <c:legendPos val="r"/>
    </c:legend>
    <c:plotVisOnly val="1"/>
    <c:dispBlanksAs val="zero"/>
  </c:chart>
  <c:externalData r:id="rId2"/>
</c:chartSpace>
</file>

<file path=word/charts/chart85.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cs-CZ" sz="1400" b="1" i="0" kern="1200" baseline="0">
                <a:solidFill>
                  <a:srgbClr val="000000"/>
                </a:solidFill>
                <a:effectLst/>
              </a:rPr>
              <a:t>Jak by podle Tebe měl vypadat/chovat se ideální učitel, se kterým bys klidně řešil/a jakoukoli krizi/problém? </a:t>
            </a:r>
            <a:r>
              <a:rPr lang="cs-CZ" sz="1000" b="1" i="0" kern="1200" baseline="0">
                <a:solidFill>
                  <a:srgbClr val="000000"/>
                </a:solidFill>
                <a:effectLst/>
              </a:rPr>
              <a:t>(% z 543)</a:t>
            </a:r>
            <a:endParaRPr lang="cs-CZ">
              <a:effectLst/>
            </a:endParaRPr>
          </a:p>
        </c:rich>
      </c:tx>
    </c:title>
    <c:plotArea>
      <c:layout/>
      <c:barChart>
        <c:barDir val="col"/>
        <c:grouping val="clustered"/>
        <c:ser>
          <c:idx val="0"/>
          <c:order val="0"/>
          <c:dLbls>
            <c:showVal val="1"/>
          </c:dLbls>
          <c:cat>
            <c:strRef>
              <c:f>'C:\Users\Lucka\Documents\Dokumenty\Diakonie\1 D ZAPAD DIAKONIE\1_C_PREVENCE\Dotazníkové šetření_NROS\[Zpracování (20121203).xls]OT 13'!$D$89:$D$110</c:f>
              <c:strCache>
                <c:ptCount val="22"/>
                <c:pt idx="0">
                  <c:v>bez odpovědi</c:v>
                </c:pt>
                <c:pt idx="1">
                  <c:v>umí pomoci</c:v>
                </c:pt>
                <c:pt idx="2">
                  <c:v>naslouchá</c:v>
                </c:pt>
                <c:pt idx="3">
                  <c:v>chápavý</c:v>
                </c:pt>
                <c:pt idx="4">
                  <c:v>hodný</c:v>
                </c:pt>
                <c:pt idx="5">
                  <c:v>milý</c:v>
                </c:pt>
                <c:pt idx="6">
                  <c:v>vstřícný</c:v>
                </c:pt>
                <c:pt idx="7">
                  <c:v>přátelský</c:v>
                </c:pt>
                <c:pt idx="8">
                  <c:v>diskrétní</c:v>
                </c:pt>
                <c:pt idx="9">
                  <c:v>důvěryhodný</c:v>
                </c:pt>
                <c:pt idx="10">
                  <c:v>nevím</c:v>
                </c:pt>
                <c:pt idx="11">
                  <c:v>klidný</c:v>
                </c:pt>
                <c:pt idx="12">
                  <c:v>cool</c:v>
                </c:pt>
                <c:pt idx="13">
                  <c:v>nekřičí</c:v>
                </c:pt>
                <c:pt idx="14">
                  <c:v>s učitelem krize neřeším</c:v>
                </c:pt>
                <c:pt idx="15">
                  <c:v>upřímný</c:v>
                </c:pt>
                <c:pt idx="16">
                  <c:v>jako rodič</c:v>
                </c:pt>
                <c:pt idx="17">
                  <c:v>pozorný</c:v>
                </c:pt>
                <c:pt idx="18">
                  <c:v>spravedlivý</c:v>
                </c:pt>
                <c:pt idx="19">
                  <c:v>taktní</c:v>
                </c:pt>
                <c:pt idx="20">
                  <c:v>příjemný</c:v>
                </c:pt>
                <c:pt idx="21">
                  <c:v>přirozený</c:v>
                </c:pt>
              </c:strCache>
            </c:strRef>
          </c:cat>
          <c:val>
            <c:numRef>
              <c:f>'C:\Users\Lucka\Documents\Dokumenty\Diakonie\1 D ZAPAD DIAKONIE\1_C_PREVENCE\Dotazníkové šetření_NROS\[Zpracování (20121203).xls]OT 13'!$E$89:$E$110</c:f>
              <c:numCache>
                <c:formatCode>General</c:formatCode>
                <c:ptCount val="22"/>
                <c:pt idx="0">
                  <c:v>16.8</c:v>
                </c:pt>
                <c:pt idx="1">
                  <c:v>16.8</c:v>
                </c:pt>
                <c:pt idx="2">
                  <c:v>13.4</c:v>
                </c:pt>
                <c:pt idx="3">
                  <c:v>11.8</c:v>
                </c:pt>
                <c:pt idx="4">
                  <c:v>10.9</c:v>
                </c:pt>
                <c:pt idx="5">
                  <c:v>8.7000000000000011</c:v>
                </c:pt>
                <c:pt idx="6">
                  <c:v>5.9</c:v>
                </c:pt>
                <c:pt idx="7">
                  <c:v>5.7</c:v>
                </c:pt>
                <c:pt idx="8">
                  <c:v>5.3</c:v>
                </c:pt>
                <c:pt idx="9">
                  <c:v>4.2</c:v>
                </c:pt>
                <c:pt idx="10">
                  <c:v>4.0999999999999996</c:v>
                </c:pt>
                <c:pt idx="11">
                  <c:v>3.9</c:v>
                </c:pt>
                <c:pt idx="12">
                  <c:v>3.7</c:v>
                </c:pt>
                <c:pt idx="13">
                  <c:v>3.3</c:v>
                </c:pt>
                <c:pt idx="14">
                  <c:v>2.9</c:v>
                </c:pt>
                <c:pt idx="15">
                  <c:v>2.6</c:v>
                </c:pt>
                <c:pt idx="16">
                  <c:v>2.4</c:v>
                </c:pt>
                <c:pt idx="17">
                  <c:v>2.4</c:v>
                </c:pt>
                <c:pt idx="18">
                  <c:v>2.4</c:v>
                </c:pt>
                <c:pt idx="19">
                  <c:v>2.2000000000000002</c:v>
                </c:pt>
                <c:pt idx="20">
                  <c:v>1.8</c:v>
                </c:pt>
                <c:pt idx="21">
                  <c:v>1.8</c:v>
                </c:pt>
              </c:numCache>
            </c:numRef>
          </c:val>
        </c:ser>
        <c:axId val="276755200"/>
        <c:axId val="276756736"/>
      </c:barChart>
      <c:catAx>
        <c:axId val="276755200"/>
        <c:scaling>
          <c:orientation val="minMax"/>
        </c:scaling>
        <c:axPos val="b"/>
        <c:numFmt formatCode="General" sourceLinked="1"/>
        <c:majorTickMark val="none"/>
        <c:tickLblPos val="nextTo"/>
        <c:crossAx val="276756736"/>
        <c:crosses val="autoZero"/>
        <c:auto val="1"/>
        <c:lblAlgn val="ctr"/>
        <c:lblOffset val="100"/>
      </c:catAx>
      <c:valAx>
        <c:axId val="276756736"/>
        <c:scaling>
          <c:orientation val="minMax"/>
        </c:scaling>
        <c:axPos val="l"/>
        <c:majorGridlines/>
        <c:numFmt formatCode="General" sourceLinked="1"/>
        <c:majorTickMark val="none"/>
        <c:tickLblPos val="nextTo"/>
        <c:crossAx val="276755200"/>
        <c:crosses val="autoZero"/>
        <c:crossBetween val="between"/>
      </c:valAx>
    </c:plotArea>
    <c:plotVisOnly val="1"/>
    <c:dispBlanksAs val="gap"/>
  </c:chart>
  <c:externalData r:id="rId1"/>
</c:chartSpace>
</file>

<file path=word/charts/chart86.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sz="1400" b="1" i="0" kern="1200" baseline="0">
                <a:solidFill>
                  <a:srgbClr val="000000"/>
                </a:solidFill>
                <a:effectLst/>
              </a:rPr>
              <a:t>Jak by podle Tebe měl vypadat/chovat se ideální učitel, se kterým bys klidně řešil/a jakoukoli krizi/problém? </a:t>
            </a:r>
            <a:r>
              <a:rPr lang="cs-CZ" sz="1000" b="1" i="0" kern="1200" baseline="0">
                <a:solidFill>
                  <a:srgbClr val="000000"/>
                </a:solidFill>
                <a:effectLst/>
              </a:rPr>
              <a:t>(N=512)</a:t>
            </a:r>
            <a:endParaRPr lang="cs-CZ">
              <a:effectLst/>
            </a:endParaRPr>
          </a:p>
        </c:rich>
      </c:tx>
    </c:title>
    <c:plotArea>
      <c:layout/>
      <c:lineChart>
        <c:grouping val="standard"/>
        <c:ser>
          <c:idx val="0"/>
          <c:order val="0"/>
          <c:tx>
            <c:strRef>
              <c:f>'C:\Users\Lucka\Documents\Dokumenty\Diakonie\1 D ZAPAD DIAKONIE\1_C_PREVENCE\Dotazníkové šetření_NROS\[Zpracování (20121203).xls]OT 13'!$E$138</c:f>
              <c:strCache>
                <c:ptCount val="1"/>
                <c:pt idx="0">
                  <c:v>6.</c:v>
                </c:pt>
              </c:strCache>
            </c:strRef>
          </c:tx>
          <c:marker>
            <c:symbol val="none"/>
          </c:marker>
          <c:cat>
            <c:strRef>
              <c:f>'C:\Users\Lucka\Documents\Dokumenty\Diakonie\1 D ZAPAD DIAKONIE\1_C_PREVENCE\Dotazníkové šetření_NROS\[Zpracování (20121203).xls]OT 13'!$D$139:$D$150</c:f>
              <c:strCache>
                <c:ptCount val="12"/>
                <c:pt idx="0">
                  <c:v>umí pomoci</c:v>
                </c:pt>
                <c:pt idx="1">
                  <c:v>naslouchá</c:v>
                </c:pt>
                <c:pt idx="2">
                  <c:v>chápavý</c:v>
                </c:pt>
                <c:pt idx="3">
                  <c:v>hodný</c:v>
                </c:pt>
                <c:pt idx="4">
                  <c:v>milý</c:v>
                </c:pt>
                <c:pt idx="5">
                  <c:v>vstřícný</c:v>
                </c:pt>
                <c:pt idx="6">
                  <c:v>přátelský</c:v>
                </c:pt>
                <c:pt idx="7">
                  <c:v>diskrétní</c:v>
                </c:pt>
                <c:pt idx="8">
                  <c:v>důvěryhodný</c:v>
                </c:pt>
                <c:pt idx="9">
                  <c:v>nevím</c:v>
                </c:pt>
                <c:pt idx="10">
                  <c:v>klidný</c:v>
                </c:pt>
                <c:pt idx="11">
                  <c:v>cool</c:v>
                </c:pt>
              </c:strCache>
            </c:strRef>
          </c:cat>
          <c:val>
            <c:numRef>
              <c:f>'C:\Users\Lucka\Documents\Dokumenty\Diakonie\1 D ZAPAD DIAKONIE\1_C_PREVENCE\Dotazníkové šetření_NROS\[Zpracování (20121203).xls]OT 13'!$E$139:$E$150</c:f>
              <c:numCache>
                <c:formatCode>General</c:formatCode>
                <c:ptCount val="12"/>
                <c:pt idx="0">
                  <c:v>39</c:v>
                </c:pt>
                <c:pt idx="1">
                  <c:v>24</c:v>
                </c:pt>
                <c:pt idx="2">
                  <c:v>25</c:v>
                </c:pt>
                <c:pt idx="3">
                  <c:v>25</c:v>
                </c:pt>
                <c:pt idx="4">
                  <c:v>18</c:v>
                </c:pt>
                <c:pt idx="5">
                  <c:v>6</c:v>
                </c:pt>
                <c:pt idx="6">
                  <c:v>7</c:v>
                </c:pt>
                <c:pt idx="7">
                  <c:v>6</c:v>
                </c:pt>
                <c:pt idx="8">
                  <c:v>6</c:v>
                </c:pt>
                <c:pt idx="9">
                  <c:v>5</c:v>
                </c:pt>
                <c:pt idx="10">
                  <c:v>10</c:v>
                </c:pt>
                <c:pt idx="11">
                  <c:v>3</c:v>
                </c:pt>
              </c:numCache>
            </c:numRef>
          </c:val>
        </c:ser>
        <c:ser>
          <c:idx val="1"/>
          <c:order val="1"/>
          <c:tx>
            <c:strRef>
              <c:f>'C:\Users\Lucka\Documents\Dokumenty\Diakonie\1 D ZAPAD DIAKONIE\1_C_PREVENCE\Dotazníkové šetření_NROS\[Zpracování (20121203).xls]OT 13'!$F$138</c:f>
              <c:strCache>
                <c:ptCount val="1"/>
                <c:pt idx="0">
                  <c:v>7.</c:v>
                </c:pt>
              </c:strCache>
            </c:strRef>
          </c:tx>
          <c:marker>
            <c:symbol val="none"/>
          </c:marker>
          <c:cat>
            <c:strRef>
              <c:f>'C:\Users\Lucka\Documents\Dokumenty\Diakonie\1 D ZAPAD DIAKONIE\1_C_PREVENCE\Dotazníkové šetření_NROS\[Zpracování (20121203).xls]OT 13'!$D$139:$D$150</c:f>
              <c:strCache>
                <c:ptCount val="12"/>
                <c:pt idx="0">
                  <c:v>umí pomoci</c:v>
                </c:pt>
                <c:pt idx="1">
                  <c:v>naslouchá</c:v>
                </c:pt>
                <c:pt idx="2">
                  <c:v>chápavý</c:v>
                </c:pt>
                <c:pt idx="3">
                  <c:v>hodný</c:v>
                </c:pt>
                <c:pt idx="4">
                  <c:v>milý</c:v>
                </c:pt>
                <c:pt idx="5">
                  <c:v>vstřícný</c:v>
                </c:pt>
                <c:pt idx="6">
                  <c:v>přátelský</c:v>
                </c:pt>
                <c:pt idx="7">
                  <c:v>diskrétní</c:v>
                </c:pt>
                <c:pt idx="8">
                  <c:v>důvěryhodný</c:v>
                </c:pt>
                <c:pt idx="9">
                  <c:v>nevím</c:v>
                </c:pt>
                <c:pt idx="10">
                  <c:v>klidný</c:v>
                </c:pt>
                <c:pt idx="11">
                  <c:v>cool</c:v>
                </c:pt>
              </c:strCache>
            </c:strRef>
          </c:cat>
          <c:val>
            <c:numRef>
              <c:f>'C:\Users\Lucka\Documents\Dokumenty\Diakonie\1 D ZAPAD DIAKONIE\1_C_PREVENCE\Dotazníkové šetření_NROS\[Zpracování (20121203).xls]OT 13'!$F$139:$F$150</c:f>
              <c:numCache>
                <c:formatCode>General</c:formatCode>
                <c:ptCount val="12"/>
                <c:pt idx="0">
                  <c:v>18</c:v>
                </c:pt>
                <c:pt idx="1">
                  <c:v>19</c:v>
                </c:pt>
                <c:pt idx="2">
                  <c:v>17</c:v>
                </c:pt>
                <c:pt idx="3">
                  <c:v>14</c:v>
                </c:pt>
                <c:pt idx="4">
                  <c:v>10</c:v>
                </c:pt>
                <c:pt idx="5">
                  <c:v>7</c:v>
                </c:pt>
                <c:pt idx="6">
                  <c:v>9</c:v>
                </c:pt>
                <c:pt idx="7">
                  <c:v>6</c:v>
                </c:pt>
                <c:pt idx="8">
                  <c:v>5</c:v>
                </c:pt>
                <c:pt idx="9">
                  <c:v>5</c:v>
                </c:pt>
                <c:pt idx="10">
                  <c:v>2</c:v>
                </c:pt>
                <c:pt idx="11">
                  <c:v>7</c:v>
                </c:pt>
              </c:numCache>
            </c:numRef>
          </c:val>
        </c:ser>
        <c:ser>
          <c:idx val="2"/>
          <c:order val="2"/>
          <c:tx>
            <c:strRef>
              <c:f>'C:\Users\Lucka\Documents\Dokumenty\Diakonie\1 D ZAPAD DIAKONIE\1_C_PREVENCE\Dotazníkové šetření_NROS\[Zpracování (20121203).xls]OT 13'!$G$138</c:f>
              <c:strCache>
                <c:ptCount val="1"/>
                <c:pt idx="0">
                  <c:v>8.</c:v>
                </c:pt>
              </c:strCache>
            </c:strRef>
          </c:tx>
          <c:marker>
            <c:symbol val="none"/>
          </c:marker>
          <c:cat>
            <c:strRef>
              <c:f>'C:\Users\Lucka\Documents\Dokumenty\Diakonie\1 D ZAPAD DIAKONIE\1_C_PREVENCE\Dotazníkové šetření_NROS\[Zpracování (20121203).xls]OT 13'!$D$139:$D$150</c:f>
              <c:strCache>
                <c:ptCount val="12"/>
                <c:pt idx="0">
                  <c:v>umí pomoci</c:v>
                </c:pt>
                <c:pt idx="1">
                  <c:v>naslouchá</c:v>
                </c:pt>
                <c:pt idx="2">
                  <c:v>chápavý</c:v>
                </c:pt>
                <c:pt idx="3">
                  <c:v>hodný</c:v>
                </c:pt>
                <c:pt idx="4">
                  <c:v>milý</c:v>
                </c:pt>
                <c:pt idx="5">
                  <c:v>vstřícný</c:v>
                </c:pt>
                <c:pt idx="6">
                  <c:v>přátelský</c:v>
                </c:pt>
                <c:pt idx="7">
                  <c:v>diskrétní</c:v>
                </c:pt>
                <c:pt idx="8">
                  <c:v>důvěryhodný</c:v>
                </c:pt>
                <c:pt idx="9">
                  <c:v>nevím</c:v>
                </c:pt>
                <c:pt idx="10">
                  <c:v>klidný</c:v>
                </c:pt>
                <c:pt idx="11">
                  <c:v>cool</c:v>
                </c:pt>
              </c:strCache>
            </c:strRef>
          </c:cat>
          <c:val>
            <c:numRef>
              <c:f>'C:\Users\Lucka\Documents\Dokumenty\Diakonie\1 D ZAPAD DIAKONIE\1_C_PREVENCE\Dotazníkové šetření_NROS\[Zpracování (20121203).xls]OT 13'!$G$139:$G$150</c:f>
              <c:numCache>
                <c:formatCode>General</c:formatCode>
                <c:ptCount val="12"/>
                <c:pt idx="0">
                  <c:v>14</c:v>
                </c:pt>
                <c:pt idx="1">
                  <c:v>18</c:v>
                </c:pt>
                <c:pt idx="2">
                  <c:v>12</c:v>
                </c:pt>
                <c:pt idx="3">
                  <c:v>13</c:v>
                </c:pt>
                <c:pt idx="4">
                  <c:v>10</c:v>
                </c:pt>
                <c:pt idx="5">
                  <c:v>9</c:v>
                </c:pt>
                <c:pt idx="6">
                  <c:v>8</c:v>
                </c:pt>
                <c:pt idx="7">
                  <c:v>13</c:v>
                </c:pt>
                <c:pt idx="8">
                  <c:v>6</c:v>
                </c:pt>
                <c:pt idx="9">
                  <c:v>7</c:v>
                </c:pt>
                <c:pt idx="10">
                  <c:v>5</c:v>
                </c:pt>
                <c:pt idx="11">
                  <c:v>5</c:v>
                </c:pt>
              </c:numCache>
            </c:numRef>
          </c:val>
        </c:ser>
        <c:ser>
          <c:idx val="3"/>
          <c:order val="3"/>
          <c:tx>
            <c:strRef>
              <c:f>'C:\Users\Lucka\Documents\Dokumenty\Diakonie\1 D ZAPAD DIAKONIE\1_C_PREVENCE\Dotazníkové šetření_NROS\[Zpracování (20121203).xls]OT 13'!$H$138</c:f>
              <c:strCache>
                <c:ptCount val="1"/>
                <c:pt idx="0">
                  <c:v>9.</c:v>
                </c:pt>
              </c:strCache>
            </c:strRef>
          </c:tx>
          <c:marker>
            <c:symbol val="none"/>
          </c:marker>
          <c:cat>
            <c:strRef>
              <c:f>'C:\Users\Lucka\Documents\Dokumenty\Diakonie\1 D ZAPAD DIAKONIE\1_C_PREVENCE\Dotazníkové šetření_NROS\[Zpracování (20121203).xls]OT 13'!$D$139:$D$150</c:f>
              <c:strCache>
                <c:ptCount val="12"/>
                <c:pt idx="0">
                  <c:v>umí pomoci</c:v>
                </c:pt>
                <c:pt idx="1">
                  <c:v>naslouchá</c:v>
                </c:pt>
                <c:pt idx="2">
                  <c:v>chápavý</c:v>
                </c:pt>
                <c:pt idx="3">
                  <c:v>hodný</c:v>
                </c:pt>
                <c:pt idx="4">
                  <c:v>milý</c:v>
                </c:pt>
                <c:pt idx="5">
                  <c:v>vstřícný</c:v>
                </c:pt>
                <c:pt idx="6">
                  <c:v>přátelský</c:v>
                </c:pt>
                <c:pt idx="7">
                  <c:v>diskrétní</c:v>
                </c:pt>
                <c:pt idx="8">
                  <c:v>důvěryhodný</c:v>
                </c:pt>
                <c:pt idx="9">
                  <c:v>nevím</c:v>
                </c:pt>
                <c:pt idx="10">
                  <c:v>klidný</c:v>
                </c:pt>
                <c:pt idx="11">
                  <c:v>cool</c:v>
                </c:pt>
              </c:strCache>
            </c:strRef>
          </c:cat>
          <c:val>
            <c:numRef>
              <c:f>'C:\Users\Lucka\Documents\Dokumenty\Diakonie\1 D ZAPAD DIAKONIE\1_C_PREVENCE\Dotazníkové šetření_NROS\[Zpracování (20121203).xls]OT 13'!$H$139:$H$150</c:f>
              <c:numCache>
                <c:formatCode>General</c:formatCode>
                <c:ptCount val="12"/>
                <c:pt idx="0">
                  <c:v>12</c:v>
                </c:pt>
                <c:pt idx="1">
                  <c:v>10</c:v>
                </c:pt>
                <c:pt idx="2">
                  <c:v>6</c:v>
                </c:pt>
                <c:pt idx="3">
                  <c:v>3</c:v>
                </c:pt>
                <c:pt idx="4">
                  <c:v>7</c:v>
                </c:pt>
                <c:pt idx="5">
                  <c:v>7</c:v>
                </c:pt>
                <c:pt idx="6">
                  <c:v>6</c:v>
                </c:pt>
                <c:pt idx="7">
                  <c:v>4</c:v>
                </c:pt>
                <c:pt idx="8">
                  <c:v>3</c:v>
                </c:pt>
                <c:pt idx="9">
                  <c:v>5</c:v>
                </c:pt>
                <c:pt idx="10">
                  <c:v>4</c:v>
                </c:pt>
                <c:pt idx="11">
                  <c:v>4</c:v>
                </c:pt>
              </c:numCache>
            </c:numRef>
          </c:val>
        </c:ser>
        <c:ser>
          <c:idx val="4"/>
          <c:order val="4"/>
          <c:tx>
            <c:strRef>
              <c:f>'C:\Users\Lucka\Documents\Dokumenty\Diakonie\1 D ZAPAD DIAKONIE\1_C_PREVENCE\Dotazníkové šetření_NROS\[Zpracování (20121203).xls]OT 13'!$I$138</c:f>
              <c:strCache>
                <c:ptCount val="1"/>
                <c:pt idx="0">
                  <c:v>neuvedeno</c:v>
                </c:pt>
              </c:strCache>
            </c:strRef>
          </c:tx>
          <c:marker>
            <c:symbol val="none"/>
          </c:marker>
          <c:cat>
            <c:strRef>
              <c:f>'C:\Users\Lucka\Documents\Dokumenty\Diakonie\1 D ZAPAD DIAKONIE\1_C_PREVENCE\Dotazníkové šetření_NROS\[Zpracování (20121203).xls]OT 13'!$D$139:$D$150</c:f>
              <c:strCache>
                <c:ptCount val="12"/>
                <c:pt idx="0">
                  <c:v>umí pomoci</c:v>
                </c:pt>
                <c:pt idx="1">
                  <c:v>naslouchá</c:v>
                </c:pt>
                <c:pt idx="2">
                  <c:v>chápavý</c:v>
                </c:pt>
                <c:pt idx="3">
                  <c:v>hodný</c:v>
                </c:pt>
                <c:pt idx="4">
                  <c:v>milý</c:v>
                </c:pt>
                <c:pt idx="5">
                  <c:v>vstřícný</c:v>
                </c:pt>
                <c:pt idx="6">
                  <c:v>přátelský</c:v>
                </c:pt>
                <c:pt idx="7">
                  <c:v>diskrétní</c:v>
                </c:pt>
                <c:pt idx="8">
                  <c:v>důvěryhodný</c:v>
                </c:pt>
                <c:pt idx="9">
                  <c:v>nevím</c:v>
                </c:pt>
                <c:pt idx="10">
                  <c:v>klidný</c:v>
                </c:pt>
                <c:pt idx="11">
                  <c:v>cool</c:v>
                </c:pt>
              </c:strCache>
            </c:strRef>
          </c:cat>
          <c:val>
            <c:numRef>
              <c:f>'C:\Users\Lucka\Documents\Dokumenty\Diakonie\1 D ZAPAD DIAKONIE\1_C_PREVENCE\Dotazníkové šetření_NROS\[Zpracování (20121203).xls]OT 13'!$I$139:$I$150</c:f>
              <c:numCache>
                <c:formatCode>General</c:formatCode>
                <c:ptCount val="12"/>
                <c:pt idx="0">
                  <c:v>8</c:v>
                </c:pt>
                <c:pt idx="1">
                  <c:v>2</c:v>
                </c:pt>
                <c:pt idx="2">
                  <c:v>4</c:v>
                </c:pt>
                <c:pt idx="3">
                  <c:v>4</c:v>
                </c:pt>
                <c:pt idx="4">
                  <c:v>2</c:v>
                </c:pt>
                <c:pt idx="5">
                  <c:v>3</c:v>
                </c:pt>
                <c:pt idx="6">
                  <c:v>1</c:v>
                </c:pt>
                <c:pt idx="7">
                  <c:v>0</c:v>
                </c:pt>
                <c:pt idx="8">
                  <c:v>3</c:v>
                </c:pt>
                <c:pt idx="9">
                  <c:v>0</c:v>
                </c:pt>
                <c:pt idx="10">
                  <c:v>0</c:v>
                </c:pt>
                <c:pt idx="11">
                  <c:v>1</c:v>
                </c:pt>
              </c:numCache>
            </c:numRef>
          </c:val>
        </c:ser>
        <c:marker val="1"/>
        <c:axId val="276803968"/>
        <c:axId val="276805504"/>
      </c:lineChart>
      <c:catAx>
        <c:axId val="276803968"/>
        <c:scaling>
          <c:orientation val="minMax"/>
        </c:scaling>
        <c:axPos val="b"/>
        <c:majorTickMark val="none"/>
        <c:tickLblPos val="nextTo"/>
        <c:crossAx val="276805504"/>
        <c:crosses val="autoZero"/>
        <c:auto val="1"/>
        <c:lblAlgn val="ctr"/>
        <c:lblOffset val="100"/>
      </c:catAx>
      <c:valAx>
        <c:axId val="276805504"/>
        <c:scaling>
          <c:orientation val="minMax"/>
        </c:scaling>
        <c:axPos val="l"/>
        <c:majorGridlines/>
        <c:numFmt formatCode="General" sourceLinked="1"/>
        <c:majorTickMark val="none"/>
        <c:tickLblPos val="nextTo"/>
        <c:crossAx val="276803968"/>
        <c:crosses val="autoZero"/>
        <c:crossBetween val="between"/>
      </c:valAx>
    </c:plotArea>
    <c:legend>
      <c:legendPos val="r"/>
    </c:legend>
    <c:plotVisOnly val="1"/>
    <c:dispBlanksAs val="gap"/>
  </c:chart>
  <c:externalData r:id="rId1"/>
</c:chartSpace>
</file>

<file path=word/charts/chart87.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en-US" sz="1400" b="1" i="0" kern="1200" baseline="0">
                <a:solidFill>
                  <a:srgbClr val="000000"/>
                </a:solidFill>
                <a:effectLst/>
              </a:rPr>
              <a:t>Šel/a by sis v případě potřeby pro radu či pomoc do Centra krizové pomoci nebo volal na Linku bezpečí? </a:t>
            </a:r>
            <a:r>
              <a:rPr lang="en-US" sz="1050" b="1" i="0" kern="1200" baseline="0">
                <a:solidFill>
                  <a:srgbClr val="000000"/>
                </a:solidFill>
                <a:effectLst/>
              </a:rPr>
              <a:t>(N=543)</a:t>
            </a:r>
            <a:endParaRPr lang="cs-CZ">
              <a:effectLst/>
            </a:endParaRPr>
          </a:p>
        </c:rich>
      </c:tx>
    </c:title>
    <c:plotArea>
      <c:layout/>
      <c:pieChart>
        <c:varyColors val="1"/>
        <c:ser>
          <c:idx val="0"/>
          <c:order val="0"/>
          <c:dLbls>
            <c:showVal val="1"/>
            <c:showPercent val="1"/>
            <c:separator>
</c:separator>
            <c:showLeaderLines val="1"/>
          </c:dLbls>
          <c:cat>
            <c:strRef>
              <c:f>'[Zpracování (20121203).xls]OT 14-15'!$A$2:$A$7</c:f>
              <c:strCache>
                <c:ptCount val="6"/>
                <c:pt idx="0">
                  <c:v>Ano</c:v>
                </c:pt>
                <c:pt idx="1">
                  <c:v>Ne</c:v>
                </c:pt>
                <c:pt idx="2">
                  <c:v>Možná</c:v>
                </c:pt>
                <c:pt idx="3">
                  <c:v>Nevím</c:v>
                </c:pt>
                <c:pt idx="4">
                  <c:v>Nevím, co to je</c:v>
                </c:pt>
                <c:pt idx="5">
                  <c:v>Bez odpovědi</c:v>
                </c:pt>
              </c:strCache>
            </c:strRef>
          </c:cat>
          <c:val>
            <c:numRef>
              <c:f>'[Zpracování (20121203).xls]OT 14-15'!$B$2:$B$7</c:f>
              <c:numCache>
                <c:formatCode>General</c:formatCode>
                <c:ptCount val="6"/>
                <c:pt idx="0">
                  <c:v>161</c:v>
                </c:pt>
                <c:pt idx="1">
                  <c:v>292</c:v>
                </c:pt>
                <c:pt idx="2">
                  <c:v>8</c:v>
                </c:pt>
                <c:pt idx="3">
                  <c:v>6</c:v>
                </c:pt>
                <c:pt idx="4">
                  <c:v>47</c:v>
                </c:pt>
                <c:pt idx="5">
                  <c:v>29</c:v>
                </c:pt>
              </c:numCache>
            </c:numRef>
          </c:val>
        </c:ser>
        <c:firstSliceAng val="0"/>
      </c:pieChart>
      <c:spPr>
        <a:noFill/>
        <a:ln w="25400">
          <a:noFill/>
        </a:ln>
      </c:spPr>
    </c:plotArea>
    <c:legend>
      <c:legendPos val="r"/>
    </c:legend>
    <c:plotVisOnly val="1"/>
    <c:dispBlanksAs val="zero"/>
  </c:chart>
  <c:externalData r:id="rId2"/>
</c:chartSpace>
</file>

<file path=word/charts/chart88.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en-US" sz="1200" b="1" i="0" kern="1200" baseline="0">
                <a:solidFill>
                  <a:srgbClr val="000000"/>
                </a:solidFill>
                <a:effectLst/>
              </a:rPr>
              <a:t>Šel/a by sis v případě potřeby pro radu či pomoc do Centra krizové pomoci nebo volal na Linku bezpečí? </a:t>
            </a:r>
            <a:r>
              <a:rPr lang="en-US" sz="1000" b="1" i="0" kern="1200" baseline="0">
                <a:solidFill>
                  <a:srgbClr val="000000"/>
                </a:solidFill>
                <a:effectLst/>
              </a:rPr>
              <a:t>(N=</a:t>
            </a:r>
            <a:r>
              <a:rPr lang="cs-CZ" sz="1000" b="1" i="0" kern="1200" baseline="0">
                <a:solidFill>
                  <a:srgbClr val="000000"/>
                </a:solidFill>
                <a:effectLst/>
              </a:rPr>
              <a:t>291, ženy</a:t>
            </a:r>
            <a:r>
              <a:rPr lang="en-US" sz="1000" b="1" i="0" kern="1200" baseline="0">
                <a:solidFill>
                  <a:srgbClr val="000000"/>
                </a:solidFill>
                <a:effectLst/>
              </a:rPr>
              <a:t>)</a:t>
            </a:r>
            <a:endParaRPr lang="cs-CZ" sz="1000">
              <a:effectLst/>
            </a:endParaRPr>
          </a:p>
        </c:rich>
      </c:tx>
    </c:title>
    <c:plotArea>
      <c:layout/>
      <c:pieChart>
        <c:varyColors val="1"/>
        <c:ser>
          <c:idx val="0"/>
          <c:order val="0"/>
          <c:tx>
            <c:strRef>
              <c:f>'[Zpracování (20121203).xls]OT 14-15'!$B$19</c:f>
              <c:strCache>
                <c:ptCount val="1"/>
                <c:pt idx="0">
                  <c:v>ženy</c:v>
                </c:pt>
              </c:strCache>
            </c:strRef>
          </c:tx>
          <c:dLbls>
            <c:showVal val="1"/>
            <c:showPercent val="1"/>
            <c:separator>
</c:separator>
            <c:showLeaderLines val="1"/>
          </c:dLbls>
          <c:cat>
            <c:strRef>
              <c:f>'[Zpracování (20121203).xls]OT 14-15'!$A$20:$A$25</c:f>
              <c:strCache>
                <c:ptCount val="6"/>
                <c:pt idx="0">
                  <c:v>Ano</c:v>
                </c:pt>
                <c:pt idx="1">
                  <c:v>Ne</c:v>
                </c:pt>
                <c:pt idx="2">
                  <c:v>Možná</c:v>
                </c:pt>
                <c:pt idx="3">
                  <c:v>Nevím</c:v>
                </c:pt>
                <c:pt idx="4">
                  <c:v>Nevím, co to je</c:v>
                </c:pt>
                <c:pt idx="5">
                  <c:v>Bez odpovědi</c:v>
                </c:pt>
              </c:strCache>
            </c:strRef>
          </c:cat>
          <c:val>
            <c:numRef>
              <c:f>'[Zpracování (20121203).xls]OT 14-15'!$B$20:$B$25</c:f>
              <c:numCache>
                <c:formatCode>General</c:formatCode>
                <c:ptCount val="6"/>
                <c:pt idx="0">
                  <c:v>98</c:v>
                </c:pt>
                <c:pt idx="1">
                  <c:v>161</c:v>
                </c:pt>
                <c:pt idx="2">
                  <c:v>3</c:v>
                </c:pt>
                <c:pt idx="3">
                  <c:v>6</c:v>
                </c:pt>
                <c:pt idx="4">
                  <c:v>16</c:v>
                </c:pt>
                <c:pt idx="5">
                  <c:v>7</c:v>
                </c:pt>
              </c:numCache>
            </c:numRef>
          </c:val>
        </c:ser>
        <c:firstSliceAng val="0"/>
      </c:pieChart>
      <c:spPr>
        <a:noFill/>
        <a:ln w="25400">
          <a:noFill/>
        </a:ln>
      </c:spPr>
    </c:plotArea>
    <c:legend>
      <c:legendPos val="r"/>
      <c:layout>
        <c:manualLayout>
          <c:xMode val="edge"/>
          <c:yMode val="edge"/>
          <c:x val="0.65533190169410793"/>
          <c:y val="0.22021471805820186"/>
          <c:w val="0.31272663644317189"/>
          <c:h val="0.69890352490985352"/>
        </c:manualLayout>
      </c:layout>
    </c:legend>
    <c:plotVisOnly val="1"/>
    <c:dispBlanksAs val="zero"/>
  </c:chart>
  <c:externalData r:id="rId2"/>
</c:chartSpace>
</file>

<file path=word/charts/chart89.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en-US" sz="1200" b="1" i="0" baseline="0">
                <a:effectLst/>
              </a:rPr>
              <a:t>Šel/a by sis v případě potřeby pro radu či pomoc do Centra krizové pomoci nebo volal na Linku bezpečí? </a:t>
            </a:r>
            <a:r>
              <a:rPr lang="en-US" sz="1000" b="1" i="0" baseline="0">
                <a:effectLst/>
              </a:rPr>
              <a:t>(N=</a:t>
            </a:r>
            <a:r>
              <a:rPr lang="cs-CZ" sz="1000" b="1" i="0" baseline="0">
                <a:effectLst/>
              </a:rPr>
              <a:t>190, muži</a:t>
            </a:r>
            <a:r>
              <a:rPr lang="en-US" sz="1000" b="1" i="0" baseline="0">
                <a:effectLst/>
              </a:rPr>
              <a:t>)</a:t>
            </a:r>
            <a:endParaRPr lang="cs-CZ" sz="1000">
              <a:effectLst/>
            </a:endParaRPr>
          </a:p>
        </c:rich>
      </c:tx>
    </c:title>
    <c:plotArea>
      <c:layout/>
      <c:pieChart>
        <c:varyColors val="1"/>
        <c:ser>
          <c:idx val="0"/>
          <c:order val="0"/>
          <c:tx>
            <c:strRef>
              <c:f>'[Zpracování (20121203).xls]OT 14-15'!$C$19</c:f>
              <c:strCache>
                <c:ptCount val="1"/>
                <c:pt idx="0">
                  <c:v>muži</c:v>
                </c:pt>
              </c:strCache>
            </c:strRef>
          </c:tx>
          <c:dLbls>
            <c:showVal val="1"/>
            <c:showPercent val="1"/>
            <c:separator>
</c:separator>
            <c:showLeaderLines val="1"/>
          </c:dLbls>
          <c:cat>
            <c:strRef>
              <c:f>'[Zpracování (20121203).xls]OT 14-15'!$A$20:$A$25</c:f>
              <c:strCache>
                <c:ptCount val="6"/>
                <c:pt idx="0">
                  <c:v>Ano</c:v>
                </c:pt>
                <c:pt idx="1">
                  <c:v>Ne</c:v>
                </c:pt>
                <c:pt idx="2">
                  <c:v>Možná</c:v>
                </c:pt>
                <c:pt idx="3">
                  <c:v>Nevím</c:v>
                </c:pt>
                <c:pt idx="4">
                  <c:v>Nevím, co to je</c:v>
                </c:pt>
                <c:pt idx="5">
                  <c:v>Bez odpovědi</c:v>
                </c:pt>
              </c:strCache>
            </c:strRef>
          </c:cat>
          <c:val>
            <c:numRef>
              <c:f>'[Zpracování (20121203).xls]OT 14-15'!$C$20:$C$25</c:f>
              <c:numCache>
                <c:formatCode>General</c:formatCode>
                <c:ptCount val="6"/>
                <c:pt idx="0">
                  <c:v>42</c:v>
                </c:pt>
                <c:pt idx="1">
                  <c:v>108</c:v>
                </c:pt>
                <c:pt idx="2">
                  <c:v>4</c:v>
                </c:pt>
                <c:pt idx="3">
                  <c:v>0</c:v>
                </c:pt>
                <c:pt idx="4">
                  <c:v>26</c:v>
                </c:pt>
                <c:pt idx="5">
                  <c:v>10</c:v>
                </c:pt>
              </c:numCache>
            </c:numRef>
          </c:val>
        </c:ser>
        <c:firstSliceAng val="0"/>
      </c:pieChart>
      <c:spPr>
        <a:noFill/>
        <a:ln w="25400">
          <a:noFill/>
        </a:ln>
      </c:spPr>
    </c:plotArea>
    <c:legend>
      <c:legendPos val="r"/>
      <c:layout>
        <c:manualLayout>
          <c:xMode val="edge"/>
          <c:yMode val="edge"/>
          <c:x val="0.62940491529468034"/>
          <c:y val="0.25794105282294261"/>
          <c:w val="0.31936467032530169"/>
          <c:h val="0.68307185039370322"/>
        </c:manualLayout>
      </c:layout>
    </c:legend>
    <c:plotVisOnly val="1"/>
    <c:dispBlanksAs val="zero"/>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cs-CZ" sz="1400" b="1" i="0" u="none" strike="noStrike" baseline="0"/>
              <a:t>Co podle Tebe znamená krize/obtížná situace/problém? </a:t>
            </a:r>
          </a:p>
          <a:p>
            <a:pPr>
              <a:defRPr/>
            </a:pPr>
            <a:r>
              <a:rPr lang="cs-CZ" sz="1000" b="1" i="0" baseline="0">
                <a:effectLst/>
              </a:rPr>
              <a:t>(N=291, ženy)</a:t>
            </a:r>
            <a:endParaRPr lang="cs-CZ" sz="1000">
              <a:effectLst/>
            </a:endParaRPr>
          </a:p>
        </c:rich>
      </c:tx>
    </c:title>
    <c:plotArea>
      <c:layout/>
      <c:pieChart>
        <c:varyColors val="1"/>
        <c:ser>
          <c:idx val="0"/>
          <c:order val="0"/>
          <c:tx>
            <c:strRef>
              <c:f>'[Zpracování (20121203).xls]OT 1A'!$E$13</c:f>
              <c:strCache>
                <c:ptCount val="1"/>
                <c:pt idx="0">
                  <c:v>Počet</c:v>
                </c:pt>
              </c:strCache>
            </c:strRef>
          </c:tx>
          <c:dLbls>
            <c:showVal val="1"/>
            <c:showPercent val="1"/>
            <c:separator>
</c:separator>
            <c:showLeaderLines val="1"/>
          </c:dLbls>
          <c:cat>
            <c:strRef>
              <c:f>'[Zpracování (20121203).xls]OT 1A'!$D$14:$D$16</c:f>
              <c:strCache>
                <c:ptCount val="3"/>
                <c:pt idx="0">
                  <c:v>Bez odpovědi</c:v>
                </c:pt>
                <c:pt idx="1">
                  <c:v>Nevím</c:v>
                </c:pt>
                <c:pt idx="2">
                  <c:v>Konkrétní odpověď</c:v>
                </c:pt>
              </c:strCache>
            </c:strRef>
          </c:cat>
          <c:val>
            <c:numRef>
              <c:f>'[Zpracování (20121203).xls]OT 1A'!$E$14:$E$16</c:f>
              <c:numCache>
                <c:formatCode>General</c:formatCode>
                <c:ptCount val="3"/>
                <c:pt idx="0">
                  <c:v>218</c:v>
                </c:pt>
                <c:pt idx="1">
                  <c:v>5</c:v>
                </c:pt>
                <c:pt idx="2">
                  <c:v>68</c:v>
                </c:pt>
              </c:numCache>
            </c:numRef>
          </c:val>
        </c:ser>
        <c:firstSliceAng val="0"/>
      </c:pieChart>
      <c:spPr>
        <a:noFill/>
        <a:ln w="25400">
          <a:noFill/>
        </a:ln>
      </c:spPr>
    </c:plotArea>
    <c:legend>
      <c:legendPos val="r"/>
    </c:legend>
    <c:plotVisOnly val="1"/>
    <c:dispBlanksAs val="zero"/>
  </c:chart>
  <c:externalData r:id="rId2"/>
</c:chartSpace>
</file>

<file path=word/charts/chart90.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en-US" sz="1400"/>
              <a:t>Šel/a by sis v případě potřeby pro radu či pomoc do Centra krizové pomoci nebo volal na Linku bezpečí? </a:t>
            </a:r>
            <a:r>
              <a:rPr lang="en-US" sz="1000"/>
              <a:t>(N=543)</a:t>
            </a:r>
            <a:endParaRPr lang="cs-CZ" sz="1000"/>
          </a:p>
        </c:rich>
      </c:tx>
    </c:title>
    <c:plotArea>
      <c:layout/>
      <c:barChart>
        <c:barDir val="bar"/>
        <c:grouping val="stacked"/>
        <c:ser>
          <c:idx val="0"/>
          <c:order val="0"/>
          <c:tx>
            <c:strRef>
              <c:f>'[Zpracování (20121203).xls]OT 14-15'!$B$19</c:f>
              <c:strCache>
                <c:ptCount val="1"/>
                <c:pt idx="0">
                  <c:v>ženy</c:v>
                </c:pt>
              </c:strCache>
            </c:strRef>
          </c:tx>
          <c:dLbls>
            <c:showVal val="1"/>
          </c:dLbls>
          <c:cat>
            <c:strRef>
              <c:f>'[Zpracování (20121203).xls]OT 14-15'!$A$20:$A$25</c:f>
              <c:strCache>
                <c:ptCount val="6"/>
                <c:pt idx="0">
                  <c:v>Ano</c:v>
                </c:pt>
                <c:pt idx="1">
                  <c:v>Ne</c:v>
                </c:pt>
                <c:pt idx="2">
                  <c:v>Možná</c:v>
                </c:pt>
                <c:pt idx="3">
                  <c:v>Nevím</c:v>
                </c:pt>
                <c:pt idx="4">
                  <c:v>Nevím, co to je</c:v>
                </c:pt>
                <c:pt idx="5">
                  <c:v>Bez odpovědi</c:v>
                </c:pt>
              </c:strCache>
            </c:strRef>
          </c:cat>
          <c:val>
            <c:numRef>
              <c:f>'[Zpracování (20121203).xls]OT 14-15'!$B$20:$B$25</c:f>
              <c:numCache>
                <c:formatCode>General</c:formatCode>
                <c:ptCount val="6"/>
                <c:pt idx="0">
                  <c:v>98</c:v>
                </c:pt>
                <c:pt idx="1">
                  <c:v>161</c:v>
                </c:pt>
                <c:pt idx="2">
                  <c:v>3</c:v>
                </c:pt>
                <c:pt idx="3">
                  <c:v>6</c:v>
                </c:pt>
                <c:pt idx="4">
                  <c:v>16</c:v>
                </c:pt>
                <c:pt idx="5">
                  <c:v>7</c:v>
                </c:pt>
              </c:numCache>
            </c:numRef>
          </c:val>
        </c:ser>
        <c:ser>
          <c:idx val="1"/>
          <c:order val="1"/>
          <c:tx>
            <c:strRef>
              <c:f>'[Zpracování (20121203).xls]OT 14-15'!$C$19</c:f>
              <c:strCache>
                <c:ptCount val="1"/>
                <c:pt idx="0">
                  <c:v>muži</c:v>
                </c:pt>
              </c:strCache>
            </c:strRef>
          </c:tx>
          <c:dLbls>
            <c:dLbl>
              <c:idx val="3"/>
              <c:delete val="1"/>
            </c:dLbl>
            <c:showVal val="1"/>
          </c:dLbls>
          <c:cat>
            <c:strRef>
              <c:f>'[Zpracování (20121203).xls]OT 14-15'!$A$20:$A$25</c:f>
              <c:strCache>
                <c:ptCount val="6"/>
                <c:pt idx="0">
                  <c:v>Ano</c:v>
                </c:pt>
                <c:pt idx="1">
                  <c:v>Ne</c:v>
                </c:pt>
                <c:pt idx="2">
                  <c:v>Možná</c:v>
                </c:pt>
                <c:pt idx="3">
                  <c:v>Nevím</c:v>
                </c:pt>
                <c:pt idx="4">
                  <c:v>Nevím, co to je</c:v>
                </c:pt>
                <c:pt idx="5">
                  <c:v>Bez odpovědi</c:v>
                </c:pt>
              </c:strCache>
            </c:strRef>
          </c:cat>
          <c:val>
            <c:numRef>
              <c:f>'[Zpracování (20121203).xls]OT 14-15'!$C$20:$C$25</c:f>
              <c:numCache>
                <c:formatCode>General</c:formatCode>
                <c:ptCount val="6"/>
                <c:pt idx="0">
                  <c:v>42</c:v>
                </c:pt>
                <c:pt idx="1">
                  <c:v>108</c:v>
                </c:pt>
                <c:pt idx="2">
                  <c:v>4</c:v>
                </c:pt>
                <c:pt idx="3">
                  <c:v>0</c:v>
                </c:pt>
                <c:pt idx="4">
                  <c:v>26</c:v>
                </c:pt>
                <c:pt idx="5">
                  <c:v>10</c:v>
                </c:pt>
              </c:numCache>
            </c:numRef>
          </c:val>
        </c:ser>
        <c:ser>
          <c:idx val="2"/>
          <c:order val="2"/>
          <c:tx>
            <c:strRef>
              <c:f>'[Zpracování (20121203).xls]OT 14-15'!$D$19</c:f>
              <c:strCache>
                <c:ptCount val="1"/>
                <c:pt idx="0">
                  <c:v>neuvedeno</c:v>
                </c:pt>
              </c:strCache>
            </c:strRef>
          </c:tx>
          <c:dLbls>
            <c:dLbl>
              <c:idx val="2"/>
              <c:layout>
                <c:manualLayout>
                  <c:x val="1.1940298507462727E-2"/>
                  <c:y val="0"/>
                </c:manualLayout>
              </c:layout>
              <c:spPr/>
              <c:txPr>
                <a:bodyPr/>
                <a:lstStyle/>
                <a:p>
                  <a:pPr>
                    <a:defRPr/>
                  </a:pPr>
                  <a:endParaRPr lang="cs-CZ"/>
                </a:p>
              </c:txPr>
              <c:dLblPos val="ctr"/>
              <c:showVal val="1"/>
            </c:dLbl>
            <c:dLbl>
              <c:idx val="3"/>
              <c:delete val="1"/>
            </c:dLbl>
            <c:showVal val="1"/>
          </c:dLbls>
          <c:cat>
            <c:strRef>
              <c:f>'[Zpracování (20121203).xls]OT 14-15'!$A$20:$A$25</c:f>
              <c:strCache>
                <c:ptCount val="6"/>
                <c:pt idx="0">
                  <c:v>Ano</c:v>
                </c:pt>
                <c:pt idx="1">
                  <c:v>Ne</c:v>
                </c:pt>
                <c:pt idx="2">
                  <c:v>Možná</c:v>
                </c:pt>
                <c:pt idx="3">
                  <c:v>Nevím</c:v>
                </c:pt>
                <c:pt idx="4">
                  <c:v>Nevím, co to je</c:v>
                </c:pt>
                <c:pt idx="5">
                  <c:v>Bez odpovědi</c:v>
                </c:pt>
              </c:strCache>
            </c:strRef>
          </c:cat>
          <c:val>
            <c:numRef>
              <c:f>'[Zpracování (20121203).xls]OT 14-15'!$D$20:$D$25</c:f>
              <c:numCache>
                <c:formatCode>General</c:formatCode>
                <c:ptCount val="6"/>
                <c:pt idx="0">
                  <c:v>21</c:v>
                </c:pt>
                <c:pt idx="1">
                  <c:v>23</c:v>
                </c:pt>
                <c:pt idx="2">
                  <c:v>1</c:v>
                </c:pt>
                <c:pt idx="3">
                  <c:v>0</c:v>
                </c:pt>
                <c:pt idx="4">
                  <c:v>5</c:v>
                </c:pt>
                <c:pt idx="5">
                  <c:v>12</c:v>
                </c:pt>
              </c:numCache>
            </c:numRef>
          </c:val>
        </c:ser>
        <c:gapWidth val="55"/>
        <c:overlap val="100"/>
        <c:axId val="284276608"/>
        <c:axId val="284278144"/>
      </c:barChart>
      <c:catAx>
        <c:axId val="284276608"/>
        <c:scaling>
          <c:orientation val="minMax"/>
        </c:scaling>
        <c:axPos val="l"/>
        <c:numFmt formatCode="General" sourceLinked="1"/>
        <c:majorTickMark val="none"/>
        <c:tickLblPos val="nextTo"/>
        <c:crossAx val="284278144"/>
        <c:crosses val="autoZero"/>
        <c:auto val="1"/>
        <c:lblAlgn val="ctr"/>
        <c:lblOffset val="100"/>
      </c:catAx>
      <c:valAx>
        <c:axId val="284278144"/>
        <c:scaling>
          <c:orientation val="minMax"/>
        </c:scaling>
        <c:axPos val="b"/>
        <c:majorGridlines/>
        <c:numFmt formatCode="General" sourceLinked="1"/>
        <c:majorTickMark val="none"/>
        <c:tickLblPos val="nextTo"/>
        <c:crossAx val="284276608"/>
        <c:crosses val="autoZero"/>
        <c:crossBetween val="between"/>
      </c:valAx>
    </c:plotArea>
    <c:legend>
      <c:legendPos val="r"/>
    </c:legend>
    <c:plotVisOnly val="1"/>
    <c:dispBlanksAs val="gap"/>
  </c:chart>
  <c:externalData r:id="rId1"/>
</c:chartSpace>
</file>

<file path=word/charts/chart91.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en-US" sz="1400" b="1" i="0" kern="1200" baseline="0">
                <a:solidFill>
                  <a:srgbClr val="000000"/>
                </a:solidFill>
                <a:effectLst/>
              </a:rPr>
              <a:t>Šel/a by sis v případě potřeby pro radu či pomoc do Centra krizové pomoci nebo volal na Linku bezpečí? </a:t>
            </a:r>
            <a:r>
              <a:rPr lang="en-US" sz="1000" b="1" i="0" kern="1200" baseline="0">
                <a:solidFill>
                  <a:srgbClr val="000000"/>
                </a:solidFill>
                <a:effectLst/>
              </a:rPr>
              <a:t>(N=543)</a:t>
            </a:r>
            <a:endParaRPr lang="cs-CZ">
              <a:effectLst/>
            </a:endParaRPr>
          </a:p>
        </c:rich>
      </c:tx>
    </c:title>
    <c:plotArea>
      <c:layout/>
      <c:barChart>
        <c:barDir val="bar"/>
        <c:grouping val="stacked"/>
        <c:ser>
          <c:idx val="0"/>
          <c:order val="0"/>
          <c:tx>
            <c:strRef>
              <c:f>'[Zpracování (20121203).xls]OT 14-15'!$B$37</c:f>
              <c:strCache>
                <c:ptCount val="1"/>
                <c:pt idx="0">
                  <c:v>6.</c:v>
                </c:pt>
              </c:strCache>
            </c:strRef>
          </c:tx>
          <c:dLbls>
            <c:showVal val="1"/>
          </c:dLbls>
          <c:cat>
            <c:strRef>
              <c:f>'[Zpracování (20121203).xls]OT 14-15'!$A$38:$A$43</c:f>
              <c:strCache>
                <c:ptCount val="6"/>
                <c:pt idx="0">
                  <c:v>Ano</c:v>
                </c:pt>
                <c:pt idx="1">
                  <c:v>Ne</c:v>
                </c:pt>
                <c:pt idx="2">
                  <c:v>Možná</c:v>
                </c:pt>
                <c:pt idx="3">
                  <c:v>Nevím</c:v>
                </c:pt>
                <c:pt idx="4">
                  <c:v>Nevím, co to je</c:v>
                </c:pt>
                <c:pt idx="5">
                  <c:v>Bez odpovědi</c:v>
                </c:pt>
              </c:strCache>
            </c:strRef>
          </c:cat>
          <c:val>
            <c:numRef>
              <c:f>'[Zpracování (20121203).xls]OT 14-15'!$B$38:$B$43</c:f>
              <c:numCache>
                <c:formatCode>General</c:formatCode>
                <c:ptCount val="6"/>
                <c:pt idx="0">
                  <c:v>62</c:v>
                </c:pt>
                <c:pt idx="1">
                  <c:v>82</c:v>
                </c:pt>
                <c:pt idx="2">
                  <c:v>3</c:v>
                </c:pt>
                <c:pt idx="3">
                  <c:v>2</c:v>
                </c:pt>
                <c:pt idx="4">
                  <c:v>13</c:v>
                </c:pt>
                <c:pt idx="5">
                  <c:v>12</c:v>
                </c:pt>
              </c:numCache>
            </c:numRef>
          </c:val>
        </c:ser>
        <c:ser>
          <c:idx val="1"/>
          <c:order val="1"/>
          <c:tx>
            <c:strRef>
              <c:f>'[Zpracování (20121203).xls]OT 14-15'!$C$37</c:f>
              <c:strCache>
                <c:ptCount val="1"/>
                <c:pt idx="0">
                  <c:v>7.</c:v>
                </c:pt>
              </c:strCache>
            </c:strRef>
          </c:tx>
          <c:dLbls>
            <c:showVal val="1"/>
          </c:dLbls>
          <c:cat>
            <c:strRef>
              <c:f>'[Zpracování (20121203).xls]OT 14-15'!$A$38:$A$43</c:f>
              <c:strCache>
                <c:ptCount val="6"/>
                <c:pt idx="0">
                  <c:v>Ano</c:v>
                </c:pt>
                <c:pt idx="1">
                  <c:v>Ne</c:v>
                </c:pt>
                <c:pt idx="2">
                  <c:v>Možná</c:v>
                </c:pt>
                <c:pt idx="3">
                  <c:v>Nevím</c:v>
                </c:pt>
                <c:pt idx="4">
                  <c:v>Nevím, co to je</c:v>
                </c:pt>
                <c:pt idx="5">
                  <c:v>Bez odpovědi</c:v>
                </c:pt>
              </c:strCache>
            </c:strRef>
          </c:cat>
          <c:val>
            <c:numRef>
              <c:f>'[Zpracování (20121203).xls]OT 14-15'!$C$38:$C$43</c:f>
              <c:numCache>
                <c:formatCode>General</c:formatCode>
                <c:ptCount val="6"/>
                <c:pt idx="0">
                  <c:v>27</c:v>
                </c:pt>
                <c:pt idx="1">
                  <c:v>72</c:v>
                </c:pt>
                <c:pt idx="2">
                  <c:v>1</c:v>
                </c:pt>
                <c:pt idx="3">
                  <c:v>3</c:v>
                </c:pt>
                <c:pt idx="4">
                  <c:v>15</c:v>
                </c:pt>
                <c:pt idx="5">
                  <c:v>3</c:v>
                </c:pt>
              </c:numCache>
            </c:numRef>
          </c:val>
        </c:ser>
        <c:ser>
          <c:idx val="2"/>
          <c:order val="2"/>
          <c:tx>
            <c:strRef>
              <c:f>'[Zpracování (20121203).xls]OT 14-15'!$D$37</c:f>
              <c:strCache>
                <c:ptCount val="1"/>
                <c:pt idx="0">
                  <c:v>8.</c:v>
                </c:pt>
              </c:strCache>
            </c:strRef>
          </c:tx>
          <c:dLbls>
            <c:dLbl>
              <c:idx val="3"/>
              <c:delete val="1"/>
            </c:dLbl>
            <c:showVal val="1"/>
          </c:dLbls>
          <c:cat>
            <c:strRef>
              <c:f>'[Zpracování (20121203).xls]OT 14-15'!$A$38:$A$43</c:f>
              <c:strCache>
                <c:ptCount val="6"/>
                <c:pt idx="0">
                  <c:v>Ano</c:v>
                </c:pt>
                <c:pt idx="1">
                  <c:v>Ne</c:v>
                </c:pt>
                <c:pt idx="2">
                  <c:v>Možná</c:v>
                </c:pt>
                <c:pt idx="3">
                  <c:v>Nevím</c:v>
                </c:pt>
                <c:pt idx="4">
                  <c:v>Nevím, co to je</c:v>
                </c:pt>
                <c:pt idx="5">
                  <c:v>Bez odpovědi</c:v>
                </c:pt>
              </c:strCache>
            </c:strRef>
          </c:cat>
          <c:val>
            <c:numRef>
              <c:f>'[Zpracování (20121203).xls]OT 14-15'!$D$38:$D$43</c:f>
              <c:numCache>
                <c:formatCode>General</c:formatCode>
                <c:ptCount val="6"/>
                <c:pt idx="0">
                  <c:v>32</c:v>
                </c:pt>
                <c:pt idx="1">
                  <c:v>63</c:v>
                </c:pt>
                <c:pt idx="2">
                  <c:v>1</c:v>
                </c:pt>
                <c:pt idx="3">
                  <c:v>0</c:v>
                </c:pt>
                <c:pt idx="4">
                  <c:v>11</c:v>
                </c:pt>
                <c:pt idx="5">
                  <c:v>4</c:v>
                </c:pt>
              </c:numCache>
            </c:numRef>
          </c:val>
        </c:ser>
        <c:ser>
          <c:idx val="3"/>
          <c:order val="3"/>
          <c:tx>
            <c:strRef>
              <c:f>'[Zpracování (20121203).xls]OT 14-15'!$E$37</c:f>
              <c:strCache>
                <c:ptCount val="1"/>
                <c:pt idx="0">
                  <c:v>9.</c:v>
                </c:pt>
              </c:strCache>
            </c:strRef>
          </c:tx>
          <c:dLbls>
            <c:showVal val="1"/>
          </c:dLbls>
          <c:cat>
            <c:strRef>
              <c:f>'[Zpracování (20121203).xls]OT 14-15'!$A$38:$A$43</c:f>
              <c:strCache>
                <c:ptCount val="6"/>
                <c:pt idx="0">
                  <c:v>Ano</c:v>
                </c:pt>
                <c:pt idx="1">
                  <c:v>Ne</c:v>
                </c:pt>
                <c:pt idx="2">
                  <c:v>Možná</c:v>
                </c:pt>
                <c:pt idx="3">
                  <c:v>Nevím</c:v>
                </c:pt>
                <c:pt idx="4">
                  <c:v>Nevím, co to je</c:v>
                </c:pt>
                <c:pt idx="5">
                  <c:v>Bez odpovědi</c:v>
                </c:pt>
              </c:strCache>
            </c:strRef>
          </c:cat>
          <c:val>
            <c:numRef>
              <c:f>'[Zpracování (20121203).xls]OT 14-15'!$E$38:$E$43</c:f>
              <c:numCache>
                <c:formatCode>General</c:formatCode>
                <c:ptCount val="6"/>
                <c:pt idx="0">
                  <c:v>22</c:v>
                </c:pt>
                <c:pt idx="1">
                  <c:v>60</c:v>
                </c:pt>
                <c:pt idx="2">
                  <c:v>2</c:v>
                </c:pt>
                <c:pt idx="3">
                  <c:v>1</c:v>
                </c:pt>
                <c:pt idx="4">
                  <c:v>6</c:v>
                </c:pt>
                <c:pt idx="5">
                  <c:v>8</c:v>
                </c:pt>
              </c:numCache>
            </c:numRef>
          </c:val>
        </c:ser>
        <c:ser>
          <c:idx val="4"/>
          <c:order val="4"/>
          <c:tx>
            <c:strRef>
              <c:f>'[Zpracování (20121203).xls]OT 14-15'!$F$37</c:f>
              <c:strCache>
                <c:ptCount val="1"/>
                <c:pt idx="0">
                  <c:v>neuvedeno</c:v>
                </c:pt>
              </c:strCache>
            </c:strRef>
          </c:tx>
          <c:dLbls>
            <c:dLbl>
              <c:idx val="3"/>
              <c:delete val="1"/>
            </c:dLbl>
            <c:showVal val="1"/>
          </c:dLbls>
          <c:cat>
            <c:strRef>
              <c:f>'[Zpracování (20121203).xls]OT 14-15'!$A$38:$A$43</c:f>
              <c:strCache>
                <c:ptCount val="6"/>
                <c:pt idx="0">
                  <c:v>Ano</c:v>
                </c:pt>
                <c:pt idx="1">
                  <c:v>Ne</c:v>
                </c:pt>
                <c:pt idx="2">
                  <c:v>Možná</c:v>
                </c:pt>
                <c:pt idx="3">
                  <c:v>Nevím</c:v>
                </c:pt>
                <c:pt idx="4">
                  <c:v>Nevím, co to je</c:v>
                </c:pt>
                <c:pt idx="5">
                  <c:v>Bez odpovědi</c:v>
                </c:pt>
              </c:strCache>
            </c:strRef>
          </c:cat>
          <c:val>
            <c:numRef>
              <c:f>'[Zpracování (20121203).xls]OT 14-15'!$F$38:$F$43</c:f>
              <c:numCache>
                <c:formatCode>General</c:formatCode>
                <c:ptCount val="6"/>
                <c:pt idx="0">
                  <c:v>18</c:v>
                </c:pt>
                <c:pt idx="1">
                  <c:v>15</c:v>
                </c:pt>
                <c:pt idx="2">
                  <c:v>1</c:v>
                </c:pt>
                <c:pt idx="3">
                  <c:v>0</c:v>
                </c:pt>
                <c:pt idx="4">
                  <c:v>2</c:v>
                </c:pt>
                <c:pt idx="5">
                  <c:v>2</c:v>
                </c:pt>
              </c:numCache>
            </c:numRef>
          </c:val>
        </c:ser>
        <c:gapWidth val="55"/>
        <c:overlap val="100"/>
        <c:axId val="285117440"/>
        <c:axId val="285131520"/>
      </c:barChart>
      <c:catAx>
        <c:axId val="285117440"/>
        <c:scaling>
          <c:orientation val="minMax"/>
        </c:scaling>
        <c:axPos val="l"/>
        <c:numFmt formatCode="General" sourceLinked="1"/>
        <c:majorTickMark val="none"/>
        <c:tickLblPos val="nextTo"/>
        <c:crossAx val="285131520"/>
        <c:crosses val="autoZero"/>
        <c:auto val="1"/>
        <c:lblAlgn val="ctr"/>
        <c:lblOffset val="100"/>
      </c:catAx>
      <c:valAx>
        <c:axId val="285131520"/>
        <c:scaling>
          <c:orientation val="minMax"/>
        </c:scaling>
        <c:axPos val="b"/>
        <c:majorGridlines/>
        <c:numFmt formatCode="General" sourceLinked="1"/>
        <c:majorTickMark val="none"/>
        <c:tickLblPos val="nextTo"/>
        <c:crossAx val="285117440"/>
        <c:crosses val="autoZero"/>
        <c:crossBetween val="between"/>
      </c:valAx>
    </c:plotArea>
    <c:legend>
      <c:legendPos val="r"/>
      <c:layout>
        <c:manualLayout>
          <c:xMode val="edge"/>
          <c:yMode val="edge"/>
          <c:x val="0.84087160533504912"/>
          <c:y val="0.35737567117835906"/>
          <c:w val="0.11377692074205033"/>
          <c:h val="0.39396325459317583"/>
        </c:manualLayout>
      </c:layout>
    </c:legend>
    <c:plotVisOnly val="1"/>
    <c:dispBlanksAs val="gap"/>
  </c:chart>
  <c:externalData r:id="rId1"/>
</c:chartSpace>
</file>

<file path=word/charts/chart92.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en-US" sz="1200" b="1" i="0" kern="1200" baseline="0">
                <a:solidFill>
                  <a:srgbClr val="000000"/>
                </a:solidFill>
                <a:effectLst/>
              </a:rPr>
              <a:t>Šel/a by sis v případě potřeby pro radu či pomoc do Centra krizové pomoci nebo volal na Linku bezpečí? </a:t>
            </a:r>
            <a:r>
              <a:rPr lang="en-US" sz="1000" b="1" i="0" kern="1200" baseline="0">
                <a:solidFill>
                  <a:srgbClr val="000000"/>
                </a:solidFill>
                <a:effectLst/>
              </a:rPr>
              <a:t>(N=</a:t>
            </a:r>
            <a:r>
              <a:rPr lang="cs-CZ" sz="1000" b="1" i="0" kern="1200" baseline="0">
                <a:solidFill>
                  <a:srgbClr val="000000"/>
                </a:solidFill>
                <a:effectLst/>
              </a:rPr>
              <a:t>174, 6. třída</a:t>
            </a:r>
            <a:r>
              <a:rPr lang="en-US" sz="1000" b="1" i="0" kern="1200" baseline="0">
                <a:solidFill>
                  <a:srgbClr val="000000"/>
                </a:solidFill>
                <a:effectLst/>
              </a:rPr>
              <a:t>)</a:t>
            </a:r>
            <a:endParaRPr lang="cs-CZ">
              <a:effectLst/>
            </a:endParaRPr>
          </a:p>
        </c:rich>
      </c:tx>
    </c:title>
    <c:plotArea>
      <c:layout/>
      <c:pieChart>
        <c:varyColors val="1"/>
        <c:ser>
          <c:idx val="0"/>
          <c:order val="0"/>
          <c:dLbls>
            <c:showVal val="1"/>
            <c:showPercent val="1"/>
            <c:separator>
</c:separator>
            <c:showLeaderLines val="1"/>
          </c:dLbls>
          <c:cat>
            <c:strRef>
              <c:f>'[Zpracování (20121203).xls]OT 14-15'!$A$38:$A$43</c:f>
              <c:strCache>
                <c:ptCount val="6"/>
                <c:pt idx="0">
                  <c:v>Ano</c:v>
                </c:pt>
                <c:pt idx="1">
                  <c:v>Ne</c:v>
                </c:pt>
                <c:pt idx="2">
                  <c:v>Možná</c:v>
                </c:pt>
                <c:pt idx="3">
                  <c:v>Nevím</c:v>
                </c:pt>
                <c:pt idx="4">
                  <c:v>Nevím, co to je</c:v>
                </c:pt>
                <c:pt idx="5">
                  <c:v>Bez odpovědi</c:v>
                </c:pt>
              </c:strCache>
            </c:strRef>
          </c:cat>
          <c:val>
            <c:numRef>
              <c:f>'[Zpracování (20121203).xls]OT 14-15'!$B$38:$B$43</c:f>
              <c:numCache>
                <c:formatCode>General</c:formatCode>
                <c:ptCount val="6"/>
                <c:pt idx="0">
                  <c:v>62</c:v>
                </c:pt>
                <c:pt idx="1">
                  <c:v>82</c:v>
                </c:pt>
                <c:pt idx="2">
                  <c:v>3</c:v>
                </c:pt>
                <c:pt idx="3">
                  <c:v>2</c:v>
                </c:pt>
                <c:pt idx="4">
                  <c:v>13</c:v>
                </c:pt>
                <c:pt idx="5">
                  <c:v>12</c:v>
                </c:pt>
              </c:numCache>
            </c:numRef>
          </c:val>
        </c:ser>
        <c:firstSliceAng val="0"/>
      </c:pieChart>
      <c:spPr>
        <a:noFill/>
        <a:ln w="25400">
          <a:noFill/>
        </a:ln>
      </c:spPr>
    </c:plotArea>
    <c:legend>
      <c:legendPos val="r"/>
      <c:layout>
        <c:manualLayout>
          <c:xMode val="edge"/>
          <c:yMode val="edge"/>
          <c:x val="0.66449972514497779"/>
          <c:y val="0.23321608163465549"/>
          <c:w val="0.25984747481786097"/>
          <c:h val="0.70929607159760766"/>
        </c:manualLayout>
      </c:layout>
    </c:legend>
    <c:plotVisOnly val="1"/>
    <c:dispBlanksAs val="zero"/>
  </c:chart>
  <c:externalData r:id="rId2"/>
</c:chartSpace>
</file>

<file path=word/charts/chart93.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en-US" sz="1200" b="1" i="0" kern="1200" baseline="0">
                <a:solidFill>
                  <a:srgbClr val="000000"/>
                </a:solidFill>
                <a:effectLst/>
              </a:rPr>
              <a:t>Šel/a by sis v případě potřeby pro radu či pomoc do Centra krizové pomoci nebo volal na Linku bezpečí? </a:t>
            </a:r>
            <a:endParaRPr lang="cs-CZ" sz="1200" b="1" i="0" kern="1200" baseline="0">
              <a:solidFill>
                <a:srgbClr val="000000"/>
              </a:solidFill>
              <a:effectLst/>
            </a:endParaRPr>
          </a:p>
          <a:p>
            <a:pPr>
              <a:defRPr/>
            </a:pPr>
            <a:r>
              <a:rPr lang="en-US" sz="1000" b="1" i="0" kern="1200" baseline="0">
                <a:solidFill>
                  <a:srgbClr val="000000"/>
                </a:solidFill>
                <a:effectLst/>
              </a:rPr>
              <a:t>(N=</a:t>
            </a:r>
            <a:r>
              <a:rPr lang="cs-CZ" sz="1000" b="1" i="0" kern="1200" baseline="0">
                <a:solidFill>
                  <a:srgbClr val="000000"/>
                </a:solidFill>
                <a:effectLst/>
              </a:rPr>
              <a:t>121, 7. třída</a:t>
            </a:r>
            <a:r>
              <a:rPr lang="en-US" sz="1000" b="1" i="0" kern="1200" baseline="0">
                <a:solidFill>
                  <a:srgbClr val="000000"/>
                </a:solidFill>
                <a:effectLst/>
              </a:rPr>
              <a:t>)</a:t>
            </a:r>
            <a:endParaRPr lang="cs-CZ">
              <a:effectLst/>
            </a:endParaRPr>
          </a:p>
        </c:rich>
      </c:tx>
    </c:title>
    <c:plotArea>
      <c:layout/>
      <c:pieChart>
        <c:varyColors val="1"/>
        <c:ser>
          <c:idx val="0"/>
          <c:order val="0"/>
          <c:tx>
            <c:strRef>
              <c:f>'[Zpracování (20121203).xls]OT 14-15'!$C$37</c:f>
              <c:strCache>
                <c:ptCount val="1"/>
                <c:pt idx="0">
                  <c:v>7.</c:v>
                </c:pt>
              </c:strCache>
            </c:strRef>
          </c:tx>
          <c:dLbls>
            <c:showVal val="1"/>
            <c:showPercent val="1"/>
            <c:separator>
</c:separator>
            <c:showLeaderLines val="1"/>
          </c:dLbls>
          <c:cat>
            <c:strRef>
              <c:f>'[Zpracování (20121203).xls]OT 14-15'!$A$38:$A$43</c:f>
              <c:strCache>
                <c:ptCount val="6"/>
                <c:pt idx="0">
                  <c:v>Ano</c:v>
                </c:pt>
                <c:pt idx="1">
                  <c:v>Ne</c:v>
                </c:pt>
                <c:pt idx="2">
                  <c:v>Možná</c:v>
                </c:pt>
                <c:pt idx="3">
                  <c:v>Nevím</c:v>
                </c:pt>
                <c:pt idx="4">
                  <c:v>Nevím, co to je</c:v>
                </c:pt>
                <c:pt idx="5">
                  <c:v>Bez odpovědi</c:v>
                </c:pt>
              </c:strCache>
            </c:strRef>
          </c:cat>
          <c:val>
            <c:numRef>
              <c:f>'[Zpracování (20121203).xls]OT 14-15'!$C$38:$C$43</c:f>
              <c:numCache>
                <c:formatCode>General</c:formatCode>
                <c:ptCount val="6"/>
                <c:pt idx="0">
                  <c:v>27</c:v>
                </c:pt>
                <c:pt idx="1">
                  <c:v>72</c:v>
                </c:pt>
                <c:pt idx="2">
                  <c:v>1</c:v>
                </c:pt>
                <c:pt idx="3">
                  <c:v>3</c:v>
                </c:pt>
                <c:pt idx="4">
                  <c:v>15</c:v>
                </c:pt>
                <c:pt idx="5">
                  <c:v>3</c:v>
                </c:pt>
              </c:numCache>
            </c:numRef>
          </c:val>
        </c:ser>
        <c:firstSliceAng val="0"/>
      </c:pieChart>
      <c:spPr>
        <a:noFill/>
        <a:ln w="25400">
          <a:noFill/>
        </a:ln>
      </c:spPr>
    </c:plotArea>
    <c:legend>
      <c:legendPos val="r"/>
      <c:layout>
        <c:manualLayout>
          <c:xMode val="edge"/>
          <c:yMode val="edge"/>
          <c:x val="0.66942691979453484"/>
          <c:y val="0.21691003121651256"/>
          <c:w val="0.23962063024330538"/>
          <c:h val="0.7354249486722465"/>
        </c:manualLayout>
      </c:layout>
    </c:legend>
    <c:plotVisOnly val="1"/>
    <c:dispBlanksAs val="zero"/>
  </c:chart>
  <c:externalData r:id="rId2"/>
</c:chartSpace>
</file>

<file path=word/charts/chart94.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en-US" sz="1200" b="1" i="0" kern="1200" baseline="0">
                <a:solidFill>
                  <a:srgbClr val="000000"/>
                </a:solidFill>
                <a:effectLst/>
              </a:rPr>
              <a:t>Šel/a by sis v případě potřeby pro radu či pomoc do Centra krizové pomoci nebo volal na Linku bezpečí? </a:t>
            </a:r>
            <a:endParaRPr lang="cs-CZ" sz="1200" b="1" i="0" kern="1200" baseline="0">
              <a:solidFill>
                <a:srgbClr val="000000"/>
              </a:solidFill>
              <a:effectLst/>
            </a:endParaRPr>
          </a:p>
          <a:p>
            <a:pPr>
              <a:defRPr/>
            </a:pPr>
            <a:r>
              <a:rPr lang="en-US" sz="1000" b="1" i="0" kern="1200" baseline="0">
                <a:solidFill>
                  <a:srgbClr val="000000"/>
                </a:solidFill>
                <a:effectLst/>
              </a:rPr>
              <a:t>(N=</a:t>
            </a:r>
            <a:r>
              <a:rPr lang="cs-CZ" sz="1000" b="1" i="0" kern="1200" baseline="0">
                <a:solidFill>
                  <a:srgbClr val="000000"/>
                </a:solidFill>
                <a:effectLst/>
              </a:rPr>
              <a:t>111, 8. třída</a:t>
            </a:r>
            <a:r>
              <a:rPr lang="en-US" sz="1000" b="1" i="0" kern="1200" baseline="0">
                <a:solidFill>
                  <a:srgbClr val="000000"/>
                </a:solidFill>
                <a:effectLst/>
              </a:rPr>
              <a:t>)</a:t>
            </a:r>
            <a:endParaRPr lang="cs-CZ">
              <a:effectLst/>
            </a:endParaRPr>
          </a:p>
        </c:rich>
      </c:tx>
    </c:title>
    <c:plotArea>
      <c:layout/>
      <c:pieChart>
        <c:varyColors val="1"/>
        <c:ser>
          <c:idx val="0"/>
          <c:order val="0"/>
          <c:tx>
            <c:strRef>
              <c:f>'[Zpracování (20121203).xls]OT 14-15'!$D$37</c:f>
              <c:strCache>
                <c:ptCount val="1"/>
                <c:pt idx="0">
                  <c:v>8.</c:v>
                </c:pt>
              </c:strCache>
            </c:strRef>
          </c:tx>
          <c:dLbls>
            <c:showVal val="1"/>
            <c:showPercent val="1"/>
            <c:separator>
</c:separator>
            <c:showLeaderLines val="1"/>
          </c:dLbls>
          <c:cat>
            <c:strRef>
              <c:f>'[Zpracování (20121203).xls]OT 14-15'!$A$38:$A$43</c:f>
              <c:strCache>
                <c:ptCount val="6"/>
                <c:pt idx="0">
                  <c:v>Ano</c:v>
                </c:pt>
                <c:pt idx="1">
                  <c:v>Ne</c:v>
                </c:pt>
                <c:pt idx="2">
                  <c:v>Možná</c:v>
                </c:pt>
                <c:pt idx="3">
                  <c:v>Nevím</c:v>
                </c:pt>
                <c:pt idx="4">
                  <c:v>Nevím, co to je</c:v>
                </c:pt>
                <c:pt idx="5">
                  <c:v>Bez odpovědi</c:v>
                </c:pt>
              </c:strCache>
            </c:strRef>
          </c:cat>
          <c:val>
            <c:numRef>
              <c:f>'[Zpracování (20121203).xls]OT 14-15'!$D$38:$D$43</c:f>
              <c:numCache>
                <c:formatCode>General</c:formatCode>
                <c:ptCount val="6"/>
                <c:pt idx="0">
                  <c:v>32</c:v>
                </c:pt>
                <c:pt idx="1">
                  <c:v>63</c:v>
                </c:pt>
                <c:pt idx="2">
                  <c:v>1</c:v>
                </c:pt>
                <c:pt idx="3">
                  <c:v>0</c:v>
                </c:pt>
                <c:pt idx="4">
                  <c:v>11</c:v>
                </c:pt>
                <c:pt idx="5">
                  <c:v>4</c:v>
                </c:pt>
              </c:numCache>
            </c:numRef>
          </c:val>
        </c:ser>
        <c:firstSliceAng val="0"/>
      </c:pieChart>
      <c:spPr>
        <a:noFill/>
        <a:ln w="25400">
          <a:noFill/>
        </a:ln>
      </c:spPr>
    </c:plotArea>
    <c:legend>
      <c:legendPos val="r"/>
      <c:layout>
        <c:manualLayout>
          <c:xMode val="edge"/>
          <c:yMode val="edge"/>
          <c:x val="0.62194736563969899"/>
          <c:y val="0.26343337082864637"/>
          <c:w val="0.25455345108888416"/>
          <c:h val="0.68379992500937525"/>
        </c:manualLayout>
      </c:layout>
    </c:legend>
    <c:plotVisOnly val="1"/>
    <c:dispBlanksAs val="zero"/>
  </c:chart>
  <c:externalData r:id="rId2"/>
</c:chartSpace>
</file>

<file path=word/charts/chart95.xml><?xml version="1.0" encoding="utf-8"?>
<c:chartSpace xmlns:c="http://schemas.openxmlformats.org/drawingml/2006/chart" xmlns:a="http://schemas.openxmlformats.org/drawingml/2006/main" xmlns:r="http://schemas.openxmlformats.org/officeDocument/2006/relationships">
  <c:date1904 val="1"/>
  <c:lang val="cs-CZ"/>
  <c:style val="26"/>
  <c:clrMapOvr bg1="lt1" tx1="dk1" bg2="lt2" tx2="dk2" accent1="accent1" accent2="accent2" accent3="accent3" accent4="accent4" accent5="accent5" accent6="accent6" hlink="hlink" folHlink="folHlink"/>
  <c:chart>
    <c:title>
      <c:tx>
        <c:rich>
          <a:bodyPr/>
          <a:lstStyle/>
          <a:p>
            <a:pPr>
              <a:defRPr/>
            </a:pPr>
            <a:r>
              <a:rPr lang="en-US" sz="1200" b="1" i="0" kern="1200" baseline="0">
                <a:solidFill>
                  <a:srgbClr val="000000"/>
                </a:solidFill>
                <a:effectLst/>
              </a:rPr>
              <a:t>Šel/a by sis v případě potřeby pro radu či pomoc do Centra krizové pomoci nebo volal na Linku bezpečí? </a:t>
            </a:r>
            <a:r>
              <a:rPr lang="en-US" sz="1000" b="1" i="0" kern="1200" baseline="0">
                <a:solidFill>
                  <a:srgbClr val="000000"/>
                </a:solidFill>
                <a:effectLst/>
              </a:rPr>
              <a:t>(N=</a:t>
            </a:r>
            <a:r>
              <a:rPr lang="cs-CZ" sz="1000" b="1" i="0" kern="1200" baseline="0">
                <a:solidFill>
                  <a:srgbClr val="000000"/>
                </a:solidFill>
                <a:effectLst/>
              </a:rPr>
              <a:t>99, 9. třída</a:t>
            </a:r>
            <a:r>
              <a:rPr lang="en-US" sz="1000" b="1" i="0" kern="1200" baseline="0">
                <a:solidFill>
                  <a:srgbClr val="000000"/>
                </a:solidFill>
                <a:effectLst/>
              </a:rPr>
              <a:t>)</a:t>
            </a:r>
            <a:endParaRPr lang="cs-CZ">
              <a:effectLst/>
            </a:endParaRPr>
          </a:p>
        </c:rich>
      </c:tx>
    </c:title>
    <c:plotArea>
      <c:layout/>
      <c:pieChart>
        <c:varyColors val="1"/>
        <c:ser>
          <c:idx val="0"/>
          <c:order val="0"/>
          <c:tx>
            <c:strRef>
              <c:f>'[Zpracování (20121203).xls]OT 14-15'!$E$37</c:f>
              <c:strCache>
                <c:ptCount val="1"/>
                <c:pt idx="0">
                  <c:v>9.</c:v>
                </c:pt>
              </c:strCache>
            </c:strRef>
          </c:tx>
          <c:dLbls>
            <c:showVal val="1"/>
            <c:showPercent val="1"/>
            <c:separator>
</c:separator>
            <c:showLeaderLines val="1"/>
          </c:dLbls>
          <c:cat>
            <c:strRef>
              <c:f>'[Zpracování (20121203).xls]OT 14-15'!$A$38:$A$43</c:f>
              <c:strCache>
                <c:ptCount val="6"/>
                <c:pt idx="0">
                  <c:v>Ano</c:v>
                </c:pt>
                <c:pt idx="1">
                  <c:v>Ne</c:v>
                </c:pt>
                <c:pt idx="2">
                  <c:v>Možná</c:v>
                </c:pt>
                <c:pt idx="3">
                  <c:v>Nevím</c:v>
                </c:pt>
                <c:pt idx="4">
                  <c:v>Nevím, co to je</c:v>
                </c:pt>
                <c:pt idx="5">
                  <c:v>Bez odpovědi</c:v>
                </c:pt>
              </c:strCache>
            </c:strRef>
          </c:cat>
          <c:val>
            <c:numRef>
              <c:f>'[Zpracování (20121203).xls]OT 14-15'!$E$38:$E$43</c:f>
              <c:numCache>
                <c:formatCode>General</c:formatCode>
                <c:ptCount val="6"/>
                <c:pt idx="0">
                  <c:v>22</c:v>
                </c:pt>
                <c:pt idx="1">
                  <c:v>60</c:v>
                </c:pt>
                <c:pt idx="2">
                  <c:v>2</c:v>
                </c:pt>
                <c:pt idx="3">
                  <c:v>1</c:v>
                </c:pt>
                <c:pt idx="4">
                  <c:v>6</c:v>
                </c:pt>
                <c:pt idx="5">
                  <c:v>8</c:v>
                </c:pt>
              </c:numCache>
            </c:numRef>
          </c:val>
        </c:ser>
        <c:firstSliceAng val="0"/>
      </c:pieChart>
      <c:spPr>
        <a:noFill/>
        <a:ln w="25400">
          <a:noFill/>
        </a:ln>
      </c:spPr>
    </c:plotArea>
    <c:legend>
      <c:legendPos val="r"/>
      <c:layout>
        <c:manualLayout>
          <c:xMode val="edge"/>
          <c:yMode val="edge"/>
          <c:x val="0.66420331604891014"/>
          <c:y val="0.26783252392852092"/>
          <c:w val="0.25200211254081045"/>
          <c:h val="0.66857272151325908"/>
        </c:manualLayout>
      </c:layout>
    </c:legend>
    <c:plotVisOnly val="1"/>
    <c:dispBlanksAs val="zero"/>
  </c:chart>
  <c:externalData r:id="rId2"/>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779</TotalTime>
  <Pages>53</Pages>
  <Words>1736</Words>
  <Characters>10246</Characters>
  <Application>Microsoft Office Word</Application>
  <DocSecurity>0</DocSecurity>
  <Lines>85</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lucie.petrickova</dc:creator>
  <cp:keywords/>
  <dc:description/>
  <cp:lastModifiedBy>Lucka</cp:lastModifiedBy>
  <cp:revision>58</cp:revision>
  <dcterms:created xsi:type="dcterms:W3CDTF">2013-01-03T10:18:00Z</dcterms:created>
  <dcterms:modified xsi:type="dcterms:W3CDTF">2013-01-20T23:43:00Z</dcterms:modified>
</cp:coreProperties>
</file>